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74" w:rsidRPr="00400FFA" w:rsidRDefault="00220F74" w:rsidP="00220F74">
      <w:pPr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Ruda Maleniecka, dnia 1</w:t>
      </w:r>
      <w:r w:rsidR="00073E38">
        <w:rPr>
          <w:rFonts w:ascii="Times New Roman" w:hAnsi="Times New Roman" w:cs="Times New Roman"/>
          <w:sz w:val="24"/>
          <w:szCs w:val="24"/>
        </w:rPr>
        <w:t>8</w:t>
      </w:r>
      <w:r w:rsidRPr="00400FFA">
        <w:rPr>
          <w:rFonts w:ascii="Times New Roman" w:hAnsi="Times New Roman" w:cs="Times New Roman"/>
          <w:sz w:val="24"/>
          <w:szCs w:val="24"/>
        </w:rPr>
        <w:t>.04.2023 r.</w:t>
      </w:r>
    </w:p>
    <w:p w:rsidR="00220F74" w:rsidRPr="00400FFA" w:rsidRDefault="00220F74" w:rsidP="00220F74">
      <w:pPr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>Znak: GK.6840.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0FFA">
        <w:rPr>
          <w:rFonts w:ascii="Times New Roman" w:hAnsi="Times New Roman" w:cs="Times New Roman"/>
          <w:sz w:val="24"/>
          <w:szCs w:val="24"/>
        </w:rPr>
        <w:t>.2023</w:t>
      </w:r>
    </w:p>
    <w:p w:rsidR="00220F74" w:rsidRPr="00400FFA" w:rsidRDefault="00220F74" w:rsidP="0022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F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220F74" w:rsidRPr="00400FFA" w:rsidRDefault="00220F74" w:rsidP="00220F74">
      <w:pPr>
        <w:jc w:val="both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FFA">
        <w:rPr>
          <w:rFonts w:ascii="Times New Roman" w:hAnsi="Times New Roman" w:cs="Times New Roman"/>
          <w:sz w:val="24"/>
          <w:szCs w:val="24"/>
        </w:rPr>
        <w:t xml:space="preserve"> Na podstawie art. 35 ust. 1 i 2 ustawy z dnia 21 sierpnia 1997 r. o gospodarce nieruchomościami (tekst jednolity Dz. U z 2023 </w:t>
      </w:r>
      <w:r>
        <w:rPr>
          <w:rFonts w:ascii="Times New Roman" w:hAnsi="Times New Roman" w:cs="Times New Roman"/>
          <w:sz w:val="24"/>
          <w:szCs w:val="24"/>
        </w:rPr>
        <w:t>r. poz. 344) oraz Uchwały Nr II</w:t>
      </w:r>
      <w:r w:rsidRPr="00400F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0FFA">
        <w:rPr>
          <w:rFonts w:ascii="Times New Roman" w:hAnsi="Times New Roman" w:cs="Times New Roman"/>
          <w:sz w:val="24"/>
          <w:szCs w:val="24"/>
        </w:rPr>
        <w:t>3/200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0FFA">
        <w:rPr>
          <w:rFonts w:ascii="Times New Roman" w:hAnsi="Times New Roman" w:cs="Times New Roman"/>
          <w:sz w:val="24"/>
          <w:szCs w:val="24"/>
        </w:rPr>
        <w:t xml:space="preserve"> Rady Gminy w Rudzie Malenieckiej z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0FFA">
        <w:rPr>
          <w:rFonts w:ascii="Times New Roman" w:hAnsi="Times New Roman" w:cs="Times New Roman"/>
          <w:sz w:val="24"/>
          <w:szCs w:val="24"/>
        </w:rPr>
        <w:t xml:space="preserve"> kwietnia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0FFA">
        <w:rPr>
          <w:rFonts w:ascii="Times New Roman" w:hAnsi="Times New Roman" w:cs="Times New Roman"/>
          <w:sz w:val="24"/>
          <w:szCs w:val="24"/>
        </w:rPr>
        <w:t xml:space="preserve"> r. w sprawie przeznaczenia do sprzedaży nieruchomości stanowiącej własność gminy podaję do publicznej wiadomości wykaz nieruchomości przeznaczonej do sprzedaży w drodze przetargu ustnego nieograniczonego</w:t>
      </w:r>
    </w:p>
    <w:p w:rsidR="00220F74" w:rsidRPr="00400FFA" w:rsidRDefault="00220F74" w:rsidP="00220F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59"/>
        <w:gridCol w:w="5039"/>
      </w:tblGrid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Opis nieruchomości  według księgi wieczystej oraz katastru nieruchomości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KW KI1K/000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33490/7</w:t>
            </w:r>
          </w:p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Obręb – </w:t>
            </w:r>
            <w:r w:rsidR="002623D3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działka nr </w:t>
            </w:r>
            <w:r w:rsidR="002623D3">
              <w:rPr>
                <w:rFonts w:ascii="Times New Roman" w:hAnsi="Times New Roman" w:cs="Times New Roman"/>
                <w:sz w:val="24"/>
                <w:szCs w:val="24"/>
              </w:rPr>
              <w:t>674/1</w:t>
            </w:r>
          </w:p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Powierzchnia  - </w:t>
            </w:r>
            <w:r w:rsidR="002623D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</w:p>
          <w:p w:rsidR="00220F74" w:rsidRPr="00400FFA" w:rsidRDefault="00220F74" w:rsidP="0016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Opis użytku – </w:t>
            </w:r>
            <w:r w:rsidR="002623D3">
              <w:rPr>
                <w:rFonts w:ascii="Times New Roman" w:hAnsi="Times New Roman" w:cs="Times New Roman"/>
                <w:sz w:val="24"/>
                <w:szCs w:val="24"/>
              </w:rPr>
              <w:t xml:space="preserve">nieużytki (N – 0,64 ha), rowy </w:t>
            </w:r>
            <w:r w:rsidR="00262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– 0,01 ha)                  </w:t>
            </w: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5135" w:type="dxa"/>
            <w:shd w:val="clear" w:color="auto" w:fill="auto"/>
          </w:tcPr>
          <w:p w:rsidR="006B73CF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Działka o kształcie </w:t>
            </w:r>
            <w:r w:rsidR="00167E5F">
              <w:rPr>
                <w:rFonts w:ascii="Times New Roman" w:hAnsi="Times New Roman" w:cs="Times New Roman"/>
                <w:sz w:val="24"/>
                <w:szCs w:val="24"/>
              </w:rPr>
              <w:t xml:space="preserve">regularnym 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w zarysie prostokątnym. Od strony </w:t>
            </w:r>
            <w:r w:rsidR="00167E5F">
              <w:rPr>
                <w:rFonts w:ascii="Times New Roman" w:hAnsi="Times New Roman" w:cs="Times New Roman"/>
                <w:sz w:val="24"/>
                <w:szCs w:val="24"/>
              </w:rPr>
              <w:t xml:space="preserve">zachodniej graniczy </w:t>
            </w:r>
            <w:r w:rsidR="0007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7E5F">
              <w:rPr>
                <w:rFonts w:ascii="Times New Roman" w:hAnsi="Times New Roman" w:cs="Times New Roman"/>
                <w:sz w:val="24"/>
                <w:szCs w:val="24"/>
              </w:rPr>
              <w:t xml:space="preserve">z drogą gruntową oznaczoną numerem działki 739, od strony północnej graniczy z działką niezabudowaną </w:t>
            </w:r>
            <w:r w:rsidR="006B73CF">
              <w:rPr>
                <w:rFonts w:ascii="Times New Roman" w:hAnsi="Times New Roman" w:cs="Times New Roman"/>
                <w:sz w:val="24"/>
                <w:szCs w:val="24"/>
              </w:rPr>
              <w:t>oznaczoną numerem działki 672/1</w:t>
            </w:r>
            <w:r w:rsidR="0016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3CF">
              <w:rPr>
                <w:rFonts w:ascii="Times New Roman" w:hAnsi="Times New Roman" w:cs="Times New Roman"/>
                <w:sz w:val="24"/>
                <w:szCs w:val="24"/>
              </w:rPr>
              <w:t>od strony wschodniej w części północnej graniczy z działką  częściowo zabudowaną budynkiem mieszkalnymi zabudowaniami gospodarczymi oznaczoną numerem</w:t>
            </w:r>
            <w:r w:rsidR="0069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B73CF">
              <w:rPr>
                <w:rFonts w:ascii="Times New Roman" w:hAnsi="Times New Roman" w:cs="Times New Roman"/>
                <w:sz w:val="24"/>
                <w:szCs w:val="24"/>
              </w:rPr>
              <w:t xml:space="preserve">684/4 </w:t>
            </w:r>
            <w:r w:rsidR="0007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3CF">
              <w:rPr>
                <w:rFonts w:ascii="Times New Roman" w:hAnsi="Times New Roman" w:cs="Times New Roman"/>
                <w:sz w:val="24"/>
                <w:szCs w:val="24"/>
              </w:rPr>
              <w:t>a od strony południowej graniczy z działką niezabudowaną oznaczoną numerem działki 676/1.</w:t>
            </w:r>
          </w:p>
          <w:p w:rsidR="00095728" w:rsidRDefault="006B73CF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nie jest użytkowana rolniczo, stanowi nieużytki</w:t>
            </w:r>
            <w:r w:rsidR="00095728">
              <w:rPr>
                <w:rFonts w:ascii="Times New Roman" w:hAnsi="Times New Roman" w:cs="Times New Roman"/>
                <w:sz w:val="24"/>
                <w:szCs w:val="24"/>
              </w:rPr>
              <w:t xml:space="preserve"> z częściowym zadrzewieniem </w:t>
            </w:r>
            <w:r w:rsidR="0007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5728">
              <w:rPr>
                <w:rFonts w:ascii="Times New Roman" w:hAnsi="Times New Roman" w:cs="Times New Roman"/>
                <w:sz w:val="24"/>
                <w:szCs w:val="24"/>
              </w:rPr>
              <w:t>i zakrzewieniem pochodzącym z samosiewu głównie: olcha, osika i brzoza. Teren działki podmokły, dostęp utrudniony.</w:t>
            </w:r>
          </w:p>
          <w:p w:rsidR="00220F74" w:rsidRPr="00400FFA" w:rsidRDefault="00095728" w:rsidP="0009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nie jest uzbrojona i posiada ograniczony dostęp do usług bytowych i komunalnych. Działka bez składników budowlanych.</w:t>
            </w: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Przeznaczenie nieruchomości 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br/>
              <w:t>i sposób jej zagospodarowania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Dla terenu, na którym położona jest nieruchomość nie ma opracowanego planu zagospodarowania przestrzennego. Natomiast zgodnie ze studium uwarunkowań i kierunków zagospodarowania przestrzennego Gminy Ruda Maleniecka przedmiotowa nieruchomość znajduje się na teren</w:t>
            </w:r>
            <w:r w:rsidR="00095728">
              <w:rPr>
                <w:rFonts w:ascii="Times New Roman" w:hAnsi="Times New Roman" w:cs="Times New Roman"/>
                <w:sz w:val="24"/>
                <w:szCs w:val="24"/>
              </w:rPr>
              <w:t>ie obszarów występowania płytkiego poziomu wód gruntowych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F74" w:rsidRPr="00400FFA" w:rsidRDefault="00220F74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Termin i forma zagospodarowania nieruchomości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C05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Forma objęcia nieruchomości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Notarialna umowa przeniesienia własności</w:t>
            </w: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Cena wywoławcza nieruchomości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095728" w:rsidP="00C0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  <w:r w:rsidR="00220F74"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95728" w:rsidRPr="00400FFA" w:rsidTr="00C05BE9">
        <w:tc>
          <w:tcPr>
            <w:tcW w:w="675" w:type="dxa"/>
            <w:shd w:val="clear" w:color="auto" w:fill="auto"/>
          </w:tcPr>
          <w:p w:rsidR="00220F74" w:rsidRPr="00400FFA" w:rsidRDefault="00220F74" w:rsidP="00C0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20F74" w:rsidRPr="00400FFA" w:rsidRDefault="00220F74" w:rsidP="00C0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Termin wnoszenia opłat</w:t>
            </w:r>
          </w:p>
        </w:tc>
        <w:tc>
          <w:tcPr>
            <w:tcW w:w="5135" w:type="dxa"/>
            <w:shd w:val="clear" w:color="auto" w:fill="auto"/>
          </w:tcPr>
          <w:p w:rsidR="00220F74" w:rsidRPr="00400FFA" w:rsidRDefault="00220F74" w:rsidP="0042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>Wpłaty wylicytowanej ceny nieruchomości należy dokonać najpóźniej na dwa dni przed dniem podpisania notarialnej umowy przeniesienia własności.</w:t>
            </w:r>
          </w:p>
        </w:tc>
      </w:tr>
    </w:tbl>
    <w:p w:rsidR="00220F74" w:rsidRPr="00400FFA" w:rsidRDefault="00220F74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4" w:rsidRPr="00400FFA" w:rsidRDefault="00220F74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Zgodnie z przepisami ustawy z dnia 11 marca 2004 r. o podatku od towarów i usług (tekst jednolity Dz. U. z 2022 r. poz. 931 ze zmianami) sprzedaż nieruchomości jest zwolniona </w:t>
      </w:r>
      <w:r>
        <w:rPr>
          <w:rFonts w:ascii="Times New Roman" w:hAnsi="Times New Roman" w:cs="Times New Roman"/>
          <w:sz w:val="24"/>
          <w:szCs w:val="24"/>
        </w:rPr>
        <w:br/>
      </w:r>
      <w:r w:rsidRPr="00400FFA">
        <w:rPr>
          <w:rFonts w:ascii="Times New Roman" w:hAnsi="Times New Roman" w:cs="Times New Roman"/>
          <w:sz w:val="24"/>
          <w:szCs w:val="24"/>
        </w:rPr>
        <w:t>z naliczenia takiego podatku.</w:t>
      </w:r>
    </w:p>
    <w:p w:rsidR="00220F74" w:rsidRPr="00400FFA" w:rsidRDefault="00220F74" w:rsidP="00220F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Niniejszy wykaz zostaje podany do publicznej wiadomości przez wywieszenie na tablicy ogłoszeń w miejscowości </w:t>
      </w:r>
      <w:r w:rsidR="000C76FE">
        <w:rPr>
          <w:rFonts w:ascii="Times New Roman" w:hAnsi="Times New Roman" w:cs="Times New Roman"/>
          <w:sz w:val="24"/>
          <w:szCs w:val="24"/>
        </w:rPr>
        <w:t>Lipa</w:t>
      </w:r>
      <w:r w:rsidRPr="00400FFA">
        <w:rPr>
          <w:rFonts w:ascii="Times New Roman" w:hAnsi="Times New Roman" w:cs="Times New Roman"/>
          <w:sz w:val="24"/>
          <w:szCs w:val="24"/>
        </w:rPr>
        <w:t xml:space="preserve"> oraz w siedzibie Urzędu Gminy w Rudzie Malenieckiej </w:t>
      </w:r>
      <w:r w:rsidR="00073E38">
        <w:rPr>
          <w:rFonts w:ascii="Times New Roman" w:hAnsi="Times New Roman" w:cs="Times New Roman"/>
          <w:sz w:val="24"/>
          <w:szCs w:val="24"/>
        </w:rPr>
        <w:br/>
      </w:r>
      <w:r w:rsidRPr="00400FFA">
        <w:rPr>
          <w:rFonts w:ascii="Times New Roman" w:hAnsi="Times New Roman" w:cs="Times New Roman"/>
          <w:b/>
          <w:sz w:val="24"/>
          <w:szCs w:val="24"/>
        </w:rPr>
        <w:t xml:space="preserve">na okres 21 dni tj. </w:t>
      </w:r>
      <w:r w:rsidRPr="00073E38">
        <w:rPr>
          <w:rFonts w:ascii="Times New Roman" w:hAnsi="Times New Roman" w:cs="Times New Roman"/>
          <w:b/>
          <w:sz w:val="24"/>
          <w:szCs w:val="24"/>
        </w:rPr>
        <w:t>od</w:t>
      </w:r>
      <w:r w:rsidR="00073E38" w:rsidRPr="00073E38">
        <w:rPr>
          <w:rFonts w:ascii="Times New Roman" w:hAnsi="Times New Roman" w:cs="Times New Roman"/>
          <w:b/>
          <w:sz w:val="24"/>
          <w:szCs w:val="24"/>
        </w:rPr>
        <w:t xml:space="preserve"> 20.04.2023</w:t>
      </w:r>
      <w:r w:rsidRPr="00073E38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073E38" w:rsidRPr="00073E38">
        <w:rPr>
          <w:rFonts w:ascii="Times New Roman" w:hAnsi="Times New Roman" w:cs="Times New Roman"/>
          <w:b/>
          <w:sz w:val="24"/>
          <w:szCs w:val="24"/>
        </w:rPr>
        <w:t>10.05.2023</w:t>
      </w:r>
      <w:r w:rsidRPr="00073E3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00FFA">
        <w:rPr>
          <w:rFonts w:ascii="Times New Roman" w:hAnsi="Times New Roman" w:cs="Times New Roman"/>
          <w:b/>
          <w:sz w:val="24"/>
          <w:szCs w:val="24"/>
        </w:rPr>
        <w:t>.</w:t>
      </w:r>
    </w:p>
    <w:p w:rsidR="000C76FE" w:rsidRDefault="00220F74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Informuję jednocześnie, że osoby, którym przysługuje </w:t>
      </w:r>
      <w:r>
        <w:rPr>
          <w:rFonts w:ascii="Times New Roman" w:hAnsi="Times New Roman" w:cs="Times New Roman"/>
          <w:sz w:val="24"/>
          <w:szCs w:val="24"/>
        </w:rPr>
        <w:t>zgodnie z art. 34 ust. 1 pkt 1 i 2 ustawy z dnia 21 sierpnia 1997 r. o gospodarce nieruchomościami (</w:t>
      </w:r>
      <w:r w:rsidRPr="00400FFA">
        <w:rPr>
          <w:rFonts w:ascii="Times New Roman" w:hAnsi="Times New Roman" w:cs="Times New Roman"/>
          <w:sz w:val="24"/>
          <w:szCs w:val="24"/>
        </w:rPr>
        <w:t>tekst jednolity Dz. U z 2023 r. poz. 344</w:t>
      </w:r>
      <w:r>
        <w:rPr>
          <w:rFonts w:ascii="Times New Roman" w:hAnsi="Times New Roman" w:cs="Times New Roman"/>
          <w:sz w:val="24"/>
          <w:szCs w:val="24"/>
        </w:rPr>
        <w:t>) pierwszeństwo w nabyciu nieruchomości po cenie podanej w wykazie</w:t>
      </w:r>
      <w:r w:rsidR="000C76FE">
        <w:rPr>
          <w:rFonts w:ascii="Times New Roman" w:hAnsi="Times New Roman" w:cs="Times New Roman"/>
          <w:sz w:val="24"/>
          <w:szCs w:val="24"/>
        </w:rPr>
        <w:t xml:space="preserve"> przysługuje osobie spełniającej jeden z warunków: </w:t>
      </w:r>
    </w:p>
    <w:p w:rsidR="00422ADD" w:rsidRDefault="000C76FE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przysługuje jej roszczenie o nabyci</w:t>
      </w:r>
      <w:r w:rsidR="003239BE">
        <w:rPr>
          <w:rFonts w:ascii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3239BE">
        <w:rPr>
          <w:rFonts w:ascii="Times New Roman" w:hAnsi="Times New Roman" w:cs="Times New Roman"/>
          <w:sz w:val="24"/>
          <w:szCs w:val="24"/>
        </w:rPr>
        <w:t xml:space="preserve"> z mocy niniejszej ustawy</w:t>
      </w:r>
      <w:r w:rsidR="00BA0325">
        <w:rPr>
          <w:rFonts w:ascii="Times New Roman" w:hAnsi="Times New Roman" w:cs="Times New Roman"/>
          <w:sz w:val="24"/>
          <w:szCs w:val="24"/>
        </w:rPr>
        <w:t xml:space="preserve"> lub odrębnych </w:t>
      </w:r>
    </w:p>
    <w:p w:rsidR="00BA0325" w:rsidRDefault="00422ADD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325"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2ADD" w:rsidRDefault="00BA0325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poprzednim właścicielem zbywanej nieruchomości pozbawionym prawa własności przed </w:t>
      </w:r>
    </w:p>
    <w:p w:rsidR="00BA0325" w:rsidRDefault="00422ADD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325">
        <w:rPr>
          <w:rFonts w:ascii="Times New Roman" w:hAnsi="Times New Roman" w:cs="Times New Roman"/>
          <w:sz w:val="24"/>
          <w:szCs w:val="24"/>
        </w:rPr>
        <w:t>05.12.1990 r. albo jego spadkobiercą.</w:t>
      </w:r>
    </w:p>
    <w:p w:rsidR="00BA0325" w:rsidRDefault="00BA0325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spełniająca jeden z powyższych warunków winna złożyć wniosek o nabycie nieruchomości w Urzędzie Gminy w Rudzie Malenieckiej</w:t>
      </w:r>
      <w:r w:rsidR="00B31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073E3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73E38" w:rsidRPr="00073E38">
        <w:rPr>
          <w:rFonts w:ascii="Times New Roman" w:hAnsi="Times New Roman" w:cs="Times New Roman"/>
          <w:b/>
          <w:sz w:val="24"/>
          <w:szCs w:val="24"/>
        </w:rPr>
        <w:t>01.06.2023</w:t>
      </w:r>
      <w:r w:rsidRPr="00073E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623DC" w:rsidRDefault="00A623DC" w:rsidP="00BA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4" w:rsidRPr="00400FFA" w:rsidRDefault="00220F74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Termin, miejsce i warunki przetargu zostaną podane do publicznej wiadomości w odrębnym ogłoszeniu.</w:t>
      </w:r>
    </w:p>
    <w:p w:rsidR="00220F74" w:rsidRPr="00400FFA" w:rsidRDefault="00220F74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Informacja o wywieszeniu wykazu zostanie ogłoszona w prasie lokalnej a także na stronie internetowej tut. Urzędu </w:t>
      </w:r>
      <w:hyperlink r:id="rId4" w:history="1">
        <w:r w:rsidRPr="00400FFA">
          <w:rPr>
            <w:rStyle w:val="Hipercze"/>
            <w:rFonts w:ascii="Times New Roman" w:hAnsi="Times New Roman" w:cs="Times New Roman"/>
            <w:sz w:val="24"/>
            <w:szCs w:val="24"/>
          </w:rPr>
          <w:t>www.rudamaleniecka.pl</w:t>
        </w:r>
      </w:hyperlink>
      <w:r w:rsidRPr="00400FFA">
        <w:rPr>
          <w:rFonts w:ascii="Times New Roman" w:hAnsi="Times New Roman" w:cs="Times New Roman"/>
          <w:sz w:val="24"/>
          <w:szCs w:val="24"/>
        </w:rPr>
        <w:t>.</w:t>
      </w:r>
    </w:p>
    <w:p w:rsidR="00220F74" w:rsidRDefault="00220F74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Szczegółowe informacje o przedmiocie </w:t>
      </w:r>
      <w:r>
        <w:rPr>
          <w:rFonts w:ascii="Times New Roman" w:hAnsi="Times New Roman" w:cs="Times New Roman"/>
          <w:sz w:val="24"/>
          <w:szCs w:val="24"/>
        </w:rPr>
        <w:t>sprzedaży</w:t>
      </w:r>
      <w:r w:rsidRPr="00400FFA">
        <w:rPr>
          <w:rFonts w:ascii="Times New Roman" w:hAnsi="Times New Roman" w:cs="Times New Roman"/>
          <w:sz w:val="24"/>
          <w:szCs w:val="24"/>
        </w:rPr>
        <w:t xml:space="preserve"> można uzyskać w Urzędzie Gminy w Rudzie Malenieckiej (pokój nr 6) lub pod nr tel. 41 373 13 46.</w:t>
      </w:r>
    </w:p>
    <w:p w:rsidR="00422ADD" w:rsidRPr="00400FFA" w:rsidRDefault="00422ADD" w:rsidP="00220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4" w:rsidRPr="00400FFA" w:rsidRDefault="00220F74" w:rsidP="00220F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0FFA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220F74" w:rsidRPr="00400FFA" w:rsidRDefault="00220F74" w:rsidP="0022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1/ Sołtys wsi </w:t>
      </w:r>
      <w:r w:rsidR="000C76FE">
        <w:rPr>
          <w:rFonts w:ascii="Times New Roman" w:hAnsi="Times New Roman" w:cs="Times New Roman"/>
          <w:sz w:val="24"/>
          <w:szCs w:val="24"/>
        </w:rPr>
        <w:t>Lipa</w:t>
      </w:r>
    </w:p>
    <w:p w:rsidR="00220F74" w:rsidRPr="00400FFA" w:rsidRDefault="00220F74" w:rsidP="0022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>2/ tablica ogłoszeń</w:t>
      </w:r>
    </w:p>
    <w:p w:rsidR="00220F74" w:rsidRPr="00400FFA" w:rsidRDefault="00220F74" w:rsidP="0022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 xml:space="preserve">    Urzędu Gminy w Rudzie Malenieckiej</w:t>
      </w:r>
    </w:p>
    <w:p w:rsidR="00220F74" w:rsidRPr="00400FFA" w:rsidRDefault="00220F74" w:rsidP="0022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FFA">
        <w:rPr>
          <w:rFonts w:ascii="Times New Roman" w:hAnsi="Times New Roman" w:cs="Times New Roman"/>
          <w:sz w:val="24"/>
          <w:szCs w:val="24"/>
        </w:rPr>
        <w:t>3/ a)a</w:t>
      </w:r>
    </w:p>
    <w:p w:rsidR="00220F74" w:rsidRDefault="00220F74" w:rsidP="00220F74">
      <w:pPr>
        <w:spacing w:after="0" w:line="240" w:lineRule="auto"/>
      </w:pPr>
    </w:p>
    <w:p w:rsidR="00220F74" w:rsidRDefault="00220F74" w:rsidP="00220F74">
      <w:pPr>
        <w:spacing w:after="0" w:line="240" w:lineRule="auto"/>
      </w:pPr>
    </w:p>
    <w:p w:rsidR="00220F74" w:rsidRDefault="00220F74" w:rsidP="00220F74">
      <w:pPr>
        <w:spacing w:after="0" w:line="240" w:lineRule="auto"/>
      </w:pPr>
    </w:p>
    <w:p w:rsidR="00220F74" w:rsidRPr="00220F74" w:rsidRDefault="00220F74">
      <w:pPr>
        <w:rPr>
          <w:rFonts w:ascii="Times New Roman" w:hAnsi="Times New Roman" w:cs="Times New Roman"/>
          <w:sz w:val="24"/>
          <w:szCs w:val="24"/>
        </w:rPr>
      </w:pPr>
    </w:p>
    <w:sectPr w:rsidR="00220F74" w:rsidRPr="0022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4"/>
    <w:rsid w:val="00073E38"/>
    <w:rsid w:val="00095728"/>
    <w:rsid w:val="000C76FE"/>
    <w:rsid w:val="00167E5F"/>
    <w:rsid w:val="00220F74"/>
    <w:rsid w:val="002623D3"/>
    <w:rsid w:val="003239BE"/>
    <w:rsid w:val="00422ADD"/>
    <w:rsid w:val="00692203"/>
    <w:rsid w:val="006B73CF"/>
    <w:rsid w:val="00781BB8"/>
    <w:rsid w:val="00883D7E"/>
    <w:rsid w:val="00A623DC"/>
    <w:rsid w:val="00B31229"/>
    <w:rsid w:val="00BA0325"/>
    <w:rsid w:val="00D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B617-9B04-4442-8A1F-3B1A4CC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0F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damalen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12</cp:revision>
  <cp:lastPrinted>2023-04-19T07:03:00Z</cp:lastPrinted>
  <dcterms:created xsi:type="dcterms:W3CDTF">2023-04-17T12:40:00Z</dcterms:created>
  <dcterms:modified xsi:type="dcterms:W3CDTF">2023-04-19T07:22:00Z</dcterms:modified>
</cp:coreProperties>
</file>