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1D2" w:rsidRPr="00A4490D" w:rsidRDefault="001C21D2" w:rsidP="001C21D2">
      <w:pPr>
        <w:jc w:val="center"/>
        <w:rPr>
          <w:b/>
          <w:sz w:val="28"/>
        </w:rPr>
      </w:pPr>
      <w:r w:rsidRPr="00A4490D">
        <w:rPr>
          <w:b/>
          <w:sz w:val="28"/>
        </w:rPr>
        <w:t>PRZEDMIOTOWE ZASADY OCENIANIA Z JĘ</w:t>
      </w:r>
      <w:r w:rsidRPr="00A4490D">
        <w:rPr>
          <w:b/>
          <w:sz w:val="28"/>
        </w:rPr>
        <w:t xml:space="preserve">ZYKA ANGIELSKIEGO </w:t>
      </w:r>
      <w:r w:rsidR="00A4490D" w:rsidRPr="00A4490D">
        <w:rPr>
          <w:b/>
          <w:sz w:val="28"/>
        </w:rPr>
        <w:br/>
      </w:r>
      <w:r w:rsidRPr="00A4490D">
        <w:rPr>
          <w:b/>
          <w:sz w:val="28"/>
        </w:rPr>
        <w:t xml:space="preserve">W KLASACH 4-8 </w:t>
      </w:r>
      <w:r w:rsidRPr="00A4490D">
        <w:rPr>
          <w:b/>
          <w:sz w:val="28"/>
        </w:rPr>
        <w:t>W SZKOLE PODSTAWOWEJ IM. ORŁA BIAŁEGO W LUTOMIERSKU</w:t>
      </w:r>
    </w:p>
    <w:p w:rsidR="001C21D2" w:rsidRDefault="001C21D2" w:rsidP="001C21D2">
      <w:pPr>
        <w:rPr>
          <w:b/>
          <w:sz w:val="24"/>
        </w:rPr>
      </w:pPr>
      <w:r>
        <w:rPr>
          <w:b/>
          <w:sz w:val="24"/>
        </w:rPr>
        <w:br/>
        <w:t>1. Test:</w:t>
      </w:r>
    </w:p>
    <w:p w:rsidR="001C21D2" w:rsidRPr="001C21D2" w:rsidRDefault="001C21D2" w:rsidP="001C21D2">
      <w:pPr>
        <w:pStyle w:val="Akapitzlist"/>
        <w:numPr>
          <w:ilvl w:val="0"/>
          <w:numId w:val="1"/>
        </w:numPr>
        <w:rPr>
          <w:b/>
          <w:sz w:val="24"/>
        </w:rPr>
      </w:pPr>
      <w:r w:rsidRPr="001C21D2">
        <w:rPr>
          <w:sz w:val="24"/>
        </w:rPr>
        <w:t>test przeprowadzany jest po każdym ukończonym rozdziale, zapowiadany jest przynajmniej tydzień wcześniej i poprzedzony jest</w:t>
      </w:r>
      <w:r>
        <w:rPr>
          <w:sz w:val="24"/>
        </w:rPr>
        <w:t xml:space="preserve"> </w:t>
      </w:r>
      <w:r w:rsidRPr="001C21D2">
        <w:rPr>
          <w:sz w:val="24"/>
        </w:rPr>
        <w:t>powtórzeniem;</w:t>
      </w:r>
    </w:p>
    <w:p w:rsidR="001C21D2" w:rsidRPr="001C21D2" w:rsidRDefault="001C21D2" w:rsidP="001C21D2">
      <w:pPr>
        <w:pStyle w:val="Akapitzlist"/>
        <w:numPr>
          <w:ilvl w:val="0"/>
          <w:numId w:val="1"/>
        </w:numPr>
        <w:rPr>
          <w:b/>
          <w:sz w:val="24"/>
        </w:rPr>
      </w:pPr>
      <w:r w:rsidRPr="001C21D2">
        <w:rPr>
          <w:sz w:val="24"/>
        </w:rPr>
        <w:t>czas trwania – 45 minut;</w:t>
      </w:r>
    </w:p>
    <w:p w:rsidR="001C21D2" w:rsidRPr="001C21D2" w:rsidRDefault="001C21D2" w:rsidP="001C21D2">
      <w:pPr>
        <w:pStyle w:val="Akapitzlist"/>
        <w:numPr>
          <w:ilvl w:val="0"/>
          <w:numId w:val="1"/>
        </w:numPr>
        <w:rPr>
          <w:b/>
          <w:sz w:val="24"/>
        </w:rPr>
      </w:pPr>
      <w:r w:rsidRPr="001C21D2">
        <w:rPr>
          <w:sz w:val="24"/>
        </w:rPr>
        <w:t>jeżeli ktoś był nieobecny na teście z przyczyn losowych, ustala termin z nauczycielem na zaliczenie w okresie tygodnia po</w:t>
      </w:r>
      <w:r>
        <w:rPr>
          <w:sz w:val="24"/>
        </w:rPr>
        <w:t xml:space="preserve"> </w:t>
      </w:r>
      <w:r w:rsidRPr="001C21D2">
        <w:rPr>
          <w:sz w:val="24"/>
        </w:rPr>
        <w:t>powrocie do szkoły;</w:t>
      </w:r>
    </w:p>
    <w:p w:rsidR="001C21D2" w:rsidRPr="001C21D2" w:rsidRDefault="001C21D2" w:rsidP="001C21D2">
      <w:pPr>
        <w:pStyle w:val="Akapitzlist"/>
        <w:numPr>
          <w:ilvl w:val="0"/>
          <w:numId w:val="1"/>
        </w:numPr>
        <w:rPr>
          <w:b/>
          <w:sz w:val="24"/>
        </w:rPr>
      </w:pPr>
      <w:r w:rsidRPr="001C21D2">
        <w:rPr>
          <w:sz w:val="24"/>
        </w:rPr>
        <w:t>chęć poprawy testu zgłasza uczeń w okresie jednego tygodnia od otrzymania wyników i poprawiać go mogą uczniowie, którzy</w:t>
      </w:r>
      <w:r>
        <w:rPr>
          <w:sz w:val="24"/>
        </w:rPr>
        <w:t xml:space="preserve"> </w:t>
      </w:r>
      <w:r w:rsidRPr="001C21D2">
        <w:rPr>
          <w:sz w:val="24"/>
        </w:rPr>
        <w:t>uzyskali wynik niższy niż ocena bardzo dobra;</w:t>
      </w:r>
    </w:p>
    <w:p w:rsidR="001C21D2" w:rsidRPr="001C21D2" w:rsidRDefault="001C21D2" w:rsidP="001C21D2">
      <w:pPr>
        <w:pStyle w:val="Akapitzlist"/>
        <w:numPr>
          <w:ilvl w:val="0"/>
          <w:numId w:val="1"/>
        </w:numPr>
        <w:rPr>
          <w:b/>
          <w:sz w:val="24"/>
        </w:rPr>
      </w:pPr>
      <w:r w:rsidRPr="001C21D2">
        <w:rPr>
          <w:sz w:val="24"/>
        </w:rPr>
        <w:t>uczeń może poprawiać dany test tylko jeden raz;</w:t>
      </w:r>
    </w:p>
    <w:p w:rsidR="001C21D2" w:rsidRDefault="001C21D2" w:rsidP="001C21D2">
      <w:pPr>
        <w:rPr>
          <w:b/>
          <w:sz w:val="24"/>
        </w:rPr>
      </w:pPr>
      <w:r>
        <w:rPr>
          <w:b/>
          <w:sz w:val="24"/>
        </w:rPr>
        <w:t>2. Kartkówka:</w:t>
      </w:r>
    </w:p>
    <w:p w:rsidR="001C21D2" w:rsidRPr="001C21D2" w:rsidRDefault="001C21D2" w:rsidP="001C21D2">
      <w:pPr>
        <w:pStyle w:val="Akapitzlist"/>
        <w:numPr>
          <w:ilvl w:val="0"/>
          <w:numId w:val="2"/>
        </w:numPr>
        <w:rPr>
          <w:b/>
          <w:sz w:val="24"/>
        </w:rPr>
      </w:pPr>
      <w:r w:rsidRPr="001C21D2">
        <w:rPr>
          <w:sz w:val="24"/>
        </w:rPr>
        <w:t>nauczyciel może przeprowadzić kartkówkę bez zapowiedzi i obejmuje ona materiał z trzech ostatnich lekcji;</w:t>
      </w:r>
    </w:p>
    <w:p w:rsidR="001C21D2" w:rsidRPr="001C21D2" w:rsidRDefault="001C21D2" w:rsidP="001C21D2">
      <w:pPr>
        <w:pStyle w:val="Akapitzlist"/>
        <w:numPr>
          <w:ilvl w:val="0"/>
          <w:numId w:val="2"/>
        </w:numPr>
        <w:rPr>
          <w:b/>
          <w:sz w:val="24"/>
        </w:rPr>
      </w:pPr>
      <w:r w:rsidRPr="001C21D2">
        <w:rPr>
          <w:sz w:val="24"/>
        </w:rPr>
        <w:t>czas trwania – 15 minut;</w:t>
      </w:r>
    </w:p>
    <w:p w:rsidR="001C21D2" w:rsidRPr="001C21D2" w:rsidRDefault="001C21D2" w:rsidP="001C21D2">
      <w:pPr>
        <w:pStyle w:val="Akapitzlist"/>
        <w:numPr>
          <w:ilvl w:val="0"/>
          <w:numId w:val="2"/>
        </w:numPr>
        <w:rPr>
          <w:b/>
          <w:sz w:val="24"/>
        </w:rPr>
      </w:pPr>
      <w:r w:rsidRPr="001C21D2">
        <w:rPr>
          <w:sz w:val="24"/>
        </w:rPr>
        <w:t>kartkówek nie można poprawiać;</w:t>
      </w:r>
    </w:p>
    <w:p w:rsidR="001C21D2" w:rsidRDefault="001C21D2" w:rsidP="001C21D2">
      <w:pPr>
        <w:rPr>
          <w:b/>
          <w:sz w:val="24"/>
        </w:rPr>
      </w:pPr>
      <w:r>
        <w:rPr>
          <w:b/>
          <w:sz w:val="24"/>
        </w:rPr>
        <w:t>3. Prace dodatkowe:</w:t>
      </w:r>
    </w:p>
    <w:p w:rsidR="001C21D2" w:rsidRPr="001C21D2" w:rsidRDefault="001C21D2" w:rsidP="001C21D2">
      <w:pPr>
        <w:pStyle w:val="Akapitzlist"/>
        <w:numPr>
          <w:ilvl w:val="0"/>
          <w:numId w:val="3"/>
        </w:numPr>
        <w:rPr>
          <w:b/>
          <w:sz w:val="24"/>
        </w:rPr>
      </w:pPr>
      <w:r w:rsidRPr="001C21D2">
        <w:rPr>
          <w:sz w:val="24"/>
        </w:rPr>
        <w:t>są to prace dla chętnych uczniów, często wykraczające poza podstawę programową i wykonanie ich pozwala uzyskać ocenę</w:t>
      </w:r>
      <w:r>
        <w:rPr>
          <w:sz w:val="24"/>
        </w:rPr>
        <w:t xml:space="preserve"> </w:t>
      </w:r>
      <w:r w:rsidRPr="001C21D2">
        <w:rPr>
          <w:sz w:val="24"/>
        </w:rPr>
        <w:t>celującą;</w:t>
      </w:r>
    </w:p>
    <w:p w:rsidR="001C21D2" w:rsidRPr="001C21D2" w:rsidRDefault="001C21D2" w:rsidP="001C21D2">
      <w:pPr>
        <w:pStyle w:val="Akapitzlist"/>
        <w:numPr>
          <w:ilvl w:val="0"/>
          <w:numId w:val="3"/>
        </w:numPr>
        <w:rPr>
          <w:b/>
          <w:sz w:val="24"/>
        </w:rPr>
      </w:pPr>
      <w:r w:rsidRPr="001C21D2">
        <w:rPr>
          <w:sz w:val="24"/>
        </w:rPr>
        <w:t>termin i czas wykonania określa nauczyciel;</w:t>
      </w:r>
    </w:p>
    <w:p w:rsidR="001C21D2" w:rsidRPr="001C21D2" w:rsidRDefault="001C21D2" w:rsidP="001C21D2">
      <w:pPr>
        <w:pStyle w:val="Akapitzlist"/>
        <w:numPr>
          <w:ilvl w:val="0"/>
          <w:numId w:val="3"/>
        </w:numPr>
        <w:rPr>
          <w:b/>
          <w:sz w:val="24"/>
        </w:rPr>
      </w:pPr>
      <w:r w:rsidRPr="001C21D2">
        <w:rPr>
          <w:sz w:val="24"/>
        </w:rPr>
        <w:t>mogą to być prace pisemne, plakaty, prezentacje multimedialne itp.;</w:t>
      </w:r>
    </w:p>
    <w:p w:rsidR="001C21D2" w:rsidRPr="001C21D2" w:rsidRDefault="001C21D2" w:rsidP="001C21D2">
      <w:pPr>
        <w:rPr>
          <w:b/>
          <w:sz w:val="24"/>
        </w:rPr>
      </w:pPr>
      <w:r>
        <w:rPr>
          <w:b/>
          <w:sz w:val="24"/>
        </w:rPr>
        <w:t>4</w:t>
      </w:r>
      <w:r w:rsidRPr="001C21D2">
        <w:rPr>
          <w:b/>
          <w:sz w:val="24"/>
        </w:rPr>
        <w:t>. Odpowiedzi ustne:</w:t>
      </w:r>
    </w:p>
    <w:p w:rsidR="001C21D2" w:rsidRPr="001C21D2" w:rsidRDefault="001C21D2" w:rsidP="001C21D2">
      <w:pPr>
        <w:pStyle w:val="Akapitzlist"/>
        <w:numPr>
          <w:ilvl w:val="0"/>
          <w:numId w:val="4"/>
        </w:numPr>
        <w:rPr>
          <w:sz w:val="24"/>
        </w:rPr>
      </w:pPr>
      <w:r w:rsidRPr="001C21D2">
        <w:rPr>
          <w:sz w:val="24"/>
        </w:rPr>
        <w:t>w zależności od tematyki zajęć może to być: dialog na podstawie dialogu modelowego z podręczni</w:t>
      </w:r>
      <w:r w:rsidRPr="001C21D2">
        <w:rPr>
          <w:sz w:val="24"/>
        </w:rPr>
        <w:t>ka, odgrywanie ról, opis osoby, ilustracji, miejsca, krótkie od</w:t>
      </w:r>
      <w:r w:rsidRPr="001C21D2">
        <w:rPr>
          <w:sz w:val="24"/>
        </w:rPr>
        <w:t>powiedzi na pytania do tekstu lub obrazka, prawidłowe formułowanie zdań.</w:t>
      </w:r>
    </w:p>
    <w:p w:rsidR="001C21D2" w:rsidRPr="001C21D2" w:rsidRDefault="001C21D2" w:rsidP="001C21D2">
      <w:pPr>
        <w:rPr>
          <w:b/>
          <w:sz w:val="24"/>
        </w:rPr>
      </w:pPr>
      <w:r w:rsidRPr="001C21D2">
        <w:rPr>
          <w:b/>
          <w:sz w:val="24"/>
        </w:rPr>
        <w:t>6. Czytanie:</w:t>
      </w:r>
    </w:p>
    <w:p w:rsidR="001C21D2" w:rsidRPr="001C21D2" w:rsidRDefault="001C21D2" w:rsidP="001C21D2">
      <w:pPr>
        <w:pStyle w:val="Akapitzlist"/>
        <w:numPr>
          <w:ilvl w:val="0"/>
          <w:numId w:val="4"/>
        </w:numPr>
        <w:rPr>
          <w:sz w:val="24"/>
        </w:rPr>
      </w:pPr>
      <w:r w:rsidRPr="001C21D2">
        <w:rPr>
          <w:sz w:val="24"/>
        </w:rPr>
        <w:t>uczeń czyta poprawnie podany fragment tekstu i udziela prawidłowe odpowiedzi na pytania do przeczytanego tekstu.</w:t>
      </w:r>
    </w:p>
    <w:p w:rsidR="001C21D2" w:rsidRPr="001C21D2" w:rsidRDefault="001C21D2" w:rsidP="001C21D2">
      <w:pPr>
        <w:rPr>
          <w:b/>
          <w:sz w:val="24"/>
        </w:rPr>
      </w:pPr>
      <w:r w:rsidRPr="001C21D2">
        <w:rPr>
          <w:b/>
          <w:sz w:val="24"/>
        </w:rPr>
        <w:t>7. Aktywność na lekcji:</w:t>
      </w:r>
    </w:p>
    <w:p w:rsidR="001C21D2" w:rsidRPr="001C21D2" w:rsidRDefault="001C21D2" w:rsidP="001C21D2">
      <w:pPr>
        <w:pStyle w:val="Akapitzlist"/>
        <w:numPr>
          <w:ilvl w:val="0"/>
          <w:numId w:val="4"/>
        </w:numPr>
        <w:rPr>
          <w:sz w:val="24"/>
        </w:rPr>
      </w:pPr>
      <w:r w:rsidRPr="001C21D2">
        <w:rPr>
          <w:sz w:val="24"/>
        </w:rPr>
        <w:t>oceniana jest na koniec lekcji.</w:t>
      </w:r>
    </w:p>
    <w:p w:rsidR="001C21D2" w:rsidRDefault="00A4490D" w:rsidP="001C21D2">
      <w:pPr>
        <w:rPr>
          <w:b/>
          <w:sz w:val="24"/>
        </w:rPr>
      </w:pPr>
      <w:bookmarkStart w:id="0" w:name="_GoBack"/>
      <w:r w:rsidRPr="001C21D2">
        <w:rPr>
          <w:b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298277</wp:posOffset>
            </wp:positionV>
            <wp:extent cx="4005575" cy="2035801"/>
            <wp:effectExtent l="0" t="0" r="0" b="317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5575" cy="2035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C21D2" w:rsidRPr="001C21D2">
        <w:rPr>
          <w:b/>
          <w:sz w:val="24"/>
        </w:rPr>
        <w:t>8. Wymagania procentowe na poszczególne oceny</w:t>
      </w:r>
      <w:r w:rsidR="001C21D2">
        <w:rPr>
          <w:b/>
          <w:sz w:val="24"/>
        </w:rPr>
        <w:t>:</w:t>
      </w:r>
    </w:p>
    <w:p w:rsidR="001C21D2" w:rsidRPr="001C21D2" w:rsidRDefault="001C21D2" w:rsidP="001C21D2">
      <w:pPr>
        <w:rPr>
          <w:b/>
          <w:sz w:val="24"/>
        </w:rPr>
      </w:pPr>
    </w:p>
    <w:sectPr w:rsidR="001C21D2" w:rsidRPr="001C21D2" w:rsidSect="00A4490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1EEE"/>
    <w:multiLevelType w:val="hybridMultilevel"/>
    <w:tmpl w:val="63260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A061A"/>
    <w:multiLevelType w:val="hybridMultilevel"/>
    <w:tmpl w:val="A882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827B6"/>
    <w:multiLevelType w:val="hybridMultilevel"/>
    <w:tmpl w:val="3D0E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57741"/>
    <w:multiLevelType w:val="hybridMultilevel"/>
    <w:tmpl w:val="B1BC2D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D2"/>
    <w:rsid w:val="001C21D2"/>
    <w:rsid w:val="00A4490D"/>
    <w:rsid w:val="00AA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E095"/>
  <w15:chartTrackingRefBased/>
  <w15:docId w15:val="{08716A41-83DE-4B2C-ADEA-DEEE7F05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1D2"/>
    <w:pPr>
      <w:ind w:left="720"/>
      <w:contextualSpacing/>
    </w:pPr>
  </w:style>
  <w:style w:type="table" w:styleId="Tabela-Siatka">
    <w:name w:val="Table Grid"/>
    <w:basedOn w:val="Standardowy"/>
    <w:uiPriority w:val="39"/>
    <w:rsid w:val="001C2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6CFF-2F76-4F4F-A5A4-344142C6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.</dc:creator>
  <cp:keywords/>
  <dc:description/>
  <cp:lastModifiedBy>Angelika .</cp:lastModifiedBy>
  <cp:revision>2</cp:revision>
  <dcterms:created xsi:type="dcterms:W3CDTF">2024-09-04T17:47:00Z</dcterms:created>
  <dcterms:modified xsi:type="dcterms:W3CDTF">2024-09-04T18:00:00Z</dcterms:modified>
</cp:coreProperties>
</file>