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FAF67" w14:textId="3D8D468C" w:rsidR="0036349E" w:rsidRPr="00E350C7" w:rsidRDefault="0036349E" w:rsidP="00E350C7">
      <w:pPr>
        <w:jc w:val="center"/>
        <w:rPr>
          <w:rFonts w:ascii="Times New Roman" w:hAnsi="Times New Roman" w:cs="Times New Roman"/>
          <w:b/>
          <w:bCs/>
        </w:rPr>
      </w:pPr>
      <w:r w:rsidRPr="00E350C7">
        <w:rPr>
          <w:rFonts w:ascii="Times New Roman" w:hAnsi="Times New Roman" w:cs="Times New Roman"/>
          <w:b/>
          <w:bCs/>
        </w:rPr>
        <w:t xml:space="preserve">SPRAWOZDANIE Z DZIAŁALNOŚCI WÓJTA W OKRESIE MIĘDZYSESYJNYM OD 29.03.2024 DO </w:t>
      </w:r>
      <w:r w:rsidR="00B05B4D">
        <w:rPr>
          <w:rFonts w:ascii="Times New Roman" w:hAnsi="Times New Roman" w:cs="Times New Roman"/>
          <w:b/>
          <w:bCs/>
        </w:rPr>
        <w:t>2</w:t>
      </w:r>
      <w:r w:rsidRPr="00E350C7">
        <w:rPr>
          <w:rFonts w:ascii="Times New Roman" w:hAnsi="Times New Roman" w:cs="Times New Roman"/>
          <w:b/>
          <w:bCs/>
        </w:rPr>
        <w:t>9.04.2024.</w:t>
      </w:r>
    </w:p>
    <w:p w14:paraId="0B38C82E" w14:textId="77777777" w:rsidR="0036349E" w:rsidRPr="00E350C7" w:rsidRDefault="0036349E" w:rsidP="0036349E">
      <w:pPr>
        <w:rPr>
          <w:rFonts w:ascii="Times New Roman" w:hAnsi="Times New Roman" w:cs="Times New Roman"/>
          <w:b/>
          <w:bCs/>
        </w:rPr>
      </w:pPr>
      <w:r w:rsidRPr="00E350C7">
        <w:rPr>
          <w:rFonts w:ascii="Times New Roman" w:hAnsi="Times New Roman" w:cs="Times New Roman"/>
          <w:b/>
          <w:bCs/>
        </w:rPr>
        <w:t xml:space="preserve">SPRAWY INWESTYCYJNE </w:t>
      </w:r>
    </w:p>
    <w:p w14:paraId="717DB7C0" w14:textId="6EE10CFF" w:rsidR="0036349E" w:rsidRPr="00E350C7" w:rsidRDefault="0036349E" w:rsidP="00E350C7">
      <w:pPr>
        <w:pStyle w:val="Akapitzlist"/>
        <w:numPr>
          <w:ilvl w:val="0"/>
          <w:numId w:val="1"/>
        </w:numPr>
        <w:rPr>
          <w:rFonts w:ascii="Times New Roman" w:hAnsi="Times New Roman" w:cs="Times New Roman"/>
        </w:rPr>
      </w:pPr>
      <w:r w:rsidRPr="00E350C7">
        <w:rPr>
          <w:rFonts w:ascii="Times New Roman" w:hAnsi="Times New Roman" w:cs="Times New Roman"/>
        </w:rPr>
        <w:t xml:space="preserve">2 kwietnia w urzędzie miasta Tychy odbyło się spotkanie w sprawie trasy rowerowej Kobiór — Tychy </w:t>
      </w:r>
      <w:r w:rsidR="00E350C7" w:rsidRPr="00E350C7">
        <w:rPr>
          <w:rFonts w:ascii="Times New Roman" w:hAnsi="Times New Roman" w:cs="Times New Roman"/>
        </w:rPr>
        <w:t>p</w:t>
      </w:r>
      <w:r w:rsidRPr="00E350C7">
        <w:rPr>
          <w:rFonts w:ascii="Times New Roman" w:hAnsi="Times New Roman" w:cs="Times New Roman"/>
        </w:rPr>
        <w:t>rzy udziale przedstawicieli miasta Tychy, Miejskiego Zarządu Ulic i Mostów w Tychach, Starosty Pszczyńskiego, przedstawiciela Powiatowego Zarządu Dróg w Pszczynie oraz gminy Kobiór. Ustalono, że powiat pszczyński z</w:t>
      </w:r>
      <w:r w:rsidR="00E350C7" w:rsidRPr="00E350C7">
        <w:rPr>
          <w:rFonts w:ascii="Times New Roman" w:hAnsi="Times New Roman" w:cs="Times New Roman"/>
        </w:rPr>
        <w:t>l</w:t>
      </w:r>
      <w:r w:rsidRPr="00E350C7">
        <w:rPr>
          <w:rFonts w:ascii="Times New Roman" w:hAnsi="Times New Roman" w:cs="Times New Roman"/>
        </w:rPr>
        <w:t xml:space="preserve">eci opracowanie wyceny gruntów pod trasę rowerową oraz pod odcinek ulicy Branickiej. Wycena posłuży do rozliczenia odszkodowania za grunt leśny przejęty pod trasę rowerową poprzez przydzielenie działki ekwiwalentnej. Rozważano również możliwość zawiązania partnerstwa pomiędzy miastem Tychy, powiatem pszczyńskim a gminą Kobiór w celu umożliwienia wnioskowania o dofinasowanie budowy trasy ze środków zewnętrznych. </w:t>
      </w:r>
    </w:p>
    <w:p w14:paraId="2BCF56F9" w14:textId="36AC64FB" w:rsidR="0036349E" w:rsidRPr="00E350C7" w:rsidRDefault="0036349E" w:rsidP="00E350C7">
      <w:pPr>
        <w:pStyle w:val="Akapitzlist"/>
        <w:numPr>
          <w:ilvl w:val="0"/>
          <w:numId w:val="1"/>
        </w:numPr>
        <w:rPr>
          <w:rFonts w:ascii="Times New Roman" w:hAnsi="Times New Roman" w:cs="Times New Roman"/>
        </w:rPr>
      </w:pPr>
      <w:r w:rsidRPr="00E350C7">
        <w:rPr>
          <w:rFonts w:ascii="Times New Roman" w:hAnsi="Times New Roman" w:cs="Times New Roman"/>
        </w:rPr>
        <w:t xml:space="preserve">Trwa projektowanie nowego żłobka w Kobiórze w pomieszczeniach po przedszkolu przy ul.Rodzinnej.03 kwietnia odbyło się spotkanie z projektantem w celu akceptacji proponowanych rozwiązań projektowych </w:t>
      </w:r>
    </w:p>
    <w:p w14:paraId="1DCFB799" w14:textId="2B71AAD0" w:rsidR="0036349E" w:rsidRPr="00E350C7" w:rsidRDefault="0036349E" w:rsidP="00E350C7">
      <w:pPr>
        <w:pStyle w:val="Akapitzlist"/>
        <w:numPr>
          <w:ilvl w:val="0"/>
          <w:numId w:val="1"/>
        </w:numPr>
        <w:rPr>
          <w:rFonts w:ascii="Times New Roman" w:hAnsi="Times New Roman" w:cs="Times New Roman"/>
        </w:rPr>
      </w:pPr>
      <w:r w:rsidRPr="00E350C7">
        <w:rPr>
          <w:rFonts w:ascii="Times New Roman" w:hAnsi="Times New Roman" w:cs="Times New Roman"/>
        </w:rPr>
        <w:t xml:space="preserve">Trwa przebudowa zabytkowego budynku przy ul. Rodzinnej 97. Sukcesywnie odbywają się rady budowy przy udziale wykonawców, inspektorów nadzoru oraz przedstawicieli gminy. </w:t>
      </w:r>
    </w:p>
    <w:p w14:paraId="53D8F29F" w14:textId="6C26D24C" w:rsidR="0036349E" w:rsidRPr="00E350C7" w:rsidRDefault="0036349E" w:rsidP="00E350C7">
      <w:pPr>
        <w:pStyle w:val="Akapitzlist"/>
        <w:numPr>
          <w:ilvl w:val="0"/>
          <w:numId w:val="1"/>
        </w:numPr>
        <w:rPr>
          <w:rFonts w:ascii="Times New Roman" w:hAnsi="Times New Roman" w:cs="Times New Roman"/>
        </w:rPr>
      </w:pPr>
      <w:r w:rsidRPr="00E350C7">
        <w:rPr>
          <w:rFonts w:ascii="Times New Roman" w:hAnsi="Times New Roman" w:cs="Times New Roman"/>
        </w:rPr>
        <w:t>Trwa projektow</w:t>
      </w:r>
      <w:r w:rsidR="00D8789D">
        <w:rPr>
          <w:rFonts w:ascii="Times New Roman" w:hAnsi="Times New Roman" w:cs="Times New Roman"/>
        </w:rPr>
        <w:t>a</w:t>
      </w:r>
      <w:r w:rsidRPr="00E350C7">
        <w:rPr>
          <w:rFonts w:ascii="Times New Roman" w:hAnsi="Times New Roman" w:cs="Times New Roman"/>
        </w:rPr>
        <w:t>nie przebudowy dróg gminnych. O4kwietnia odbyło się spotkanie z przedstawicielami RPWiK Tychy w sprawie kolizji z siecią wodociągową w rejonie 12 dróg przewidzianych do przebudowy. 22 kwietnia projektanci przedstawili rozwiązania projektowe do akceptacji. Planuje się w pierwszej dekadzie maja spotkanie z mieszkańcami ulic przewidzianych do przebudowy.</w:t>
      </w:r>
      <w:r w:rsidR="00E350C7" w:rsidRPr="00E350C7">
        <w:rPr>
          <w:rFonts w:ascii="Times New Roman" w:hAnsi="Times New Roman" w:cs="Times New Roman"/>
        </w:rPr>
        <w:t xml:space="preserve"> </w:t>
      </w:r>
      <w:r w:rsidRPr="00E350C7">
        <w:rPr>
          <w:rFonts w:ascii="Times New Roman" w:hAnsi="Times New Roman" w:cs="Times New Roman"/>
        </w:rPr>
        <w:t xml:space="preserve">O terminie i miejscu spotkania mieszkańcy zostaną powiadomieni w najbliższym czasie. </w:t>
      </w:r>
    </w:p>
    <w:p w14:paraId="44E0992D" w14:textId="77777777" w:rsidR="0036349E" w:rsidRPr="00E350C7" w:rsidRDefault="0036349E" w:rsidP="0036349E">
      <w:pPr>
        <w:rPr>
          <w:rFonts w:ascii="Times New Roman" w:hAnsi="Times New Roman" w:cs="Times New Roman"/>
          <w:b/>
          <w:bCs/>
        </w:rPr>
      </w:pPr>
      <w:r w:rsidRPr="00E350C7">
        <w:rPr>
          <w:rFonts w:ascii="Times New Roman" w:hAnsi="Times New Roman" w:cs="Times New Roman"/>
          <w:b/>
          <w:bCs/>
        </w:rPr>
        <w:t xml:space="preserve">SPRAWY RÓŻNE </w:t>
      </w:r>
    </w:p>
    <w:p w14:paraId="16311605" w14:textId="78DFC305"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 xml:space="preserve">4 kwietnia swój jubileusz 90 urodzin obchodziła pani Elżbieta Kołodziej. Z tej okazji wręczono jej tradycyjne upominki oraz złożono życzenia w imieniu samorządu. </w:t>
      </w:r>
    </w:p>
    <w:p w14:paraId="7BB2E108" w14:textId="0755BDDE"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05 kwietnia</w:t>
      </w:r>
      <w:r w:rsidR="00E350C7" w:rsidRPr="00E350C7">
        <w:rPr>
          <w:rFonts w:ascii="Times New Roman" w:hAnsi="Times New Roman" w:cs="Times New Roman"/>
        </w:rPr>
        <w:t xml:space="preserve"> o</w:t>
      </w:r>
      <w:r w:rsidRPr="00E350C7">
        <w:rPr>
          <w:rFonts w:ascii="Times New Roman" w:hAnsi="Times New Roman" w:cs="Times New Roman"/>
        </w:rPr>
        <w:t>mówiono sprawę spartakiady miast partnerskich, która odbędzie się w dniach od 22 do 24 maja w Sternberku, a w szczególności omówiono program spartakiady oraz konieczność zakupu nowych strojów dla reprezentacji Kobióra.</w:t>
      </w:r>
    </w:p>
    <w:p w14:paraId="049A8B3F" w14:textId="37D2331B"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 xml:space="preserve">Na wniosek radnych z Osiedla w 11 kwietnia odbyło się spotkanie z przewoźnikiem w sprawie przywrócenia kilku kursów minibusa na Osiedle. W związku z remontem DW 928 przystanek jest obecnie przeniesiony na punkt przesiadkowy przy dworcu PKP. Aby rozeznać poparcie wśród mieszkańców dla tego pomysłu przeprowadzono ankietę wśród pasażerów, z której wynika że zdecydowana większość pasażerów nie jest zainteresowana zmianami. Komunikat w tej sprawie zamieszczono na stronie internetowej. </w:t>
      </w:r>
    </w:p>
    <w:p w14:paraId="240F3A72" w14:textId="4D71CD47"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 xml:space="preserve">Gmina planuje zakupić rębak do gałęzi dla brygady komunalnej. W tym celu zamieszczono ogłoszenie na stronie internetowej zapytanie ofertowe. Wpłynęły dwie oferty. Wybrano ofertę firmy z Gostyni za kwotę 35000zł . </w:t>
      </w:r>
    </w:p>
    <w:p w14:paraId="674953D2" w14:textId="66BCB4D6"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 xml:space="preserve">Prowadzone są rozmowy z dyrektorem Międzygminnego DPS „Dobre miejsce w Kobiórze w sprawie organizacji transportu zbiorowego pomiędzy DPS a Tychami z uwzględnieniem punktów </w:t>
      </w:r>
      <w:r w:rsidR="00E350C7" w:rsidRPr="00E350C7">
        <w:rPr>
          <w:rFonts w:ascii="Times New Roman" w:hAnsi="Times New Roman" w:cs="Times New Roman"/>
        </w:rPr>
        <w:t>p</w:t>
      </w:r>
      <w:r w:rsidRPr="00E350C7">
        <w:rPr>
          <w:rFonts w:ascii="Times New Roman" w:hAnsi="Times New Roman" w:cs="Times New Roman"/>
        </w:rPr>
        <w:t xml:space="preserve">rzesiadkowych w Kobiórze. </w:t>
      </w:r>
    </w:p>
    <w:p w14:paraId="7E306006" w14:textId="553BB74C"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 xml:space="preserve">Trwają prace związane ze zmianą fragmentów planu zagospodarowania przestrzennego. Na ostatniej komisji połączonej radni zapoznali się z propozycją planistów oraz zostały wniesione uwagi . Zostały one przesłane do pracowni urbanistycznej. </w:t>
      </w:r>
    </w:p>
    <w:p w14:paraId="081FB12D" w14:textId="7A3D26D3"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Odbyło się spotkanie w rejonie zbiorników wodnych przy udziale Polskich Wód, Nadleśnictwa, Polskiego Związku Wędkarskiego oraz Gminy. Tematem spotkania była likwidacja podtopień terenu w tym rejonie spowodowane przez bobry</w:t>
      </w:r>
      <w:r w:rsidR="00E350C7" w:rsidRPr="00E350C7">
        <w:rPr>
          <w:rFonts w:ascii="Times New Roman" w:hAnsi="Times New Roman" w:cs="Times New Roman"/>
        </w:rPr>
        <w:t>.</w:t>
      </w:r>
    </w:p>
    <w:p w14:paraId="3E18F3B8" w14:textId="14F53B0F"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lastRenderedPageBreak/>
        <w:t xml:space="preserve">W związku z trwającą budową oświetlenia w rejonie skrzyżowania ulicy Ołtuszewskiego z DK 1 przez GDDKIA zostały przeprowadzone rozmowy z inwestorem w przedmiotowej sprawie. Zwrócono uwagę inwestorowi, że usytuowanie słupów oświetleniowych może kolidować w przyszłości pasami zjazdowymi. Przedstawiciel GDDKiA poinformował, że w najbliższych latach nie przewidują budowy pasów zjazdowych, gdyż planuje się zmianę kategorii drogi krajowej nr 1 na drogę wojewódzką. </w:t>
      </w:r>
    </w:p>
    <w:p w14:paraId="67B024CC" w14:textId="6C5C5B09" w:rsidR="0036349E"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22 kwietnia zostały złożone w Wydziale Nadzoru Właścicielskiego Wojewody w Katowicach oraz przesłane do Nadleśnictwa wnioski o komunalizację końcówki ulicy Rodzinnej oraz ulicy Zmiennej (pod lasem). W chwili obecnej odcinki tych dróg stanowią Skarb Państwa w zarządzie Lasów Państwowych.</w:t>
      </w:r>
    </w:p>
    <w:p w14:paraId="5BCEE541" w14:textId="77777777" w:rsidR="00E350C7" w:rsidRPr="00E350C7" w:rsidRDefault="0036349E" w:rsidP="00E350C7">
      <w:pPr>
        <w:pStyle w:val="Akapitzlist"/>
        <w:numPr>
          <w:ilvl w:val="0"/>
          <w:numId w:val="2"/>
        </w:numPr>
        <w:rPr>
          <w:rFonts w:ascii="Times New Roman" w:hAnsi="Times New Roman" w:cs="Times New Roman"/>
        </w:rPr>
      </w:pPr>
      <w:r w:rsidRPr="00E350C7">
        <w:rPr>
          <w:rFonts w:ascii="Times New Roman" w:hAnsi="Times New Roman" w:cs="Times New Roman"/>
        </w:rPr>
        <w:t xml:space="preserve">W tym samym dniu odbyła się gala sportu w Pszczynie w ramach której Starosta Pszczyński miał możliwość wyróżnić aktywnych sportowców z terenu powiatu pszczyńskiego. Z gminy Kobiór za duże osiągniecia zostali wyróżnieni Jan Matera - hokej, Marta Kurzak karate i Nadia Oślislok piłka nożna. </w:t>
      </w:r>
    </w:p>
    <w:p w14:paraId="44318580" w14:textId="57FF501D" w:rsidR="0036349E" w:rsidRPr="00E350C7" w:rsidRDefault="0036349E" w:rsidP="00E350C7">
      <w:pPr>
        <w:ind w:left="3969"/>
        <w:jc w:val="center"/>
        <w:rPr>
          <w:rFonts w:ascii="Times New Roman" w:hAnsi="Times New Roman" w:cs="Times New Roman"/>
          <w:b/>
          <w:bCs/>
        </w:rPr>
      </w:pPr>
      <w:r w:rsidRPr="00E350C7">
        <w:rPr>
          <w:rFonts w:ascii="Times New Roman" w:hAnsi="Times New Roman" w:cs="Times New Roman"/>
          <w:b/>
          <w:bCs/>
        </w:rPr>
        <w:t>Wójt Gminy Kobiór</w:t>
      </w:r>
    </w:p>
    <w:p w14:paraId="3CAC29B1" w14:textId="73B3E905" w:rsidR="009C567E" w:rsidRPr="00E350C7" w:rsidRDefault="0036349E" w:rsidP="00E350C7">
      <w:pPr>
        <w:ind w:left="3969"/>
        <w:jc w:val="center"/>
        <w:rPr>
          <w:rFonts w:ascii="Times New Roman" w:hAnsi="Times New Roman" w:cs="Times New Roman"/>
          <w:b/>
          <w:bCs/>
        </w:rPr>
      </w:pPr>
      <w:r w:rsidRPr="00E350C7">
        <w:rPr>
          <w:rFonts w:ascii="Times New Roman" w:hAnsi="Times New Roman" w:cs="Times New Roman"/>
          <w:b/>
          <w:bCs/>
        </w:rPr>
        <w:t xml:space="preserve">Eugeniusz </w:t>
      </w:r>
      <w:r w:rsidR="00E350C7" w:rsidRPr="00E350C7">
        <w:rPr>
          <w:rFonts w:ascii="Times New Roman" w:hAnsi="Times New Roman" w:cs="Times New Roman"/>
          <w:b/>
          <w:bCs/>
        </w:rPr>
        <w:t>Lubański</w:t>
      </w:r>
    </w:p>
    <w:sectPr w:rsidR="009C567E" w:rsidRPr="00E350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E39B2"/>
    <w:multiLevelType w:val="hybridMultilevel"/>
    <w:tmpl w:val="2B7ECE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70A35D34"/>
    <w:multiLevelType w:val="hybridMultilevel"/>
    <w:tmpl w:val="C4EC3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96565961">
    <w:abstractNumId w:val="1"/>
  </w:num>
  <w:num w:numId="2" w16cid:durableId="128977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49E"/>
    <w:rsid w:val="0004437E"/>
    <w:rsid w:val="0036349E"/>
    <w:rsid w:val="009C567E"/>
    <w:rsid w:val="00B05B4D"/>
    <w:rsid w:val="00C5087F"/>
    <w:rsid w:val="00C640EA"/>
    <w:rsid w:val="00CA59FF"/>
    <w:rsid w:val="00D8789D"/>
    <w:rsid w:val="00E350C7"/>
    <w:rsid w:val="00E81C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49D55"/>
  <w15:chartTrackingRefBased/>
  <w15:docId w15:val="{6F7522E1-6C37-4783-B786-089486212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C640EA"/>
    <w:pPr>
      <w:keepNext/>
      <w:keepLines/>
      <w:widowControl w:val="0"/>
      <w:suppressAutoHyphens/>
      <w:autoSpaceDN w:val="0"/>
      <w:spacing w:before="240" w:after="240" w:line="240" w:lineRule="auto"/>
      <w:textAlignment w:val="baseline"/>
      <w:outlineLvl w:val="0"/>
    </w:pPr>
    <w:rPr>
      <w:rFonts w:eastAsiaTheme="majorEastAsia" w:cstheme="majorBidi"/>
      <w:b/>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CA59FF"/>
    <w:pPr>
      <w:spacing w:before="120" w:after="120" w:line="360" w:lineRule="auto"/>
      <w:contextualSpacing/>
    </w:pPr>
    <w:rPr>
      <w:rFonts w:ascii="Times New Roman" w:eastAsiaTheme="majorEastAsia" w:hAnsi="Times New Roman" w:cstheme="majorBidi"/>
      <w:b/>
      <w:spacing w:val="-10"/>
      <w:kern w:val="28"/>
      <w:sz w:val="28"/>
      <w:szCs w:val="56"/>
    </w:rPr>
  </w:style>
  <w:style w:type="character" w:customStyle="1" w:styleId="TytuZnak">
    <w:name w:val="Tytuł Znak"/>
    <w:basedOn w:val="Domylnaczcionkaakapitu"/>
    <w:link w:val="Tytu"/>
    <w:uiPriority w:val="10"/>
    <w:rsid w:val="00CA59FF"/>
    <w:rPr>
      <w:rFonts w:ascii="Times New Roman" w:eastAsiaTheme="majorEastAsia" w:hAnsi="Times New Roman" w:cstheme="majorBidi"/>
      <w:b/>
      <w:spacing w:val="-10"/>
      <w:kern w:val="28"/>
      <w:sz w:val="28"/>
      <w:szCs w:val="56"/>
    </w:rPr>
  </w:style>
  <w:style w:type="paragraph" w:styleId="Podtytu">
    <w:name w:val="Subtitle"/>
    <w:basedOn w:val="Normalny"/>
    <w:next w:val="Normalny"/>
    <w:link w:val="PodtytuZnak"/>
    <w:uiPriority w:val="11"/>
    <w:qFormat/>
    <w:rsid w:val="0004437E"/>
    <w:pPr>
      <w:numPr>
        <w:ilvl w:val="1"/>
      </w:numPr>
      <w:spacing w:before="120" w:after="120" w:line="360" w:lineRule="auto"/>
    </w:pPr>
    <w:rPr>
      <w:rFonts w:ascii="Times New Roman" w:eastAsiaTheme="minorEastAsia" w:hAnsi="Times New Roman"/>
      <w:b/>
      <w:spacing w:val="15"/>
      <w:sz w:val="24"/>
    </w:rPr>
  </w:style>
  <w:style w:type="character" w:customStyle="1" w:styleId="PodtytuZnak">
    <w:name w:val="Podtytuł Znak"/>
    <w:basedOn w:val="Domylnaczcionkaakapitu"/>
    <w:link w:val="Podtytu"/>
    <w:uiPriority w:val="11"/>
    <w:rsid w:val="0004437E"/>
    <w:rPr>
      <w:rFonts w:ascii="Times New Roman" w:eastAsiaTheme="minorEastAsia" w:hAnsi="Times New Roman"/>
      <w:b/>
      <w:spacing w:val="15"/>
      <w:sz w:val="24"/>
    </w:rPr>
  </w:style>
  <w:style w:type="character" w:customStyle="1" w:styleId="Nagwek1Znak">
    <w:name w:val="Nagłówek 1 Znak"/>
    <w:basedOn w:val="Domylnaczcionkaakapitu"/>
    <w:link w:val="Nagwek1"/>
    <w:uiPriority w:val="9"/>
    <w:rsid w:val="00C640EA"/>
    <w:rPr>
      <w:rFonts w:eastAsiaTheme="majorEastAsia" w:cstheme="majorBidi"/>
      <w:b/>
      <w:szCs w:val="32"/>
    </w:rPr>
  </w:style>
  <w:style w:type="paragraph" w:styleId="Akapitzlist">
    <w:name w:val="List Paragraph"/>
    <w:basedOn w:val="Normalny"/>
    <w:uiPriority w:val="34"/>
    <w:qFormat/>
    <w:rsid w:val="00E350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644</Words>
  <Characters>3869</Characters>
  <Application>Microsoft Office Word</Application>
  <DocSecurity>0</DocSecurity>
  <Lines>32</Lines>
  <Paragraphs>9</Paragraphs>
  <ScaleCrop>false</ScaleCrop>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Mirosław Dziech</dc:creator>
  <cp:keywords/>
  <dc:description/>
  <cp:lastModifiedBy>Mirosław Dziech</cp:lastModifiedBy>
  <cp:revision>4</cp:revision>
  <dcterms:created xsi:type="dcterms:W3CDTF">2024-04-30T12:36:00Z</dcterms:created>
  <dcterms:modified xsi:type="dcterms:W3CDTF">2025-03-17T13:57:00Z</dcterms:modified>
</cp:coreProperties>
</file>