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DD1DBDE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E2721F">
        <w:rPr>
          <w:b/>
          <w:bCs/>
          <w:color w:val="000000"/>
        </w:rPr>
        <w:t>1.12</w:t>
      </w:r>
      <w:r w:rsidR="00366589">
        <w:rPr>
          <w:b/>
          <w:bCs/>
          <w:color w:val="000000"/>
        </w:rPr>
        <w:t>.202</w:t>
      </w:r>
      <w:r w:rsidR="00E2721F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559A296C" w:rsidR="0016630F" w:rsidRPr="00D5062B" w:rsidRDefault="00E2721F" w:rsidP="00864CFC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E2721F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„Opracowanie dokumentacji projektowej rozbudowy drogi powiatowej </w:t>
            </w:r>
            <w:r w:rsidR="00864CFC"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r w:rsidRPr="00E2721F">
              <w:rPr>
                <w:b/>
                <w:bCs/>
                <w:iCs/>
                <w:sz w:val="28"/>
                <w:szCs w:val="28"/>
                <w:lang w:eastAsia="pl-PL"/>
              </w:rPr>
              <w:t xml:space="preserve">nr 1624T </w:t>
            </w:r>
            <w:bookmarkStart w:id="0" w:name="_GoBack"/>
            <w:bookmarkEnd w:id="0"/>
            <w:r w:rsidRPr="00E2721F">
              <w:rPr>
                <w:b/>
                <w:bCs/>
                <w:iCs/>
                <w:sz w:val="28"/>
                <w:szCs w:val="28"/>
                <w:lang w:eastAsia="pl-PL"/>
              </w:rPr>
              <w:t>- ul. Rudzka w Ostrowcu Świętokrzyskim”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864CFC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864CFC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864CFC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6630F"/>
    <w:rsid w:val="001A108F"/>
    <w:rsid w:val="001B1783"/>
    <w:rsid w:val="001F0D39"/>
    <w:rsid w:val="00216C77"/>
    <w:rsid w:val="003232D4"/>
    <w:rsid w:val="00360669"/>
    <w:rsid w:val="00366589"/>
    <w:rsid w:val="0036796A"/>
    <w:rsid w:val="003F3B55"/>
    <w:rsid w:val="005C11E9"/>
    <w:rsid w:val="006846CE"/>
    <w:rsid w:val="006E45EB"/>
    <w:rsid w:val="00782E61"/>
    <w:rsid w:val="007D474A"/>
    <w:rsid w:val="0080358E"/>
    <w:rsid w:val="00864CFC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2721F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8</cp:revision>
  <dcterms:created xsi:type="dcterms:W3CDTF">2022-07-22T10:36:00Z</dcterms:created>
  <dcterms:modified xsi:type="dcterms:W3CDTF">2024-04-24T09:11:00Z</dcterms:modified>
</cp:coreProperties>
</file>