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E9" w:rsidRPr="00170EF9" w:rsidRDefault="00DA62E9" w:rsidP="00F210C1">
      <w:pPr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70EF9">
        <w:rPr>
          <w:rFonts w:asciiTheme="minorHAnsi" w:hAnsiTheme="minorHAnsi" w:cstheme="minorHAnsi"/>
          <w:b/>
          <w:sz w:val="20"/>
          <w:szCs w:val="20"/>
        </w:rPr>
        <w:t xml:space="preserve">Klauzula informacyjna </w:t>
      </w:r>
      <w:r w:rsidR="001A1909" w:rsidRPr="00170EF9">
        <w:rPr>
          <w:rFonts w:asciiTheme="minorHAnsi" w:hAnsiTheme="minorHAnsi" w:cstheme="minorHAnsi"/>
          <w:b/>
          <w:sz w:val="20"/>
          <w:szCs w:val="20"/>
        </w:rPr>
        <w:t xml:space="preserve">dotycząca przetwarzania danych osobowych </w:t>
      </w:r>
      <w:r w:rsidR="00170EF9">
        <w:rPr>
          <w:rFonts w:asciiTheme="minorHAnsi" w:hAnsiTheme="minorHAnsi" w:cstheme="minorHAnsi"/>
          <w:b/>
          <w:sz w:val="20"/>
          <w:szCs w:val="20"/>
        </w:rPr>
        <w:t xml:space="preserve">przez Gminę </w:t>
      </w:r>
      <w:r w:rsidR="005312EF">
        <w:rPr>
          <w:rFonts w:asciiTheme="minorHAnsi" w:hAnsiTheme="minorHAnsi" w:cstheme="minorHAnsi"/>
          <w:b/>
          <w:sz w:val="20"/>
          <w:szCs w:val="20"/>
        </w:rPr>
        <w:t>Korczew</w:t>
      </w:r>
      <w:r w:rsidR="00170E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252A">
        <w:rPr>
          <w:rFonts w:asciiTheme="minorHAnsi" w:hAnsiTheme="minorHAnsi" w:cstheme="minorHAnsi"/>
          <w:b/>
          <w:sz w:val="20"/>
          <w:szCs w:val="20"/>
        </w:rPr>
        <w:br/>
      </w:r>
      <w:r w:rsidR="00170EF9">
        <w:rPr>
          <w:rFonts w:asciiTheme="minorHAnsi" w:hAnsiTheme="minorHAnsi" w:cstheme="minorHAnsi"/>
          <w:b/>
          <w:sz w:val="20"/>
          <w:szCs w:val="20"/>
        </w:rPr>
        <w:t>dla celów związanych ze zwrotem podatku akcyzowego</w:t>
      </w:r>
    </w:p>
    <w:p w:rsidR="009F7133" w:rsidRDefault="009F7133" w:rsidP="009F7133">
      <w:pPr>
        <w:spacing w:line="240" w:lineRule="auto"/>
        <w:ind w:firstLine="367"/>
        <w:jc w:val="both"/>
        <w:rPr>
          <w:rFonts w:asciiTheme="minorHAnsi" w:hAnsiTheme="minorHAnsi" w:cstheme="minorHAnsi"/>
          <w:sz w:val="20"/>
          <w:szCs w:val="20"/>
        </w:rPr>
      </w:pPr>
    </w:p>
    <w:p w:rsidR="009F7133" w:rsidRPr="00F210C1" w:rsidRDefault="009F7133" w:rsidP="009F7133">
      <w:pPr>
        <w:spacing w:line="240" w:lineRule="auto"/>
        <w:ind w:firstLine="3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210C1">
        <w:rPr>
          <w:rFonts w:asciiTheme="minorHAnsi" w:hAnsiTheme="minorHAnsi"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="00724C18">
        <w:rPr>
          <w:rFonts w:asciiTheme="minorHAnsi" w:hAnsiTheme="minorHAnsi" w:cstheme="minorHAnsi"/>
          <w:sz w:val="20"/>
          <w:szCs w:val="20"/>
        </w:rPr>
        <w:br/>
      </w:r>
      <w:r w:rsidRPr="00F210C1">
        <w:rPr>
          <w:rFonts w:asciiTheme="minorHAnsi" w:hAnsiTheme="minorHAnsi" w:cstheme="minorHAnsi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F210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:rsidR="009F7133" w:rsidRPr="00EE0DB2" w:rsidRDefault="009F7133" w:rsidP="009F7133">
      <w:pPr>
        <w:pStyle w:val="Akapitzlist"/>
        <w:numPr>
          <w:ilvl w:val="0"/>
          <w:numId w:val="6"/>
        </w:numPr>
        <w:suppressAutoHyphens w:val="0"/>
        <w:spacing w:after="150" w:line="240" w:lineRule="auto"/>
        <w:jc w:val="both"/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/>
        </w:rPr>
      </w:pPr>
      <w:r w:rsidRPr="00F210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 w:rsidRPr="00F210C1">
        <w:rPr>
          <w:rFonts w:asciiTheme="minorHAnsi" w:hAnsiTheme="minorHAnsi" w:cstheme="minorHAnsi"/>
          <w:sz w:val="20"/>
          <w:szCs w:val="20"/>
        </w:rPr>
        <w:t xml:space="preserve">Gmina </w:t>
      </w:r>
      <w:r w:rsidR="005312EF">
        <w:rPr>
          <w:rFonts w:asciiTheme="minorHAnsi" w:hAnsiTheme="minorHAnsi" w:cstheme="minorHAnsi"/>
          <w:sz w:val="20"/>
          <w:szCs w:val="20"/>
        </w:rPr>
        <w:t>Korczew</w:t>
      </w:r>
      <w:r w:rsidRPr="00F210C1">
        <w:rPr>
          <w:rFonts w:asciiTheme="minorHAnsi" w:hAnsiTheme="minorHAnsi" w:cstheme="minorHAnsi"/>
          <w:sz w:val="20"/>
          <w:szCs w:val="20"/>
        </w:rPr>
        <w:t xml:space="preserve"> reprezentowana przez Wójta Gminy, </w:t>
      </w:r>
      <w:r w:rsidR="00EE0DB2">
        <w:rPr>
          <w:rFonts w:asciiTheme="minorHAnsi" w:hAnsiTheme="minorHAnsi" w:cstheme="minorHAnsi"/>
          <w:sz w:val="20"/>
          <w:szCs w:val="20"/>
        </w:rPr>
        <w:br/>
        <w:t xml:space="preserve">ul. </w:t>
      </w:r>
      <w:r w:rsidR="005312EF">
        <w:rPr>
          <w:rFonts w:asciiTheme="minorHAnsi" w:hAnsiTheme="minorHAnsi" w:cstheme="minorHAnsi"/>
          <w:sz w:val="20"/>
          <w:szCs w:val="20"/>
        </w:rPr>
        <w:t>ks. Stanisława Brzóski 20a, 08-108</w:t>
      </w:r>
      <w:r w:rsidR="00B306B4">
        <w:rPr>
          <w:rFonts w:asciiTheme="minorHAnsi" w:hAnsiTheme="minorHAnsi" w:cstheme="minorHAnsi"/>
          <w:sz w:val="20"/>
          <w:szCs w:val="20"/>
        </w:rPr>
        <w:t xml:space="preserve"> </w:t>
      </w:r>
      <w:r w:rsidR="005312EF">
        <w:rPr>
          <w:rFonts w:asciiTheme="minorHAnsi" w:hAnsiTheme="minorHAnsi" w:cstheme="minorHAnsi"/>
          <w:sz w:val="20"/>
          <w:szCs w:val="20"/>
        </w:rPr>
        <w:t>Korczew</w:t>
      </w:r>
      <w:r w:rsidRPr="00F210C1">
        <w:rPr>
          <w:rFonts w:asciiTheme="minorHAnsi" w:hAnsiTheme="minorHAnsi" w:cstheme="minorHAnsi"/>
          <w:sz w:val="20"/>
          <w:szCs w:val="20"/>
        </w:rPr>
        <w:t>, tel. 25</w:t>
      </w:r>
      <w:r w:rsidR="005312EF">
        <w:rPr>
          <w:rFonts w:asciiTheme="minorHAnsi" w:hAnsiTheme="minorHAnsi" w:cstheme="minorHAnsi"/>
          <w:sz w:val="20"/>
          <w:szCs w:val="20"/>
        </w:rPr>
        <w:t> 631 20 22</w:t>
      </w:r>
      <w:r w:rsidRPr="00F210C1">
        <w:rPr>
          <w:rFonts w:asciiTheme="minorHAnsi" w:hAnsiTheme="minorHAnsi" w:cstheme="minorHAnsi"/>
          <w:sz w:val="20"/>
          <w:szCs w:val="20"/>
        </w:rPr>
        <w:t xml:space="preserve">, e-mail: </w:t>
      </w:r>
      <w:r w:rsidR="005312EF">
        <w:rPr>
          <w:rFonts w:asciiTheme="minorHAnsi" w:hAnsiTheme="minorHAnsi" w:cstheme="minorHAnsi"/>
          <w:sz w:val="20"/>
          <w:szCs w:val="20"/>
        </w:rPr>
        <w:t>korczew_gmina@wp.pl</w:t>
      </w:r>
    </w:p>
    <w:p w:rsidR="009F7133" w:rsidRPr="00EE0DB2" w:rsidRDefault="009F7133" w:rsidP="009F7133">
      <w:pPr>
        <w:pStyle w:val="Akapitzlist"/>
        <w:numPr>
          <w:ilvl w:val="0"/>
          <w:numId w:val="6"/>
        </w:numPr>
        <w:suppressAutoHyphens w:val="0"/>
        <w:spacing w:after="150" w:line="240" w:lineRule="auto"/>
        <w:jc w:val="both"/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/>
        </w:rPr>
      </w:pPr>
      <w:r w:rsidRPr="00EE0DB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Administrator wyznaczył inspektora ochrony danych, który jest dostępny pod adresem e-mail: </w:t>
      </w:r>
      <w:hyperlink r:id="rId7" w:history="1">
        <w:r w:rsidR="005312EF" w:rsidRPr="00E30427">
          <w:rPr>
            <w:rStyle w:val="Hipercze"/>
            <w:rFonts w:asciiTheme="minorHAnsi" w:hAnsiTheme="minorHAnsi" w:cstheme="minorHAnsi"/>
            <w:sz w:val="20"/>
            <w:szCs w:val="20"/>
          </w:rPr>
          <w:t>inspektor.rodo@naticom.pl</w:t>
        </w:r>
      </w:hyperlink>
    </w:p>
    <w:p w:rsidR="00170EF9" w:rsidRPr="00170EF9" w:rsidRDefault="004104F3" w:rsidP="00170EF9">
      <w:pPr>
        <w:pStyle w:val="Akapitzlist"/>
        <w:numPr>
          <w:ilvl w:val="0"/>
          <w:numId w:val="6"/>
        </w:numPr>
        <w:suppressAutoHyphens w:val="0"/>
        <w:spacing w:after="15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70EF9">
        <w:rPr>
          <w:rFonts w:asciiTheme="minorHAnsi" w:hAnsiTheme="minorHAnsi" w:cstheme="minorHAnsi"/>
          <w:sz w:val="20"/>
          <w:szCs w:val="20"/>
        </w:rPr>
        <w:t>Podstawą przetwarzania Pani/Pana danych jest art. 6 ust. 1 lit. c RODO, tj. art. 6 ustawy z dnia 10 marca 2006 r. o zwrocie podatku akcyzowego zawartego w cenie oleju napędowego wykorz</w:t>
      </w:r>
      <w:r w:rsidR="0009771D">
        <w:rPr>
          <w:rFonts w:asciiTheme="minorHAnsi" w:hAnsiTheme="minorHAnsi" w:cstheme="minorHAnsi"/>
          <w:sz w:val="20"/>
          <w:szCs w:val="20"/>
        </w:rPr>
        <w:t xml:space="preserve">ystywanego do produkcji rolnej </w:t>
      </w:r>
      <w:r w:rsidRPr="00170EF9">
        <w:rPr>
          <w:rFonts w:asciiTheme="minorHAnsi" w:hAnsiTheme="minorHAnsi" w:cstheme="minorHAnsi"/>
          <w:spacing w:val="2"/>
          <w:sz w:val="20"/>
          <w:szCs w:val="20"/>
        </w:rPr>
        <w:t xml:space="preserve">oraz rozporządzenia Ministra Rolnictwa i Rozwoju Wsi z dnia 20 grudnia 2018 r. </w:t>
      </w:r>
      <w:r w:rsidRPr="00170E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Pr="00170EF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sprawie wzoru wniosku</w:t>
      </w:r>
      <w:r w:rsidRPr="00170E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 w:rsidRPr="00170EF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zwrot podatku akcyzowego</w:t>
      </w:r>
      <w:r w:rsidRPr="00170E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70EF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zawartego</w:t>
      </w:r>
      <w:r w:rsidRPr="00170E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</w:t>
      </w:r>
      <w:r w:rsidRPr="00170EF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cenie oleju napędowego wykorzystywanego</w:t>
      </w:r>
      <w:r w:rsidRPr="00170E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</w:t>
      </w:r>
      <w:r w:rsidR="0009771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produkcji rolnej</w:t>
      </w:r>
      <w:r w:rsidRPr="00170EF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. Celem przetwarzania </w:t>
      </w:r>
      <w:r w:rsidRPr="00170EF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Pani/Pana danych osobowych jest</w:t>
      </w:r>
      <w:r w:rsidR="00F804E9">
        <w:rPr>
          <w:rFonts w:asciiTheme="minorHAnsi" w:hAnsiTheme="minorHAnsi" w:cstheme="minorHAnsi"/>
          <w:sz w:val="20"/>
          <w:szCs w:val="20"/>
        </w:rPr>
        <w:t xml:space="preserve"> obsługa</w:t>
      </w:r>
      <w:r w:rsidRPr="00170EF9">
        <w:rPr>
          <w:rFonts w:asciiTheme="minorHAnsi" w:hAnsiTheme="minorHAnsi" w:cstheme="minorHAnsi"/>
          <w:sz w:val="20"/>
          <w:szCs w:val="20"/>
        </w:rPr>
        <w:t xml:space="preserve"> wniosków oraz wydanie decyzji administracyjnych dotyczących zwrotu podatku</w:t>
      </w:r>
      <w:r w:rsidRPr="00170EF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akcyzowego.</w:t>
      </w:r>
    </w:p>
    <w:p w:rsidR="00170EF9" w:rsidRPr="00170EF9" w:rsidRDefault="004104F3" w:rsidP="00170EF9">
      <w:pPr>
        <w:pStyle w:val="Akapitzlist"/>
        <w:numPr>
          <w:ilvl w:val="0"/>
          <w:numId w:val="6"/>
        </w:numPr>
        <w:suppressAutoHyphens w:val="0"/>
        <w:spacing w:after="15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70EF9">
        <w:rPr>
          <w:rFonts w:asciiTheme="minorHAnsi" w:hAnsiTheme="minorHAnsi" w:cstheme="minorHAnsi"/>
          <w:sz w:val="20"/>
          <w:szCs w:val="20"/>
        </w:rPr>
        <w:t>Pani/Pana dane osobowe mogą być udostępniane uprawnionym, zgodnie z przepisami ustawy o zwrocie podatku akcyzowego zawartego w cenie oleju napędowego wykorzystywanego do produkcji rolnej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</w:t>
      </w:r>
      <w:r w:rsidRPr="00170EF9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prawny;</w:t>
      </w:r>
      <w:r w:rsidRPr="00170EF9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jednostkom</w:t>
      </w:r>
      <w:r w:rsidRPr="00170EF9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organizacyjnym,</w:t>
      </w:r>
      <w:r w:rsidRPr="00170EF9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w</w:t>
      </w:r>
      <w:r w:rsidRPr="00170EF9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celach</w:t>
      </w:r>
      <w:r w:rsidRPr="00170EF9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Pani/Pana danych mogą być także administratorzy systemów informatycznych i sieci komputerowych, z którymi administrator danych podpisał zapewniające bezpieczeństwo danym osobowym umowy powierzenia przetwarzania danych.</w:t>
      </w:r>
    </w:p>
    <w:p w:rsidR="004104F3" w:rsidRPr="00170EF9" w:rsidRDefault="004104F3" w:rsidP="00170EF9">
      <w:pPr>
        <w:pStyle w:val="Akapitzlist"/>
        <w:numPr>
          <w:ilvl w:val="0"/>
          <w:numId w:val="6"/>
        </w:numPr>
        <w:suppressAutoHyphens w:val="0"/>
        <w:spacing w:after="15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70EF9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 trzecich </w:t>
      </w:r>
      <w:r w:rsidRPr="00170EF9">
        <w:rPr>
          <w:rFonts w:asciiTheme="minorHAnsi" w:hAnsiTheme="minorHAnsi" w:cstheme="minorHAnsi"/>
          <w:spacing w:val="-2"/>
          <w:sz w:val="20"/>
          <w:szCs w:val="20"/>
        </w:rPr>
        <w:t xml:space="preserve">lub </w:t>
      </w:r>
      <w:r w:rsidRPr="00170EF9">
        <w:rPr>
          <w:rFonts w:asciiTheme="minorHAnsi" w:hAnsiTheme="minorHAnsi" w:cstheme="minorHAnsi"/>
          <w:sz w:val="20"/>
          <w:szCs w:val="20"/>
        </w:rPr>
        <w:t>organizacji międzynarodowych.</w:t>
      </w:r>
    </w:p>
    <w:p w:rsidR="00170EF9" w:rsidRPr="00170EF9" w:rsidRDefault="00170EF9" w:rsidP="00170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0EF9">
        <w:rPr>
          <w:rFonts w:asciiTheme="minorHAnsi" w:hAnsiTheme="minorHAnsi" w:cstheme="minorHAnsi"/>
          <w:sz w:val="20"/>
          <w:szCs w:val="20"/>
        </w:rPr>
        <w:t xml:space="preserve">Dane osobowe przetwarzane przez Administratora przechowywane będą przez okres niezbędny do realizacji celu dla jakiego zostały zebrane, a po jego upływie przez okres zgodny z powszechnie obowiązującymi przepisami prawa, w tym Rozporządzenia Prezesa Rady Ministrów z dnia </w:t>
      </w:r>
      <w:r w:rsidRPr="00170EF9">
        <w:rPr>
          <w:rFonts w:asciiTheme="minorHAnsi" w:hAnsiTheme="minorHAnsi" w:cstheme="minorHAnsi"/>
          <w:sz w:val="20"/>
          <w:szCs w:val="20"/>
        </w:rPr>
        <w:br/>
        <w:t>18 stycznia 2011 r. w sprawie instrukcji kancelaryjnej, jednolitych rzeczowych wykazów akt oraz instrukcji w sprawie organizacji i zakresu działania archiwów zakładowych.</w:t>
      </w:r>
    </w:p>
    <w:p w:rsidR="00170EF9" w:rsidRPr="00170EF9" w:rsidRDefault="00170EF9" w:rsidP="00170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0EF9">
        <w:rPr>
          <w:rFonts w:asciiTheme="minorHAnsi" w:hAnsiTheme="minorHAnsi" w:cstheme="minorHAnsi"/>
          <w:sz w:val="20"/>
          <w:szCs w:val="20"/>
        </w:rPr>
        <w:t>Przysługuje Pani/Panu prawo</w:t>
      </w:r>
      <w:r w:rsidR="0009771D">
        <w:rPr>
          <w:rFonts w:asciiTheme="minorHAnsi" w:hAnsiTheme="minorHAnsi" w:cstheme="minorHAnsi"/>
          <w:sz w:val="20"/>
          <w:szCs w:val="20"/>
        </w:rPr>
        <w:t>: dostępu do danych osobowych oraz</w:t>
      </w:r>
      <w:r w:rsidRPr="00170EF9">
        <w:rPr>
          <w:rFonts w:asciiTheme="minorHAnsi" w:hAnsiTheme="minorHAnsi" w:cstheme="minorHAnsi"/>
          <w:sz w:val="20"/>
          <w:szCs w:val="20"/>
        </w:rPr>
        <w:t xml:space="preserve"> ich sprostowania.</w:t>
      </w:r>
    </w:p>
    <w:p w:rsidR="00170EF9" w:rsidRPr="00170EF9" w:rsidRDefault="00170EF9" w:rsidP="00170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0EF9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Osobowych na niezgodne z prawem przetwarzanie Pani/Pana danych osobowych</w:t>
      </w:r>
      <w:r w:rsidRPr="00170EF9">
        <w:rPr>
          <w:rFonts w:asciiTheme="minorHAnsi" w:hAnsiTheme="minorHAnsi" w:cstheme="minorHAnsi"/>
          <w:b/>
          <w:sz w:val="20"/>
          <w:szCs w:val="20"/>
        </w:rPr>
        <w:t>.</w:t>
      </w:r>
    </w:p>
    <w:p w:rsidR="00170EF9" w:rsidRDefault="00170EF9" w:rsidP="00170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0EF9">
        <w:rPr>
          <w:rFonts w:asciiTheme="minorHAnsi" w:hAnsiTheme="minorHAnsi" w:cstheme="minorHAnsi"/>
          <w:sz w:val="20"/>
          <w:szCs w:val="20"/>
        </w:rPr>
        <w:t>P</w:t>
      </w:r>
      <w:r w:rsidR="004104F3" w:rsidRPr="00170EF9">
        <w:rPr>
          <w:rFonts w:asciiTheme="minorHAnsi" w:hAnsiTheme="minorHAnsi" w:cstheme="minorHAnsi"/>
          <w:sz w:val="20"/>
          <w:szCs w:val="20"/>
        </w:rPr>
        <w:t xml:space="preserve">odanie przez Panią/Pana danych osobowych jest </w:t>
      </w:r>
      <w:r w:rsidRPr="00170EF9">
        <w:rPr>
          <w:rFonts w:asciiTheme="minorHAnsi" w:hAnsiTheme="minorHAnsi" w:cstheme="minorHAnsi"/>
          <w:sz w:val="20"/>
          <w:szCs w:val="20"/>
        </w:rPr>
        <w:t>wymogiem ustawowym, konsekwencją nie podania danych osobowych będzie brak możliwości realizacji wniosku</w:t>
      </w:r>
      <w:r w:rsidR="004104F3" w:rsidRPr="00170EF9">
        <w:rPr>
          <w:rFonts w:asciiTheme="minorHAnsi" w:hAnsiTheme="minorHAnsi" w:cstheme="minorHAnsi"/>
          <w:sz w:val="20"/>
          <w:szCs w:val="20"/>
        </w:rPr>
        <w:t>.</w:t>
      </w:r>
    </w:p>
    <w:p w:rsidR="004104F3" w:rsidRPr="00170EF9" w:rsidRDefault="004104F3" w:rsidP="00170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0EF9">
        <w:rPr>
          <w:rFonts w:asciiTheme="minorHAnsi" w:hAnsiTheme="minorHAnsi" w:cstheme="minorHAnsi"/>
          <w:sz w:val="20"/>
          <w:szCs w:val="20"/>
        </w:rPr>
        <w:t>Pani/Pana dane nie będą przetwarzane w sposób zautomatyzowany</w:t>
      </w:r>
      <w:r w:rsidR="00170EF9" w:rsidRPr="00170EF9">
        <w:rPr>
          <w:rFonts w:asciiTheme="minorHAnsi" w:hAnsiTheme="minorHAnsi" w:cstheme="minorHAnsi"/>
          <w:sz w:val="20"/>
          <w:szCs w:val="20"/>
        </w:rPr>
        <w:t>,</w:t>
      </w:r>
      <w:r w:rsidRPr="00170EF9">
        <w:rPr>
          <w:rFonts w:asciiTheme="minorHAnsi" w:hAnsiTheme="minorHAnsi" w:cstheme="minorHAnsi"/>
          <w:sz w:val="20"/>
          <w:szCs w:val="20"/>
        </w:rPr>
        <w:t xml:space="preserve"> w tym również nie będą wykorzystywane do</w:t>
      </w:r>
      <w:r w:rsidRPr="00170EF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70EF9">
        <w:rPr>
          <w:rFonts w:asciiTheme="minorHAnsi" w:hAnsiTheme="minorHAnsi" w:cstheme="minorHAnsi"/>
          <w:sz w:val="20"/>
          <w:szCs w:val="20"/>
        </w:rPr>
        <w:t>profilowania.</w:t>
      </w:r>
      <w:bookmarkStart w:id="0" w:name="_GoBack"/>
      <w:bookmarkEnd w:id="0"/>
    </w:p>
    <w:p w:rsidR="00DB10E6" w:rsidRDefault="00DB10E6" w:rsidP="00170EF9">
      <w:pPr>
        <w:suppressAutoHyphens w:val="0"/>
        <w:spacing w:after="150" w:line="240" w:lineRule="auto"/>
        <w:ind w:left="367"/>
        <w:jc w:val="both"/>
        <w:rPr>
          <w:rFonts w:asciiTheme="minorHAnsi" w:hAnsiTheme="minorHAnsi" w:cstheme="minorHAnsi"/>
        </w:rPr>
      </w:pPr>
    </w:p>
    <w:p w:rsidR="00170EF9" w:rsidRDefault="00170EF9" w:rsidP="00170EF9">
      <w:pPr>
        <w:suppressAutoHyphens w:val="0"/>
        <w:spacing w:after="150" w:line="240" w:lineRule="auto"/>
        <w:ind w:left="367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70"/>
      </w:tblGrid>
      <w:tr w:rsidR="002508ED" w:rsidTr="002508ED">
        <w:tc>
          <w:tcPr>
            <w:tcW w:w="4773" w:type="dxa"/>
          </w:tcPr>
          <w:p w:rsidR="002508ED" w:rsidRDefault="002508ED" w:rsidP="00170EF9">
            <w:pPr>
              <w:suppressAutoHyphens w:val="0"/>
              <w:spacing w:after="1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Korczew dnia ………………………………………………</w:t>
            </w:r>
          </w:p>
        </w:tc>
        <w:tc>
          <w:tcPr>
            <w:tcW w:w="4773" w:type="dxa"/>
            <w:vAlign w:val="center"/>
          </w:tcPr>
          <w:p w:rsidR="002508ED" w:rsidRDefault="002508ED" w:rsidP="002508ED">
            <w:pPr>
              <w:suppressAutoHyphens w:val="0"/>
              <w:spacing w:after="1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</w:t>
            </w:r>
          </w:p>
          <w:p w:rsidR="002508ED" w:rsidRDefault="002508ED" w:rsidP="002508ED">
            <w:pPr>
              <w:suppressAutoHyphens w:val="0"/>
              <w:spacing w:after="1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/czytelny podpis wnioskodawcy/</w:t>
            </w:r>
          </w:p>
        </w:tc>
      </w:tr>
    </w:tbl>
    <w:p w:rsidR="002508ED" w:rsidRPr="00724C18" w:rsidRDefault="002508ED" w:rsidP="00170EF9">
      <w:pPr>
        <w:suppressAutoHyphens w:val="0"/>
        <w:spacing w:after="150" w:line="240" w:lineRule="auto"/>
        <w:ind w:left="367"/>
        <w:jc w:val="both"/>
        <w:rPr>
          <w:rFonts w:asciiTheme="minorHAnsi" w:hAnsiTheme="minorHAnsi" w:cstheme="minorHAnsi"/>
          <w:sz w:val="18"/>
          <w:szCs w:val="18"/>
        </w:rPr>
      </w:pPr>
    </w:p>
    <w:sectPr w:rsidR="002508ED" w:rsidRPr="00724C18" w:rsidSect="00627C82">
      <w:footerReference w:type="default" r:id="rId8"/>
      <w:pgSz w:w="12240" w:h="15840"/>
      <w:pgMar w:top="851" w:right="1417" w:bottom="426" w:left="1417" w:header="708" w:footer="708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C1" w:rsidRDefault="006740C1">
      <w:pPr>
        <w:spacing w:after="0" w:line="240" w:lineRule="auto"/>
      </w:pPr>
      <w:r>
        <w:separator/>
      </w:r>
    </w:p>
  </w:endnote>
  <w:endnote w:type="continuationSeparator" w:id="0">
    <w:p w:rsidR="006740C1" w:rsidRDefault="0067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318" w:rsidRDefault="006740C1">
    <w:pPr>
      <w:pStyle w:val="Tekstpodstawowy"/>
      <w:spacing w:line="14" w:lineRule="auto"/>
      <w:rPr>
        <w:sz w:val="20"/>
      </w:rPr>
    </w:pPr>
    <w:r>
      <w:rPr>
        <w:sz w:val="28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79.2pt;width:9.55pt;height:14.25pt;z-index:-251658752;mso-position-horizontal-relative:page;mso-position-vertical-relative:page" filled="f" stroked="f">
          <v:textbox inset="0,0,0,0">
            <w:txbxContent>
              <w:p w:rsidR="00195318" w:rsidRDefault="00170EF9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771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C1" w:rsidRDefault="006740C1">
      <w:pPr>
        <w:spacing w:after="0" w:line="240" w:lineRule="auto"/>
      </w:pPr>
      <w:r>
        <w:separator/>
      </w:r>
    </w:p>
  </w:footnote>
  <w:footnote w:type="continuationSeparator" w:id="0">
    <w:p w:rsidR="006740C1" w:rsidRDefault="0067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7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6464"/>
    <w:multiLevelType w:val="hybridMultilevel"/>
    <w:tmpl w:val="96829064"/>
    <w:lvl w:ilvl="0" w:tplc="259C5746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3F89"/>
    <w:multiLevelType w:val="hybridMultilevel"/>
    <w:tmpl w:val="356AA13A"/>
    <w:lvl w:ilvl="0" w:tplc="D5B05F62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 w:tplc="9CC2583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3782E132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506B2C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2869798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236C56E2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624231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2F0DE5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B9EB71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8" w15:restartNumberingAfterBreak="0">
    <w:nsid w:val="7516235F"/>
    <w:multiLevelType w:val="hybridMultilevel"/>
    <w:tmpl w:val="4918A5E8"/>
    <w:lvl w:ilvl="0" w:tplc="03F676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BE"/>
    <w:rsid w:val="00063C50"/>
    <w:rsid w:val="000642B4"/>
    <w:rsid w:val="0009771D"/>
    <w:rsid w:val="00122E9A"/>
    <w:rsid w:val="00137DE8"/>
    <w:rsid w:val="00170EF9"/>
    <w:rsid w:val="001A03A0"/>
    <w:rsid w:val="001A1909"/>
    <w:rsid w:val="001B0159"/>
    <w:rsid w:val="002160FB"/>
    <w:rsid w:val="002508ED"/>
    <w:rsid w:val="00252917"/>
    <w:rsid w:val="00294E63"/>
    <w:rsid w:val="002D4E8F"/>
    <w:rsid w:val="00381BEA"/>
    <w:rsid w:val="003B1803"/>
    <w:rsid w:val="00402591"/>
    <w:rsid w:val="004104F3"/>
    <w:rsid w:val="00490596"/>
    <w:rsid w:val="00521259"/>
    <w:rsid w:val="005312EF"/>
    <w:rsid w:val="005951D6"/>
    <w:rsid w:val="00611E9E"/>
    <w:rsid w:val="006204E0"/>
    <w:rsid w:val="00627C82"/>
    <w:rsid w:val="006740C1"/>
    <w:rsid w:val="006D0054"/>
    <w:rsid w:val="007146F2"/>
    <w:rsid w:val="00724C18"/>
    <w:rsid w:val="0073309E"/>
    <w:rsid w:val="00765077"/>
    <w:rsid w:val="00774159"/>
    <w:rsid w:val="00806C99"/>
    <w:rsid w:val="008141B9"/>
    <w:rsid w:val="00820474"/>
    <w:rsid w:val="00862E44"/>
    <w:rsid w:val="00865CB2"/>
    <w:rsid w:val="008C7860"/>
    <w:rsid w:val="00940A7E"/>
    <w:rsid w:val="0095252A"/>
    <w:rsid w:val="00991C11"/>
    <w:rsid w:val="009F7133"/>
    <w:rsid w:val="00A15D72"/>
    <w:rsid w:val="00A15E4D"/>
    <w:rsid w:val="00A20213"/>
    <w:rsid w:val="00A312B7"/>
    <w:rsid w:val="00A452C9"/>
    <w:rsid w:val="00A67824"/>
    <w:rsid w:val="00B101BE"/>
    <w:rsid w:val="00B12819"/>
    <w:rsid w:val="00B306B4"/>
    <w:rsid w:val="00B306FF"/>
    <w:rsid w:val="00B97841"/>
    <w:rsid w:val="00BA6A19"/>
    <w:rsid w:val="00BB5E58"/>
    <w:rsid w:val="00BE6724"/>
    <w:rsid w:val="00C250E8"/>
    <w:rsid w:val="00CD4A12"/>
    <w:rsid w:val="00CF6BA9"/>
    <w:rsid w:val="00D013D9"/>
    <w:rsid w:val="00D11FDE"/>
    <w:rsid w:val="00D365B3"/>
    <w:rsid w:val="00DA62E9"/>
    <w:rsid w:val="00DB10E6"/>
    <w:rsid w:val="00DB62EB"/>
    <w:rsid w:val="00DF6E2D"/>
    <w:rsid w:val="00E10EFF"/>
    <w:rsid w:val="00E2054A"/>
    <w:rsid w:val="00E47D4C"/>
    <w:rsid w:val="00EB3AA4"/>
    <w:rsid w:val="00EE0DB2"/>
    <w:rsid w:val="00EF360A"/>
    <w:rsid w:val="00F210C1"/>
    <w:rsid w:val="00F501A2"/>
    <w:rsid w:val="00F804E9"/>
    <w:rsid w:val="00F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B32713"/>
  <w15:docId w15:val="{8EC707E4-F78B-462A-8DC0-F092C51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Batang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AAAAZnak">
    <w:name w:val="AAAA Znak"/>
    <w:rPr>
      <w:rFonts w:ascii="Calibri" w:hAnsi="Calibri" w:cs="Calibri"/>
      <w:sz w:val="22"/>
      <w:szCs w:val="22"/>
    </w:rPr>
  </w:style>
  <w:style w:type="character" w:customStyle="1" w:styleId="ListLabel1">
    <w:name w:val="ListLabel 1"/>
    <w:rPr>
      <w:rFonts w:ascii="Calibri" w:hAnsi="Calibri" w:cs="Calibri"/>
    </w:rPr>
  </w:style>
  <w:style w:type="character" w:customStyle="1" w:styleId="ListLabel2">
    <w:name w:val="ListLabel 2"/>
    <w:rPr>
      <w:color w:val="0070C0"/>
      <w:u w:val="single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ascii="Calibri" w:hAnsi="Calibri" w:cs="Symbol"/>
      <w:sz w:val="20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</w:style>
  <w:style w:type="character" w:customStyle="1" w:styleId="Znakinumeracji">
    <w:name w:val="Znaki numeracji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ascii="Calibri" w:hAnsi="Calibri" w:cs="Symbol"/>
      <w:sz w:val="2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bidi="ar-SA"/>
    </w:rPr>
  </w:style>
  <w:style w:type="character" w:customStyle="1" w:styleId="TematkomentarzaZnak">
    <w:name w:val="Temat komentarza Znak"/>
    <w:rPr>
      <w:b/>
      <w:bCs/>
      <w:lang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msolistparagraph0">
    <w:name w:val="msolistparagraph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AAAA">
    <w:name w:val="AAAA"/>
    <w:basedOn w:val="Akapitzlist"/>
    <w:pPr>
      <w:spacing w:after="60" w:line="240" w:lineRule="auto"/>
      <w:jc w:val="both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B101BE"/>
    <w:rPr>
      <w:color w:val="605E5C"/>
      <w:shd w:val="clear" w:color="auto" w:fill="E1DFDD"/>
    </w:rPr>
  </w:style>
  <w:style w:type="character" w:customStyle="1" w:styleId="dokhome">
    <w:name w:val="dok_home"/>
    <w:rsid w:val="001A1909"/>
  </w:style>
  <w:style w:type="character" w:styleId="Uwydatnienie">
    <w:name w:val="Emphasis"/>
    <w:uiPriority w:val="20"/>
    <w:qFormat/>
    <w:rsid w:val="001A1909"/>
    <w:rPr>
      <w:i/>
      <w:iCs/>
    </w:rPr>
  </w:style>
  <w:style w:type="character" w:customStyle="1" w:styleId="fn-ref">
    <w:name w:val="fn-ref"/>
    <w:basedOn w:val="Domylnaczcionkaakapitu"/>
    <w:rsid w:val="004104F3"/>
  </w:style>
  <w:style w:type="table" w:styleId="Tabela-Siatka">
    <w:name w:val="Table Grid"/>
    <w:basedOn w:val="Standardowy"/>
    <w:uiPriority w:val="39"/>
    <w:unhideWhenUsed/>
    <w:rsid w:val="0025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3686</CharactersWithSpaces>
  <SharedDoc>false</SharedDoc>
  <HLinks>
    <vt:vector size="6" baseType="variant"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mailto:inspektor.rodo@naticom.pl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Elwira Kwaśniewska</cp:lastModifiedBy>
  <cp:revision>5</cp:revision>
  <cp:lastPrinted>1900-12-31T22:00:00Z</cp:lastPrinted>
  <dcterms:created xsi:type="dcterms:W3CDTF">2019-07-23T15:52:00Z</dcterms:created>
  <dcterms:modified xsi:type="dcterms:W3CDTF">2021-08-04T07:22:00Z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1045-10.2.0.7516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