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I/4/2010</w:t>
      </w: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2 grudnia 2010 r.</w:t>
      </w: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 xml:space="preserve">w sprawie powołania  Komisji ds. Oświaty, Kultury, Zdrowia, </w:t>
      </w: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Opieki Społecznej i Ochrony Środowiska</w:t>
      </w: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9B4F8C" w:rsidRDefault="009B4F8C" w:rsidP="009B4F8C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9B4F8C" w:rsidRDefault="009B4F8C" w:rsidP="009B4F8C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Na podstawie art. 21 ust.1 ustawy z dnia 8 marca 1990 o samorządzie gminnym (Dz. U. z 2001 r. nr 142 poz.1591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15 ust. 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4 Uchwały Nr IV/30/2003 Rady Gminy Skąpe z dnia 31 stycznia 2003 r. w sprawie Statutu Gminy Skąpe (Dz. Urz. Województwa Lubuskiego z 2003 r. Nr 12, poz. 209, zm. Dz. Urz. Województwa Lubuskiego z 2005 r. Nr 19, poz. 382, zm. Dz. Urz. Województwa Lubuskiego z 2009 r. Nr 20, poz. 351),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9B4F8C" w:rsidRDefault="009B4F8C" w:rsidP="009B4F8C">
      <w:pPr>
        <w:spacing w:after="240" w:line="270" w:lineRule="atLeast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</w:p>
    <w:p w:rsidR="009B4F8C" w:rsidRDefault="009B4F8C" w:rsidP="009B4F8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Powołuje się Komisję ds. </w:t>
      </w:r>
      <w:r>
        <w:rPr>
          <w:rFonts w:ascii="Arial" w:hAnsi="Arial" w:cs="Arial"/>
          <w:sz w:val="24"/>
          <w:szCs w:val="24"/>
        </w:rPr>
        <w:t>Komisji ds. Oświaty, Kultury, Zdrowia Opieki Społecznej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Ochrony Środowiska w składzie:</w:t>
      </w:r>
    </w:p>
    <w:p w:rsidR="009B4F8C" w:rsidRP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4F8C">
        <w:rPr>
          <w:rFonts w:ascii="Arial" w:eastAsia="Times New Roman" w:hAnsi="Arial" w:cs="Arial"/>
          <w:sz w:val="24"/>
          <w:szCs w:val="24"/>
          <w:lang w:eastAsia="pl-PL"/>
        </w:rPr>
        <w:t xml:space="preserve">Michał </w:t>
      </w:r>
      <w:proofErr w:type="spellStart"/>
      <w:r w:rsidRPr="009B4F8C">
        <w:rPr>
          <w:rFonts w:ascii="Arial" w:eastAsia="Times New Roman" w:hAnsi="Arial" w:cs="Arial"/>
          <w:sz w:val="24"/>
          <w:szCs w:val="24"/>
          <w:lang w:eastAsia="pl-PL"/>
        </w:rPr>
        <w:t>Ligas</w:t>
      </w:r>
      <w:proofErr w:type="spellEnd"/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Agnieszka Żak –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Gwizda</w:t>
      </w:r>
      <w:proofErr w:type="spellEnd"/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Józef Roszczyk</w:t>
      </w:r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Andrzej Kałużny</w:t>
      </w:r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Andrzej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Sworek</w:t>
      </w:r>
      <w:proofErr w:type="spellEnd"/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Mariusz Kuźmicz</w:t>
      </w:r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Andrzej Stańczak</w:t>
      </w:r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9B4F8C" w:rsidRDefault="009B4F8C" w:rsidP="009B4F8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Ewa Kasprzak</w:t>
      </w:r>
    </w:p>
    <w:p w:rsidR="009B4F8C" w:rsidRPr="009B4F8C" w:rsidRDefault="009B4F8C" w:rsidP="009B4F8C">
      <w:pPr>
        <w:pStyle w:val="Akapitzlist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B4F8C" w:rsidRDefault="009B4F8C" w:rsidP="009B4F8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Przedmiot działania Komisji określony zostanie odrębną uchwałą Rady Gminy Skąpe.</w:t>
      </w:r>
    </w:p>
    <w:p w:rsidR="009B4F8C" w:rsidRDefault="009B4F8C" w:rsidP="009B4F8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B4F8C" w:rsidRDefault="009B4F8C" w:rsidP="009B4F8C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9B4F8C" w:rsidRDefault="009B4F8C" w:rsidP="009B4F8C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9B4F8C" w:rsidRDefault="009B4F8C" w:rsidP="009B4F8C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9B4F8C" w:rsidRDefault="009B4F8C" w:rsidP="009B4F8C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9B4F8C" w:rsidRDefault="004A2146" w:rsidP="009B4F8C">
      <w:pPr>
        <w:spacing w:line="270" w:lineRule="atLeast"/>
        <w:ind w:left="4956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Mirosław Olczak</w:t>
      </w:r>
    </w:p>
    <w:p w:rsidR="009B4F8C" w:rsidRDefault="009B4F8C"/>
    <w:sectPr w:rsidR="009B4F8C" w:rsidSect="004D4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D3628"/>
    <w:multiLevelType w:val="hybridMultilevel"/>
    <w:tmpl w:val="18C23D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B4F8C"/>
    <w:rsid w:val="004A2146"/>
    <w:rsid w:val="004D4ED4"/>
    <w:rsid w:val="009B4F8C"/>
    <w:rsid w:val="00A66562"/>
    <w:rsid w:val="00D56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F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9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920</Characters>
  <Application>Microsoft Office Word</Application>
  <DocSecurity>0</DocSecurity>
  <Lines>7</Lines>
  <Paragraphs>2</Paragraphs>
  <ScaleCrop>false</ScaleCrop>
  <Company>Hewlett-Packard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4</cp:revision>
  <cp:lastPrinted>2010-12-08T09:21:00Z</cp:lastPrinted>
  <dcterms:created xsi:type="dcterms:W3CDTF">2010-12-08T09:20:00Z</dcterms:created>
  <dcterms:modified xsi:type="dcterms:W3CDTF">2010-12-08T09:22:00Z</dcterms:modified>
</cp:coreProperties>
</file>