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12916" w14:textId="08121367" w:rsidR="00B60789" w:rsidRPr="0002490A" w:rsidRDefault="00B60789" w:rsidP="0054110A">
      <w:pPr>
        <w:widowControl/>
        <w:autoSpaceDE/>
        <w:autoSpaceDN/>
        <w:adjustRightInd/>
        <w:spacing w:after="60" w:line="264" w:lineRule="auto"/>
        <w:jc w:val="center"/>
        <w:rPr>
          <w:rFonts w:eastAsia="Arial" w:cs="Times New Roman"/>
          <w:color w:val="000000"/>
          <w:szCs w:val="24"/>
        </w:rPr>
      </w:pPr>
      <w:bookmarkStart w:id="0" w:name="_GoBack"/>
      <w:bookmarkEnd w:id="0"/>
      <w:r w:rsidRPr="00983F3A">
        <w:rPr>
          <w:rFonts w:cs="Times New Roman"/>
          <w:i/>
          <w:color w:val="000000"/>
          <w:szCs w:val="24"/>
        </w:rPr>
        <w:t>WZÓR</w:t>
      </w:r>
    </w:p>
    <w:p w14:paraId="23D11BC4" w14:textId="5317D3A6" w:rsidR="008A6826" w:rsidRPr="0002490A" w:rsidRDefault="00B60789" w:rsidP="00866813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AE45C1">
        <w:rPr>
          <w:rFonts w:eastAsia="Arial" w:cs="Times New Roman"/>
          <w:b/>
          <w:color w:val="000000"/>
          <w:sz w:val="22"/>
          <w:szCs w:val="22"/>
        </w:rPr>
        <w:t>BONU ENERGETYCZNEGO</w:t>
      </w:r>
    </w:p>
    <w:p w14:paraId="3B67B315" w14:textId="51062C1C" w:rsidR="00B60789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866813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866813">
      <w:pPr>
        <w:widowControl/>
        <w:numPr>
          <w:ilvl w:val="0"/>
          <w:numId w:val="3"/>
        </w:numPr>
        <w:autoSpaceDE/>
        <w:autoSpaceDN/>
        <w:adjustRightInd/>
        <w:spacing w:after="60" w:line="264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B7B5B9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15B4B97F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</w:t>
      </w:r>
      <w:r w:rsidR="00AE45C1">
        <w:rPr>
          <w:rFonts w:eastAsia="Arial" w:cs="Times New Roman"/>
          <w:b/>
          <w:bCs/>
          <w:color w:val="000000"/>
          <w:sz w:val="22"/>
          <w:szCs w:val="22"/>
        </w:rPr>
        <w:t>BON ENERGETYCZN</w:t>
      </w:r>
      <w:r w:rsidR="00A908AB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1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1"/>
    <w:p w14:paraId="3CDC214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B12965F" w14:textId="12C3D62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 energetyczny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E45C1">
        <w:rPr>
          <w:rFonts w:eastAsia="Arial" w:cs="Times New Roman"/>
          <w:color w:val="000000"/>
          <w:sz w:val="18"/>
          <w:szCs w:val="22"/>
        </w:rPr>
        <w:t>bonu energetycznego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. </w:t>
      </w:r>
    </w:p>
    <w:p w14:paraId="431FA1C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0E3F82E6" w14:textId="74815979" w:rsidR="00D54ADE" w:rsidRDefault="00070A0B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</w:t>
      </w:r>
      <w:r w:rsidR="00D54ADE">
        <w:rPr>
          <w:rFonts w:eastAsia="Arial" w:cs="Times New Roman"/>
          <w:color w:val="000000"/>
          <w:sz w:val="20"/>
        </w:rPr>
        <w:t xml:space="preserve"> o wypłatę bonu energetycznego z</w:t>
      </w:r>
      <w:r w:rsidR="00593AE8">
        <w:rPr>
          <w:rFonts w:eastAsia="Arial" w:cs="Times New Roman"/>
          <w:color w:val="000000"/>
          <w:sz w:val="20"/>
        </w:rPr>
        <w:t xml:space="preserve">arówno wnioskodawca jak i członkowie gospodarstwa domowego muszą spełniać </w:t>
      </w:r>
      <w:r w:rsidR="00D54ADE">
        <w:rPr>
          <w:rFonts w:eastAsia="Arial" w:cs="Times New Roman"/>
          <w:color w:val="000000"/>
          <w:sz w:val="20"/>
        </w:rPr>
        <w:t>wymagania</w:t>
      </w:r>
      <w:r w:rsidR="00593AE8">
        <w:rPr>
          <w:rFonts w:eastAsia="Arial" w:cs="Times New Roman"/>
          <w:color w:val="000000"/>
          <w:sz w:val="20"/>
        </w:rPr>
        <w:t xml:space="preserve"> dotyczące obywatelstwa</w:t>
      </w:r>
      <w:r w:rsidR="00D54ADE">
        <w:rPr>
          <w:rFonts w:eastAsia="Arial" w:cs="Times New Roman"/>
          <w:color w:val="000000"/>
          <w:sz w:val="20"/>
        </w:rPr>
        <w:t xml:space="preserve"> i podstawy przebywania na terytorium Polski.</w:t>
      </w:r>
      <w:r w:rsidR="00593AE8">
        <w:rPr>
          <w:rFonts w:eastAsia="Arial" w:cs="Times New Roman"/>
          <w:color w:val="000000"/>
          <w:sz w:val="20"/>
        </w:rPr>
        <w:t xml:space="preserve"> </w:t>
      </w:r>
    </w:p>
    <w:p w14:paraId="00E6DEDA" w14:textId="776B348D" w:rsidR="00DC10B4" w:rsidRPr="00D54ADE" w:rsidRDefault="00D54ADE" w:rsidP="00593A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Zgodnie z</w:t>
      </w:r>
      <w:r w:rsidR="00B11BC4" w:rsidRPr="00593AE8">
        <w:rPr>
          <w:rFonts w:eastAsia="Arial" w:cs="Times New Roman"/>
          <w:color w:val="000000"/>
          <w:sz w:val="20"/>
        </w:rPr>
        <w:t xml:space="preserve"> </w:t>
      </w:r>
      <w:r w:rsidR="00DC10B4" w:rsidRPr="00593AE8">
        <w:rPr>
          <w:rFonts w:eastAsia="Arial" w:cs="Times New Roman"/>
          <w:color w:val="000000"/>
          <w:sz w:val="20"/>
        </w:rPr>
        <w:t>art. 2 ust 6 ustawy z dnia 23 maja 2024 r. o bonie energetycznym oraz o zmianie niektórych ustaw w</w:t>
      </w:r>
      <w:r w:rsidR="006C4A9B">
        <w:rPr>
          <w:rFonts w:eastAsia="Arial" w:cs="Times New Roman"/>
          <w:color w:val="000000"/>
          <w:sz w:val="20"/>
        </w:rPr>
        <w:t> </w:t>
      </w:r>
      <w:r w:rsidR="00DC10B4" w:rsidRPr="00593AE8">
        <w:rPr>
          <w:rFonts w:eastAsia="Arial" w:cs="Times New Roman"/>
          <w:color w:val="000000"/>
          <w:sz w:val="20"/>
        </w:rPr>
        <w:t>celu ograniczenia cen energii elektrycznej, gazu ziemnego i ciepła systemowego (Dz. U. z 2024 r.</w:t>
      </w:r>
      <w:r w:rsidR="00540EA0">
        <w:rPr>
          <w:rFonts w:eastAsia="Arial" w:cs="Times New Roman"/>
          <w:color w:val="000000"/>
          <w:sz w:val="20"/>
        </w:rPr>
        <w:t xml:space="preserve">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="00DC10B4"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j</w:t>
      </w:r>
      <w:r w:rsidR="00DC10B4" w:rsidRPr="00593AE8">
        <w:rPr>
          <w:rFonts w:eastAsia="Arial" w:cs="Times New Roman"/>
          <w:color w:val="000000"/>
          <w:sz w:val="20"/>
        </w:rPr>
        <w:t>eżeli</w:t>
      </w:r>
      <w:r w:rsidR="00DC10B4" w:rsidRPr="00494EC3">
        <w:rPr>
          <w:rFonts w:eastAsia="Arial" w:cs="Times New Roman"/>
          <w:color w:val="000000"/>
          <w:sz w:val="20"/>
        </w:rPr>
        <w:t xml:space="preserve"> umowy międzynarodowe nie stanowią inaczej, na potrzeby ustalenia prawa do bonu energetycznego w skład gospodarstwa domowego zalicza się:</w:t>
      </w:r>
    </w:p>
    <w:p w14:paraId="340005B9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 w:cs="Times New Roman"/>
          <w:color w:val="000000"/>
          <w:sz w:val="20"/>
        </w:rPr>
        <w:t>osoby posiadające obywatelstwo polskie mające miejsce zamieszkania i przebywające na terytorium Rzeczypospolitej Polskiej;</w:t>
      </w:r>
    </w:p>
    <w:p w14:paraId="7FE84A58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autoSpaceDE/>
        <w:autoSpaceDN/>
        <w:adjustRightInd/>
        <w:spacing w:after="60" w:line="264" w:lineRule="auto"/>
        <w:ind w:right="113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cudzoziemców mających miejsce zamieszkania i przebywających na terytorium</w:t>
      </w:r>
      <w:r w:rsidRPr="00494EC3">
        <w:rPr>
          <w:rFonts w:eastAsia="Arial"/>
          <w:sz w:val="20"/>
        </w:rPr>
        <w:t xml:space="preserve"> Rzeczypospolitej Polskiej:</w:t>
      </w:r>
    </w:p>
    <w:p w14:paraId="0D7909E5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>na podstawie zezwolenia na pobyt stały, zezwolenia na pobyt rezydenta</w:t>
      </w:r>
      <w:r w:rsidRPr="00494EC3">
        <w:rPr>
          <w:rFonts w:eastAsia="Arial"/>
          <w:sz w:val="20"/>
        </w:rPr>
        <w:t xml:space="preserve"> długoterminowego Unii Europejskiej, zezwolenia na pobyt czasowy udzielonego w związku z okolicznością, o której mowa w art. 159 ust. 1 pkt 1 lit. c lub d lub w art. 186 ust. 1 pkt 3 ustawy z dnia 12 grudnia 2013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cudzoziemcach (Dz. U. z 2023 r. poz. 519, 185 i 547), lub w związku z uzyskaniem w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Rzeczypospolitej Polskiej statusu uchodźcy lub ochrony uzupełniającej,</w:t>
      </w:r>
    </w:p>
    <w:p w14:paraId="777D520E" w14:textId="77777777" w:rsidR="00DC10B4" w:rsidRPr="00494EC3" w:rsidRDefault="00DC10B4" w:rsidP="00DC10B4">
      <w:pPr>
        <w:pStyle w:val="Akapitzlist"/>
        <w:numPr>
          <w:ilvl w:val="1"/>
          <w:numId w:val="25"/>
        </w:numPr>
        <w:spacing w:after="60" w:line="264" w:lineRule="auto"/>
        <w:contextualSpacing w:val="0"/>
        <w:jc w:val="both"/>
        <w:rPr>
          <w:rFonts w:eastAsia="Arial"/>
          <w:sz w:val="20"/>
        </w:rPr>
      </w:pPr>
      <w:r w:rsidRPr="00494EC3">
        <w:rPr>
          <w:rFonts w:eastAsia="Arial" w:cs="Times New Roman"/>
          <w:color w:val="000000"/>
          <w:sz w:val="20"/>
        </w:rPr>
        <w:t xml:space="preserve">w związku z uzyskaniem w Rzeczypospolitej Polskiej zgody na pobyt ze </w:t>
      </w:r>
      <w:r w:rsidRPr="00494EC3">
        <w:rPr>
          <w:rFonts w:eastAsia="Arial"/>
          <w:sz w:val="20"/>
        </w:rPr>
        <w:t>względów humanitarnych lub zgody na pobyt tolerowany – w formie schronienia, posiłku, niezbędnego ubrania oraz zasiłku celowego;</w:t>
      </w:r>
    </w:p>
    <w:p w14:paraId="1DC1E850" w14:textId="77777777" w:rsidR="00DC10B4" w:rsidRPr="00494EC3" w:rsidRDefault="00DC10B4" w:rsidP="00DC10B4">
      <w:pPr>
        <w:pStyle w:val="Akapitzlist"/>
        <w:widowControl/>
        <w:numPr>
          <w:ilvl w:val="0"/>
          <w:numId w:val="25"/>
        </w:numPr>
        <w:tabs>
          <w:tab w:val="left" w:pos="284"/>
        </w:tabs>
        <w:autoSpaceDE/>
        <w:autoSpaceDN/>
        <w:adjustRightInd/>
        <w:spacing w:after="60" w:line="264" w:lineRule="auto"/>
        <w:contextualSpacing w:val="0"/>
        <w:jc w:val="both"/>
        <w:rPr>
          <w:rFonts w:eastAsia="Arial" w:cs="Times New Roman"/>
          <w:color w:val="000000"/>
          <w:sz w:val="20"/>
        </w:rPr>
      </w:pPr>
      <w:r w:rsidRPr="00494EC3">
        <w:rPr>
          <w:rFonts w:eastAsia="Arial"/>
          <w:sz w:val="20"/>
        </w:rPr>
        <w:t>mających miejsce zamieszkania i przebywających na terytorium Rzeczypospolitej Polskiej obywateli państw członkowskich Unii Europejskiej, państw członkowskich Europejskiego Porozumienia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Wolnym Handlu (EFTA) – stron umowy o Europejskim Obszarze Gospodarczym lub Konfederacji Szwajcarskiej oraz członków ich rodzin w rozumieniu art. 2 pkt 4 ustawy z dnia 14 lipca 2006 r. o</w:t>
      </w:r>
      <w:r>
        <w:rPr>
          <w:rFonts w:eastAsia="Arial"/>
          <w:sz w:val="20"/>
        </w:rPr>
        <w:t> </w:t>
      </w:r>
      <w:r w:rsidRPr="00494EC3">
        <w:rPr>
          <w:rFonts w:eastAsia="Arial"/>
          <w:sz w:val="20"/>
        </w:rPr>
        <w:t>wjeździe na terytorium Rzeczypospolitej Polskiej, pobycie oraz wyjeździe z tego terytorium obywateli państw członkowskich Unii Europejskiej i członków ich rodzin (Dz. U. z 2024 r. poz. 633), posiadających prawo pobytu lub prawo stałego pobytu na terytorium Rzeczypospolitej Polskiej.</w:t>
      </w:r>
    </w:p>
    <w:p w14:paraId="21E247BD" w14:textId="77777777" w:rsidR="00DC10B4" w:rsidRPr="0002490A" w:rsidRDefault="00DC10B4" w:rsidP="00DC10B4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AC8596E" w14:textId="3FD3A1ED" w:rsidR="00B60789" w:rsidRPr="0002490A" w:rsidRDefault="00B60789" w:rsidP="00866813">
      <w:pPr>
        <w:widowControl/>
        <w:numPr>
          <w:ilvl w:val="0"/>
          <w:numId w:val="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866813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2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3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3"/>
    <w:p w14:paraId="2371683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4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Obywatelstwo</w:t>
      </w:r>
    </w:p>
    <w:p w14:paraId="01183E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4"/>
    <w:p w14:paraId="1A15E312" w14:textId="77777777" w:rsidR="00B60789" w:rsidRPr="0002490A" w:rsidRDefault="00B60789" w:rsidP="00866813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9209FB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9209FB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3B87FA57" w:rsidR="00B60789" w:rsidRPr="0002490A" w:rsidRDefault="009209FB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34021B2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2"/>
    <w:p w14:paraId="39E14E6B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39E4E1D3" w14:textId="3E8F9FA3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866813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5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5"/>
    <w:p w14:paraId="58CCCAD9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6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6"/>
    </w:p>
    <w:p w14:paraId="575FAE32" w14:textId="77777777" w:rsidR="00B60789" w:rsidRPr="0002490A" w:rsidRDefault="00B60789" w:rsidP="00866813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87F010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</w:t>
      </w:r>
      <w:r w:rsidR="0081679E">
        <w:rPr>
          <w:rFonts w:eastAsia="Arial" w:cs="Times New Roman"/>
          <w:color w:val="000000"/>
          <w:sz w:val="18"/>
          <w:szCs w:val="18"/>
        </w:rPr>
        <w:t>bonu energetyczn</w:t>
      </w:r>
      <w:r>
        <w:rPr>
          <w:rFonts w:eastAsia="Arial" w:cs="Times New Roman"/>
          <w:color w:val="000000"/>
          <w:sz w:val="18"/>
          <w:szCs w:val="18"/>
        </w:rPr>
        <w:t>ego.</w:t>
      </w:r>
    </w:p>
    <w:p w14:paraId="41459688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25ACC409" w14:textId="7571BFA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NA KTÓRY ZOSTANIE PRZEKAZANA KWOTA </w:t>
      </w:r>
      <w:r w:rsidR="0081679E">
        <w:rPr>
          <w:rFonts w:eastAsia="Arial" w:cs="Times New Roman"/>
          <w:b/>
          <w:bCs/>
          <w:color w:val="000000"/>
          <w:sz w:val="22"/>
          <w:szCs w:val="22"/>
        </w:rPr>
        <w:t>BONU ENERGETYCZN</w:t>
      </w:r>
      <w:r>
        <w:rPr>
          <w:rFonts w:eastAsia="Arial" w:cs="Times New Roman"/>
          <w:b/>
          <w:bCs/>
          <w:color w:val="000000"/>
          <w:sz w:val="22"/>
          <w:szCs w:val="22"/>
        </w:rPr>
        <w:t>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6FE964EF" w14:textId="77777777" w:rsidR="00B60789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AE45C1" w14:paraId="2A7D7E63" w14:textId="77777777" w:rsidTr="00A46578">
        <w:trPr>
          <w:trHeight w:val="380"/>
        </w:trPr>
        <w:tc>
          <w:tcPr>
            <w:tcW w:w="360" w:type="dxa"/>
          </w:tcPr>
          <w:p w14:paraId="376F9D36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FEEE79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36CCC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05A574B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4D394C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FFDA3C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963E2E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80466B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BE69B62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3CAF5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5EDD0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51764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333596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3F8EB6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F6BB05A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1592FA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5870EE3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952EAC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D06166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5D976C0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172760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44E4C84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ADA3819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A6F03F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F5B8091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03927" w14:textId="77777777" w:rsidR="00AE45C1" w:rsidRDefault="00AE45C1" w:rsidP="00866813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7D2262EE" w14:textId="2F7F2DFC" w:rsidR="00802A33" w:rsidRPr="00137AF2" w:rsidRDefault="00802A33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866813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1735D75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 w:rsidR="00AE45C1">
        <w:rPr>
          <w:rFonts w:eastAsia="Arial" w:cs="Times New Roman"/>
          <w:color w:val="000000"/>
          <w:sz w:val="18"/>
          <w:szCs w:val="18"/>
        </w:rPr>
        <w:t>bonu energetycznego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866813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866813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60" w:line="264" w:lineRule="auto"/>
        <w:ind w:left="0"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A4657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406F8C8A" w14:textId="77777777" w:rsidR="00B60789" w:rsidRPr="00137AF2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3DDEE207" w14:textId="668727C0" w:rsidR="00494EC3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</w:t>
      </w:r>
      <w:r w:rsidR="00B60F1E">
        <w:rPr>
          <w:rFonts w:eastAsia="Arial" w:cs="Times New Roman"/>
          <w:color w:val="000000"/>
          <w:sz w:val="20"/>
        </w:rPr>
        <w:t>4</w:t>
      </w:r>
      <w:r>
        <w:rPr>
          <w:rFonts w:eastAsia="Arial" w:cs="Times New Roman"/>
          <w:color w:val="000000"/>
          <w:sz w:val="20"/>
        </w:rPr>
        <w:t xml:space="preserve"> ust. </w:t>
      </w:r>
      <w:r w:rsidR="00A908AB">
        <w:rPr>
          <w:rFonts w:eastAsia="Arial" w:cs="Times New Roman"/>
          <w:color w:val="000000"/>
          <w:sz w:val="20"/>
        </w:rPr>
        <w:t>3</w:t>
      </w:r>
      <w:r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ustawy z dnia</w:t>
      </w:r>
      <w:r w:rsidR="00460D94">
        <w:rPr>
          <w:rFonts w:eastAsia="Arial" w:cs="Times New Roman"/>
          <w:color w:val="000000"/>
          <w:sz w:val="20"/>
        </w:rPr>
        <w:t xml:space="preserve"> 23 maja </w:t>
      </w:r>
      <w:r w:rsidRPr="00682FE5">
        <w:rPr>
          <w:rFonts w:eastAsia="Arial" w:cs="Times New Roman"/>
          <w:color w:val="000000"/>
          <w:sz w:val="20"/>
        </w:rPr>
        <w:t>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460D94" w:rsidRPr="00460D94">
        <w:rPr>
          <w:rFonts w:eastAsia="Arial" w:cs="Times New Roman"/>
          <w:color w:val="000000"/>
          <w:sz w:val="20"/>
        </w:rPr>
        <w:t>o bonie energetycznym oraz o zmianie niektórych ustaw w celu ograniczenia cen</w:t>
      </w:r>
      <w:r w:rsidR="00460D94">
        <w:rPr>
          <w:rFonts w:eastAsia="Arial" w:cs="Times New Roman"/>
          <w:color w:val="000000"/>
          <w:sz w:val="20"/>
        </w:rPr>
        <w:t xml:space="preserve"> </w:t>
      </w:r>
      <w:r w:rsidR="00460D94" w:rsidRPr="00460D94">
        <w:rPr>
          <w:rFonts w:eastAsia="Arial" w:cs="Times New Roman"/>
          <w:color w:val="000000"/>
          <w:sz w:val="20"/>
        </w:rPr>
        <w:t>energii elektrycznej, gazu ziemnego i ciepła systemowego</w:t>
      </w:r>
      <w:r w:rsidR="0081679E" w:rsidRPr="0081679E" w:rsidDel="0081679E">
        <w:rPr>
          <w:rFonts w:eastAsia="Arial" w:cs="Times New Roman"/>
          <w:color w:val="000000"/>
          <w:sz w:val="20"/>
        </w:rPr>
        <w:t xml:space="preserve"> </w:t>
      </w:r>
      <w:r w:rsidRPr="00682FE5">
        <w:rPr>
          <w:rFonts w:eastAsia="Arial" w:cs="Times New Roman"/>
          <w:color w:val="000000"/>
          <w:sz w:val="20"/>
        </w:rPr>
        <w:t>(Dz. U. z 202</w:t>
      </w:r>
      <w:r w:rsidR="00B60F1E">
        <w:rPr>
          <w:rFonts w:eastAsia="Arial" w:cs="Times New Roman"/>
          <w:color w:val="000000"/>
          <w:sz w:val="20"/>
        </w:rPr>
        <w:t>4</w:t>
      </w:r>
      <w:r w:rsidRPr="00682FE5">
        <w:rPr>
          <w:rFonts w:eastAsia="Arial" w:cs="Times New Roman"/>
          <w:color w:val="000000"/>
          <w:sz w:val="20"/>
        </w:rPr>
        <w:t xml:space="preserve"> r. </w:t>
      </w:r>
      <w:r w:rsidR="00540EA0" w:rsidRPr="00540EA0">
        <w:rPr>
          <w:rFonts w:eastAsia="Arial" w:cs="Times New Roman"/>
          <w:color w:val="000000"/>
          <w:sz w:val="20"/>
        </w:rPr>
        <w:t>poz. 859</w:t>
      </w:r>
      <w:r w:rsidRPr="00540EA0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F93E9D">
        <w:rPr>
          <w:rFonts w:eastAsia="Arial" w:cs="Times New Roman"/>
          <w:color w:val="000000"/>
          <w:sz w:val="20"/>
        </w:rPr>
        <w:t>4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F93E9D">
        <w:rPr>
          <w:rFonts w:eastAsia="Arial" w:cs="Times New Roman"/>
          <w:color w:val="000000"/>
          <w:sz w:val="20"/>
        </w:rPr>
        <w:t>54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osoba składająca wniosek o</w:t>
      </w:r>
      <w:r w:rsidR="00F93E9D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 xml:space="preserve">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</w:t>
      </w:r>
      <w:r w:rsidR="0081679E">
        <w:rPr>
          <w:rFonts w:eastAsia="Arial" w:cs="Times New Roman"/>
          <w:color w:val="000000"/>
          <w:sz w:val="20"/>
        </w:rPr>
        <w:t>bonu energetyczn</w:t>
      </w:r>
      <w:r w:rsidRPr="0002490A">
        <w:rPr>
          <w:rFonts w:eastAsia="Arial" w:cs="Times New Roman"/>
          <w:color w:val="000000"/>
          <w:sz w:val="20"/>
        </w:rPr>
        <w:t>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03AC8284" w14:textId="77777777" w:rsidR="002B772E" w:rsidRDefault="002B772E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4377E3DA" w14:textId="77777777" w:rsidR="009072B7" w:rsidRDefault="009072B7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7047307" w14:textId="50540CB2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59ED6089" w14:textId="437A4A2E" w:rsidR="00B60789" w:rsidRPr="00E94CE4" w:rsidRDefault="00B60789" w:rsidP="00E94CE4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29D5911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866813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162E168" w14:textId="6D42B4EB" w:rsidR="00262FD4" w:rsidRPr="0002490A" w:rsidRDefault="00262FD4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BBE76BA" w14:textId="214071D5" w:rsidR="00262FD4" w:rsidRDefault="00262FD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866813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D0A536" w14:textId="77777777" w:rsidR="00D3156E" w:rsidRDefault="00D3156E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266B9BE" w14:textId="537D3114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262FD4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7" w:name="_Hlk51929668"/>
    </w:p>
    <w:p w14:paraId="7922F925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866813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6AB50FA" w14:textId="3476FA57" w:rsidR="00D42EE8" w:rsidRPr="0002490A" w:rsidRDefault="00D42EE8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8A8CF8F" w14:textId="1EBD6A4A" w:rsidR="003B6B54" w:rsidRPr="0002490A" w:rsidRDefault="00D42EE8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866813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3F80204E" w14:textId="63A36E00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F5220B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7"/>
    <w:p w14:paraId="54D5953E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866813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14B0776" w14:textId="64F23AE8" w:rsidR="00E0380E" w:rsidRPr="0002490A" w:rsidRDefault="00E0380E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5E94E9B" w14:textId="1100262A" w:rsidR="00E0380E" w:rsidRPr="0002490A" w:rsidRDefault="00E0380E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866813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9072B7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28912BE0" w14:textId="25F8667D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E0380E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A370F27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DANE OSOBY WCHODZĄCEJ W SKŁAD GOSPODARSTWA DOMOWEGO</w:t>
      </w:r>
    </w:p>
    <w:p w14:paraId="5D4D3710" w14:textId="77777777" w:rsidR="00B60789" w:rsidRPr="0002490A" w:rsidRDefault="00B60789" w:rsidP="00866813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DFEEA62" w14:textId="45808F2B" w:rsidR="003E6DAA" w:rsidRPr="0002490A" w:rsidRDefault="00CE352B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C21E45F" w14:textId="4B167595" w:rsidR="003E6DAA" w:rsidRPr="0002490A" w:rsidRDefault="003E6DA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866813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0F93FFA" w14:textId="37A9BF0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866813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FA9C4AE" w14:textId="33DB0573" w:rsidR="00163529" w:rsidRPr="0002490A" w:rsidRDefault="0016352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334AD34" w14:textId="7ABA70CC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866813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E29CC9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49A48C5" w14:textId="0611561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866813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7C5100" w14:textId="38FAD2F6" w:rsidR="00163529" w:rsidRPr="0002490A" w:rsidRDefault="0016352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264A379" w14:textId="20C8CDD7" w:rsidR="00163529" w:rsidRPr="0002490A" w:rsidRDefault="0016352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866813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62208A31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 w:rsidR="00163529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BEEFAE4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F476215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36D24863" w14:textId="40009133" w:rsidR="003710C2" w:rsidRPr="00DF0E5D" w:rsidRDefault="00B60789" w:rsidP="00866813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 xml:space="preserve">Informacja dotycząca źródeł ogrzewania na 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energię el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e</w:t>
      </w:r>
      <w:r w:rsidR="00F93E9D">
        <w:rPr>
          <w:rFonts w:eastAsia="Arial" w:cs="Times New Roman"/>
          <w:b/>
          <w:bCs/>
          <w:color w:val="000000"/>
          <w:sz w:val="22"/>
          <w:szCs w:val="22"/>
        </w:rPr>
        <w:t>ktryczną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70063BDA" w:rsidR="00B60789" w:rsidRPr="009072B7" w:rsidRDefault="006C212D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Cs/>
          <w:color w:val="000000"/>
          <w:sz w:val="20"/>
        </w:rPr>
      </w:pPr>
      <w:r w:rsidRPr="009072B7">
        <w:rPr>
          <w:rFonts w:eastAsia="Arial" w:cs="Times New Roman"/>
          <w:b/>
          <w:color w:val="000000"/>
          <w:sz w:val="20"/>
        </w:rPr>
        <w:t>U</w:t>
      </w:r>
      <w:r w:rsidR="00B910B4" w:rsidRPr="009072B7">
        <w:rPr>
          <w:rFonts w:eastAsia="Arial" w:cs="Times New Roman"/>
          <w:b/>
          <w:color w:val="000000"/>
          <w:sz w:val="20"/>
        </w:rPr>
        <w:t>waga</w:t>
      </w:r>
      <w:r w:rsidR="004329B4" w:rsidRPr="009072B7">
        <w:rPr>
          <w:rFonts w:eastAsia="Arial" w:cs="Times New Roman"/>
          <w:b/>
          <w:color w:val="000000"/>
          <w:sz w:val="20"/>
        </w:rPr>
        <w:t xml:space="preserve">: </w:t>
      </w:r>
      <w:r w:rsidR="00B91A97" w:rsidRPr="009072B7">
        <w:rPr>
          <w:rFonts w:eastAsia="Arial" w:cs="Times New Roman"/>
          <w:b/>
          <w:color w:val="000000"/>
          <w:sz w:val="20"/>
          <w:u w:val="single"/>
        </w:rPr>
        <w:t>punkt</w:t>
      </w:r>
      <w:r w:rsidR="006E3F17" w:rsidRPr="009072B7">
        <w:rPr>
          <w:rFonts w:eastAsia="Arial" w:cs="Times New Roman"/>
          <w:b/>
          <w:color w:val="000000"/>
          <w:sz w:val="20"/>
          <w:u w:val="single"/>
        </w:rPr>
        <w:t xml:space="preserve"> nieobowiązkowy</w:t>
      </w:r>
      <w:r w:rsidR="006E3F17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A73750" w:rsidRPr="009072B7">
        <w:rPr>
          <w:rFonts w:eastAsia="Arial" w:cs="Times New Roman"/>
          <w:bCs/>
          <w:color w:val="000000"/>
          <w:sz w:val="20"/>
        </w:rPr>
        <w:t>–</w:t>
      </w:r>
      <w:r w:rsidR="00DF507C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mogą go wypełnić wnioskodawcy, </w:t>
      </w:r>
      <w:r w:rsidR="00A908AB" w:rsidRPr="009072B7">
        <w:rPr>
          <w:rFonts w:eastAsia="Arial" w:cs="Times New Roman"/>
          <w:bCs/>
          <w:color w:val="000000"/>
          <w:sz w:val="20"/>
        </w:rPr>
        <w:t>u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92461D" w:rsidRPr="009072B7">
        <w:rPr>
          <w:rFonts w:eastAsia="Arial" w:cs="Times New Roman"/>
          <w:bCs/>
          <w:color w:val="000000"/>
          <w:sz w:val="20"/>
        </w:rPr>
        <w:t>których</w:t>
      </w:r>
      <w:r w:rsidR="00A908AB" w:rsidRPr="009072B7">
        <w:rPr>
          <w:rFonts w:eastAsia="Arial" w:cs="Times New Roman"/>
          <w:bCs/>
          <w:color w:val="000000"/>
          <w:sz w:val="20"/>
        </w:rPr>
        <w:t xml:space="preserve"> w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gospodarstwie domowym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wykorzystuje </w:t>
      </w:r>
      <w:r w:rsidR="0081182E" w:rsidRPr="009072B7">
        <w:rPr>
          <w:rFonts w:eastAsia="Arial" w:cs="Times New Roman"/>
          <w:bCs/>
          <w:color w:val="000000"/>
          <w:sz w:val="20"/>
        </w:rPr>
        <w:t xml:space="preserve">się urządzenie </w:t>
      </w:r>
      <w:r w:rsidR="0092461D" w:rsidRPr="009072B7">
        <w:rPr>
          <w:rFonts w:eastAsia="Arial" w:cs="Times New Roman"/>
          <w:bCs/>
          <w:color w:val="000000"/>
          <w:sz w:val="20"/>
        </w:rPr>
        <w:t xml:space="preserve">grzewcze zasilane </w:t>
      </w:r>
      <w:r w:rsidR="00FF7292" w:rsidRPr="00FF7292">
        <w:rPr>
          <w:rFonts w:eastAsia="Arial" w:cs="Times New Roman"/>
          <w:b/>
          <w:color w:val="000000"/>
          <w:sz w:val="20"/>
        </w:rPr>
        <w:t xml:space="preserve">tylko </w:t>
      </w:r>
      <w:r w:rsidR="00F93E9D" w:rsidRPr="00FF7292">
        <w:rPr>
          <w:rFonts w:eastAsia="Arial" w:cs="Times New Roman"/>
          <w:b/>
          <w:color w:val="000000"/>
          <w:sz w:val="20"/>
        </w:rPr>
        <w:t>energią elektryczną</w:t>
      </w:r>
      <w:r w:rsidR="0092461D" w:rsidRPr="009072B7">
        <w:rPr>
          <w:rFonts w:eastAsia="Arial" w:cs="Times New Roman"/>
          <w:bCs/>
          <w:color w:val="000000"/>
          <w:sz w:val="20"/>
        </w:rPr>
        <w:t>, zgłoszone do centralnej ewidencji emisyjności budynków</w:t>
      </w:r>
      <w:r w:rsidR="00A71142" w:rsidRPr="009072B7">
        <w:rPr>
          <w:rFonts w:eastAsia="Arial" w:cs="Times New Roman"/>
          <w:bCs/>
          <w:color w:val="000000"/>
          <w:sz w:val="20"/>
        </w:rPr>
        <w:t>.</w:t>
      </w:r>
    </w:p>
    <w:p w14:paraId="2201E7F6" w14:textId="77777777" w:rsidR="0020164F" w:rsidRPr="0020164F" w:rsidRDefault="0020164F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BB8EDE2" w14:textId="33C0B4D2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B2A0E">
        <w:rPr>
          <w:rFonts w:eastAsia="Arial" w:cs="Times New Roman"/>
          <w:b/>
          <w:color w:val="000000"/>
          <w:sz w:val="22"/>
          <w:szCs w:val="22"/>
        </w:rPr>
        <w:t>Głównym źródłem 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 xml:space="preserve">jedno z </w:t>
      </w:r>
      <w:r w:rsidR="00A908AB">
        <w:rPr>
          <w:rFonts w:eastAsia="Arial" w:cs="Times New Roman"/>
          <w:color w:val="000000"/>
          <w:sz w:val="22"/>
          <w:szCs w:val="22"/>
        </w:rPr>
        <w:t>poniższ</w:t>
      </w:r>
      <w:r w:rsidRPr="009B381B">
        <w:rPr>
          <w:rFonts w:eastAsia="Arial" w:cs="Times New Roman"/>
          <w:color w:val="000000"/>
          <w:sz w:val="22"/>
          <w:szCs w:val="22"/>
        </w:rPr>
        <w:t>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</w:t>
      </w:r>
      <w:r w:rsidR="0020164F">
        <w:rPr>
          <w:rFonts w:eastAsia="Arial" w:cs="Times New Roman"/>
          <w:color w:val="000000"/>
          <w:sz w:val="22"/>
          <w:szCs w:val="22"/>
        </w:rPr>
        <w:t>energią elektryczną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której mowa w art. 27a ust. 1 ustawy z dnia 21 listopada 2008 r. o wspieraniu termomodernizacji i</w:t>
      </w:r>
      <w:r w:rsidR="003B6B54">
        <w:rPr>
          <w:rFonts w:eastAsia="Arial" w:cs="Times New Roman"/>
          <w:color w:val="000000"/>
          <w:sz w:val="22"/>
          <w:szCs w:val="22"/>
        </w:rPr>
        <w:t> </w:t>
      </w:r>
      <w:r w:rsidR="00B65F0B" w:rsidRPr="007E2B21">
        <w:rPr>
          <w:rFonts w:eastAsia="Arial" w:cs="Times New Roman"/>
          <w:color w:val="000000"/>
          <w:sz w:val="22"/>
          <w:szCs w:val="22"/>
        </w:rPr>
        <w:t>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FF7292">
        <w:rPr>
          <w:rFonts w:eastAsia="Arial" w:cs="Times New Roman"/>
          <w:color w:val="000000"/>
          <w:sz w:val="22"/>
          <w:szCs w:val="22"/>
        </w:rPr>
        <w:t xml:space="preserve">,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>do dnia 1</w:t>
      </w:r>
      <w:r w:rsidR="004F4D23">
        <w:rPr>
          <w:rFonts w:eastAsia="Arial" w:cs="Times New Roman"/>
          <w:b/>
          <w:bCs/>
          <w:color w:val="000000"/>
          <w:sz w:val="22"/>
          <w:szCs w:val="22"/>
        </w:rPr>
        <w:t> 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kwietnia 2024 r.,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albo po tym dniu – w przypadku głównych źródeł ogrzewania zgłoszonych lub wpisanych </w:t>
      </w:r>
      <w:r w:rsidR="00FF7292" w:rsidRPr="003B2A0E">
        <w:rPr>
          <w:rFonts w:eastAsia="Arial" w:cs="Times New Roman"/>
          <w:b/>
          <w:bCs/>
          <w:color w:val="000000"/>
          <w:sz w:val="22"/>
          <w:szCs w:val="22"/>
        </w:rPr>
        <w:t xml:space="preserve">po raz pierwszy </w:t>
      </w:r>
      <w:r w:rsidR="00FF7292" w:rsidRPr="00FF7292">
        <w:rPr>
          <w:rFonts w:eastAsia="Arial" w:cs="Times New Roman"/>
          <w:color w:val="000000"/>
          <w:sz w:val="22"/>
          <w:szCs w:val="22"/>
        </w:rPr>
        <w:t xml:space="preserve">do centralnej ewidencji emisyjności budynków, o których mowa w art. 27g ust. 1 tej ustawy, </w:t>
      </w:r>
      <w:r w:rsidR="00B65F0B" w:rsidRPr="00FF7292">
        <w:rPr>
          <w:rFonts w:eastAsia="Arial" w:cs="Times New Roman"/>
          <w:color w:val="000000"/>
          <w:sz w:val="16"/>
          <w:szCs w:val="16"/>
        </w:rPr>
        <w:t>8</w:t>
      </w:r>
      <w:r w:rsidR="00B65F0B" w:rsidRPr="00FF7292">
        <w:rPr>
          <w:rFonts w:eastAsia="Arial" w:cs="Times New Roman"/>
          <w:color w:val="000000"/>
          <w:sz w:val="22"/>
          <w:szCs w:val="22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p w14:paraId="6B2496AF" w14:textId="77777777" w:rsidR="0098547B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2C6215E7" w:rsidR="00B60789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</w:t>
      </w:r>
      <w:r w:rsidR="0020164F">
        <w:rPr>
          <w:rFonts w:eastAsia="Arial" w:cs="Times New Roman"/>
          <w:color w:val="000000"/>
          <w:sz w:val="22"/>
          <w:szCs w:val="22"/>
        </w:rPr>
        <w:t>ompa ciepła</w:t>
      </w:r>
      <w:r w:rsidR="00B60789"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p w14:paraId="105E61DB" w14:textId="77777777" w:rsidR="0098547B" w:rsidRPr="007E2B21" w:rsidRDefault="0098547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3032E40" w:rsidR="00B60789" w:rsidRPr="00D0228D" w:rsidRDefault="00A908AB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o</w:t>
      </w:r>
      <w:r w:rsidR="0020164F">
        <w:rPr>
          <w:rFonts w:eastAsia="Arial" w:cs="Times New Roman"/>
          <w:color w:val="000000"/>
          <w:sz w:val="22"/>
          <w:szCs w:val="22"/>
        </w:rPr>
        <w:t>grzewanie elektryczne/bojler elektryczny.</w:t>
      </w:r>
    </w:p>
    <w:p w14:paraId="39A6C23F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2841A3E4" w:rsidR="00B60789" w:rsidRPr="005849F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A908AB">
        <w:rPr>
          <w:rFonts w:eastAsia="Arial" w:cs="Times New Roman"/>
          <w:color w:val="000000"/>
          <w:sz w:val="18"/>
          <w:szCs w:val="18"/>
        </w:rPr>
        <w:t>u</w:t>
      </w:r>
      <w:r w:rsidR="0081182E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A908AB">
        <w:rPr>
          <w:rFonts w:eastAsia="Arial" w:cs="Times New Roman"/>
          <w:color w:val="000000"/>
          <w:sz w:val="18"/>
          <w:szCs w:val="18"/>
        </w:rPr>
        <w:t xml:space="preserve">w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warunkiem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20164F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FF42DE" w14:textId="42D16C64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="0020164F">
        <w:rPr>
          <w:rFonts w:eastAsia="Arial" w:cs="Times New Roman"/>
          <w:b/>
          <w:bCs/>
          <w:color w:val="000000"/>
          <w:sz w:val="22"/>
          <w:szCs w:val="22"/>
        </w:rPr>
        <w:t>3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216E8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12AC30F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4CBDCFB" w14:textId="77777777" w:rsidR="0098547B" w:rsidRDefault="0098547B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013037A5" w14:textId="2B8D1769" w:rsidR="00062711" w:rsidRDefault="00B06DE0" w:rsidP="004F4D2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ustawy z dnia</w:t>
      </w:r>
      <w:r w:rsidR="000366A1">
        <w:rPr>
          <w:rFonts w:eastAsia="Arial" w:cs="Times New Roman"/>
          <w:color w:val="000000"/>
          <w:sz w:val="18"/>
          <w:szCs w:val="22"/>
        </w:rPr>
        <w:t xml:space="preserve"> 23 maja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E94E81" w:rsidRPr="00A07B1E">
        <w:rPr>
          <w:rFonts w:eastAsia="Arial" w:cs="Times New Roman"/>
          <w:color w:val="000000"/>
          <w:sz w:val="18"/>
          <w:szCs w:val="22"/>
        </w:rPr>
        <w:t>4</w:t>
      </w:r>
      <w:r w:rsidR="00062711" w:rsidRPr="00A07B1E">
        <w:rPr>
          <w:rFonts w:eastAsia="Arial" w:cs="Times New Roman"/>
          <w:color w:val="000000"/>
          <w:sz w:val="18"/>
          <w:szCs w:val="22"/>
        </w:rPr>
        <w:t xml:space="preserve"> r. </w:t>
      </w:r>
      <w:r w:rsidR="000366A1" w:rsidRPr="000366A1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4F4D23">
        <w:rPr>
          <w:rFonts w:eastAsia="Arial" w:cs="Times New Roman"/>
          <w:color w:val="000000"/>
          <w:sz w:val="18"/>
          <w:szCs w:val="22"/>
        </w:rPr>
        <w:t xml:space="preserve"> </w:t>
      </w:r>
      <w:r w:rsidR="000366A1" w:rsidRPr="000366A1">
        <w:rPr>
          <w:rFonts w:eastAsia="Arial" w:cs="Times New Roman"/>
          <w:color w:val="000000"/>
          <w:sz w:val="18"/>
          <w:szCs w:val="22"/>
        </w:rPr>
        <w:t xml:space="preserve">energii elektrycznej, gazu ziemnego i ciepła 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062711" w:rsidRPr="00A908AB">
        <w:rPr>
          <w:rFonts w:eastAsia="Arial" w:cs="Times New Roman"/>
          <w:color w:val="000000"/>
          <w:sz w:val="18"/>
          <w:szCs w:val="22"/>
        </w:rPr>
        <w:t>wysokość przeciętnego miesięcznego</w:t>
      </w:r>
      <w:r w:rsidR="00062711">
        <w:rPr>
          <w:rFonts w:eastAsia="Arial" w:cs="Times New Roman"/>
          <w:color w:val="000000"/>
          <w:sz w:val="18"/>
          <w:szCs w:val="22"/>
        </w:rPr>
        <w:t xml:space="preserve"> dochodu jest ustalana na podstawie dochodów osiągniętych w 202</w:t>
      </w:r>
      <w:r w:rsidR="00E94E81">
        <w:rPr>
          <w:rFonts w:eastAsia="Arial" w:cs="Times New Roman"/>
          <w:color w:val="000000"/>
          <w:sz w:val="18"/>
          <w:szCs w:val="22"/>
        </w:rPr>
        <w:t>3</w:t>
      </w:r>
      <w:r w:rsidR="00062711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1017E3D7" w14:textId="2548977A" w:rsidR="00B60789" w:rsidRPr="0002490A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866813">
      <w:pPr>
        <w:spacing w:after="60" w:line="264" w:lineRule="auto"/>
        <w:rPr>
          <w:rStyle w:val="IGindeksgrny"/>
        </w:rPr>
      </w:pPr>
    </w:p>
    <w:p w14:paraId="4082F429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171AF97B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559B7E17" w14:textId="77777777" w:rsidR="0098547B" w:rsidRDefault="0098547B" w:rsidP="00866813">
      <w:pPr>
        <w:spacing w:after="60" w:line="264" w:lineRule="auto"/>
        <w:rPr>
          <w:rStyle w:val="IGindeksgrny"/>
        </w:rPr>
      </w:pPr>
    </w:p>
    <w:p w14:paraId="099CA50C" w14:textId="6D8F017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68C9043A" w:rsidR="00B60789" w:rsidRDefault="00B60789" w:rsidP="00866813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8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</w:t>
      </w:r>
      <w:r w:rsidR="00F30543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……………</w:t>
      </w:r>
      <w:r w:rsidR="00753C85" w:rsidRPr="00D83053">
        <w:rPr>
          <w:rFonts w:eastAsia="Arial" w:cs="Times New Roman"/>
          <w:color w:val="000000"/>
          <w:sz w:val="20"/>
        </w:rPr>
        <w:t>……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8"/>
    </w:p>
    <w:p w14:paraId="4F996ECB" w14:textId="77777777" w:rsidR="00B60789" w:rsidRPr="0002490A" w:rsidRDefault="00B60789" w:rsidP="00B216E8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563A7BC" w14:textId="77777777" w:rsidR="000071CB" w:rsidRDefault="00B60789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podatku dochodowym od osób fizycznych (Dz. U. z 202</w:t>
      </w:r>
      <w:r w:rsidR="000071CB"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="000071CB">
        <w:rPr>
          <w:rFonts w:eastAsia="Arial" w:cs="Times New Roman"/>
          <w:color w:val="000000"/>
          <w:sz w:val="18"/>
          <w:szCs w:val="18"/>
        </w:rPr>
        <w:t>26 i 232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 w:rsidR="000071CB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</w:t>
      </w:r>
      <w:r w:rsidR="000071CB">
        <w:rPr>
          <w:rFonts w:eastAsia="Arial" w:cs="Times New Roman"/>
          <w:b/>
          <w:color w:val="000000"/>
          <w:sz w:val="18"/>
          <w:szCs w:val="18"/>
        </w:rPr>
        <w:t> </w:t>
      </w:r>
      <w:r>
        <w:rPr>
          <w:rFonts w:eastAsia="Arial" w:cs="Times New Roman"/>
          <w:b/>
          <w:color w:val="000000"/>
          <w:sz w:val="18"/>
          <w:szCs w:val="18"/>
        </w:rPr>
        <w:t>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DD7DBE" w14:textId="3FB5F0B8" w:rsidR="00062711" w:rsidRPr="000071CB" w:rsidRDefault="00062711" w:rsidP="00866813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 w:rsidRPr="00A07B1E"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ust.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 w:rsidR="000071CB" w:rsidRPr="00A07B1E">
        <w:rPr>
          <w:rFonts w:eastAsia="Arial" w:cs="Times New Roman"/>
          <w:color w:val="000000"/>
          <w:sz w:val="18"/>
          <w:szCs w:val="22"/>
        </w:rPr>
        <w:t xml:space="preserve"> 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ustawy z dnia </w:t>
      </w:r>
      <w:r w:rsidR="001E0B86">
        <w:rPr>
          <w:rFonts w:eastAsia="Arial" w:cs="Times New Roman"/>
          <w:color w:val="000000"/>
          <w:sz w:val="18"/>
          <w:szCs w:val="22"/>
        </w:rPr>
        <w:t>23 maja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202</w:t>
      </w:r>
      <w:r w:rsidR="000071CB" w:rsidRPr="00A07B1E">
        <w:rPr>
          <w:rFonts w:eastAsia="Arial" w:cs="Times New Roman"/>
          <w:color w:val="000000"/>
          <w:sz w:val="18"/>
          <w:szCs w:val="22"/>
        </w:rPr>
        <w:t>4</w:t>
      </w:r>
      <w:r w:rsidRPr="00A07B1E">
        <w:rPr>
          <w:rFonts w:eastAsia="Arial" w:cs="Times New Roman"/>
          <w:color w:val="000000"/>
          <w:sz w:val="18"/>
          <w:szCs w:val="22"/>
        </w:rPr>
        <w:t xml:space="preserve"> r.</w:t>
      </w:r>
      <w:r w:rsidR="0081679E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A76D45">
        <w:rPr>
          <w:rFonts w:eastAsia="Arial" w:cs="Times New Roman"/>
          <w:color w:val="000000"/>
          <w:sz w:val="18"/>
          <w:szCs w:val="22"/>
        </w:rPr>
        <w:t xml:space="preserve"> </w:t>
      </w:r>
      <w:r w:rsidR="001E0B86" w:rsidRPr="001E0B86">
        <w:rPr>
          <w:rFonts w:eastAsia="Arial" w:cs="Times New Roman"/>
          <w:color w:val="000000"/>
          <w:sz w:val="18"/>
          <w:szCs w:val="22"/>
        </w:rPr>
        <w:t xml:space="preserve">energii elektrycznej, gazu ziemnego i ciepła </w:t>
      </w:r>
      <w:r w:rsidR="004F4D23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4F4D23" w:rsidRPr="00540EA0">
        <w:rPr>
          <w:rFonts w:eastAsia="Arial" w:cs="Times New Roman"/>
          <w:color w:val="000000"/>
          <w:sz w:val="18"/>
          <w:szCs w:val="22"/>
        </w:rPr>
        <w:t xml:space="preserve">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4F4D23" w:rsidRPr="00540EA0">
        <w:rPr>
          <w:rFonts w:eastAsia="Arial" w:cs="Times New Roman"/>
          <w:color w:val="000000"/>
          <w:sz w:val="18"/>
          <w:szCs w:val="22"/>
        </w:rPr>
        <w:t>)</w:t>
      </w:r>
      <w:r w:rsidR="004F4D23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C2C986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6AB456E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</w:t>
      </w:r>
      <w:r w:rsidR="000071CB">
        <w:rPr>
          <w:rFonts w:eastAsia="Arial" w:cs="Times New Roman"/>
          <w:color w:val="000000"/>
          <w:sz w:val="22"/>
          <w:szCs w:val="22"/>
        </w:rPr>
        <w:t>3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 w:rsidR="000071CB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0264E662" w14:textId="3ED037FB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13F4241B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98BAE95" w14:textId="77777777" w:rsidR="004F4D23" w:rsidRDefault="004F4D23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40506589" w14:textId="07001754" w:rsidR="00B60789" w:rsidRPr="004F4D23" w:rsidRDefault="00B60789" w:rsidP="004F4D23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4F4D23">
        <w:rPr>
          <w:rFonts w:eastAsia="Arial" w:cs="Times New Roman"/>
          <w:color w:val="000000"/>
          <w:sz w:val="18"/>
          <w:szCs w:val="18"/>
        </w:rPr>
        <w:t>(w przypadku zaznaczenia „TAK” należy dodatkowo wypełnić oświadczenie o dochodzie wnioskodawcy lub członka/członków jego gospodarstwa domowego zawarte w części III wniosku)</w:t>
      </w:r>
    </w:p>
    <w:p w14:paraId="262C5799" w14:textId="77777777" w:rsidR="00062711" w:rsidRPr="007E2B21" w:rsidRDefault="00062711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E638778" w14:textId="77777777" w:rsidR="00B60789" w:rsidRDefault="00B60789" w:rsidP="00866813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3554E074" w14:textId="77777777" w:rsidR="00B216E8" w:rsidRPr="007E2B21" w:rsidRDefault="00B216E8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71CF2BC" w14:textId="77777777" w:rsidR="008B65AA" w:rsidRDefault="008B65AA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5E245B6D" w14:textId="387D39BE" w:rsidR="000071CB" w:rsidRPr="008B65AA" w:rsidRDefault="00B60789" w:rsidP="008B65AA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 w:rsidRPr="008B65AA">
        <w:rPr>
          <w:rFonts w:eastAsia="Arial" w:cs="Times New Roman"/>
          <w:color w:val="000000"/>
          <w:sz w:val="18"/>
          <w:szCs w:val="18"/>
        </w:rPr>
        <w:t xml:space="preserve">(w przypadku zaznaczenia „TAK” należy </w:t>
      </w:r>
      <w:r w:rsidR="008B65AA"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>wypełnić oświadczenie o wielkości gospodarstwa rolnego wnioskodawcy lub członka/członków jego gospodarstwa domowego zawarte w części IV wniosku)</w:t>
      </w:r>
    </w:p>
    <w:p w14:paraId="0D2AAE3A" w14:textId="77777777" w:rsidR="000071CB" w:rsidRDefault="000071CB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5069D153" w:rsidR="00062711" w:rsidRPr="00A07B1E" w:rsidRDefault="00062711" w:rsidP="00866813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 z</w:t>
      </w:r>
      <w:r w:rsidR="007A655B" w:rsidRPr="007A655B">
        <w:rPr>
          <w:rFonts w:eastAsia="Arial" w:cs="Times New Roman"/>
          <w:color w:val="000000"/>
          <w:sz w:val="18"/>
          <w:szCs w:val="22"/>
        </w:rPr>
        <w:t xml:space="preserve"> dnia 23 maja 2024 r. o bonie energetycznym oraz o zmianie niektórych ustaw w celu ograniczenia cen energii elektrycznej, gazu ziemnego i ciepła</w:t>
      </w:r>
      <w:r w:rsidR="007863CD">
        <w:rPr>
          <w:rFonts w:eastAsia="Arial" w:cs="Times New Roman"/>
          <w:color w:val="000000"/>
          <w:sz w:val="18"/>
          <w:szCs w:val="22"/>
        </w:rPr>
        <w:t xml:space="preserve"> </w:t>
      </w:r>
      <w:r w:rsidR="00241B39">
        <w:rPr>
          <w:rFonts w:eastAsia="Arial" w:cs="Times New Roman"/>
          <w:color w:val="000000"/>
          <w:sz w:val="18"/>
          <w:szCs w:val="22"/>
        </w:rPr>
        <w:t xml:space="preserve">systemowego </w:t>
      </w:r>
      <w:r w:rsidR="00241B39" w:rsidRPr="00241B39">
        <w:rPr>
          <w:rFonts w:eastAsia="Arial" w:cs="Times New Roman"/>
          <w:color w:val="000000"/>
          <w:sz w:val="18"/>
          <w:szCs w:val="22"/>
        </w:rPr>
        <w:t xml:space="preserve">(Dz. U. z 2024 r. poz. 859) </w:t>
      </w:r>
      <w:r w:rsidR="007863CD">
        <w:rPr>
          <w:rFonts w:eastAsia="Arial" w:cs="Times New Roman"/>
          <w:color w:val="000000"/>
          <w:sz w:val="18"/>
          <w:szCs w:val="22"/>
        </w:rPr>
        <w:t>w</w:t>
      </w:r>
      <w:r>
        <w:rPr>
          <w:rFonts w:eastAsia="Arial" w:cs="Times New Roman"/>
          <w:color w:val="000000"/>
          <w:sz w:val="18"/>
          <w:szCs w:val="22"/>
        </w:rPr>
        <w:t>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7D41FDE7" w14:textId="77777777" w:rsidR="00062711" w:rsidRPr="00A07B1E" w:rsidRDefault="00062711" w:rsidP="00866813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</w:p>
    <w:p w14:paraId="6701E075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866813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86681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21C683C5" w:rsidR="00B60789" w:rsidRPr="0002490A" w:rsidRDefault="003172E2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</w:p>
    <w:p w14:paraId="08EBBE3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866813">
      <w:pPr>
        <w:spacing w:after="60" w:line="264" w:lineRule="auto"/>
        <w:rPr>
          <w:rStyle w:val="IGindeksgrny"/>
        </w:rPr>
      </w:pPr>
    </w:p>
    <w:p w14:paraId="2022F04B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769437C" w14:textId="77777777" w:rsidR="00B60789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1C4EEEE0" w14:textId="77777777" w:rsidR="00B60789" w:rsidRDefault="00B60789" w:rsidP="00866813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9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9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0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0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 xml:space="preserve">m)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1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2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5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8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- Prawo o szkolnictwie wyższym i nauce (Dz.U. z 2023 r. poz. 742, z późn.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zg)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zh)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zi)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zj)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9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zk)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48FCACE5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33C1DA86" w14:textId="60230ED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</w:t>
      </w:r>
      <w:r w:rsidR="003B6B54">
        <w:rPr>
          <w:rFonts w:eastAsia="Arial" w:cs="Times New Roman"/>
          <w:color w:val="000000"/>
          <w:sz w:val="20"/>
        </w:rPr>
        <w:t>3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……………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278ADBD8" w:rsidR="003E6CEA" w:rsidRPr="00A07B1E" w:rsidRDefault="003E6CEA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</w:t>
      </w:r>
      <w:r w:rsidR="00A07B1E">
        <w:rPr>
          <w:rFonts w:eastAsia="Arial" w:cs="Times New Roman"/>
          <w:color w:val="000000"/>
          <w:sz w:val="18"/>
          <w:szCs w:val="22"/>
        </w:rPr>
        <w:t>2</w:t>
      </w:r>
      <w:r>
        <w:rPr>
          <w:rFonts w:eastAsia="Arial" w:cs="Times New Roman"/>
          <w:color w:val="000000"/>
          <w:sz w:val="18"/>
          <w:szCs w:val="22"/>
        </w:rPr>
        <w:t xml:space="preserve"> ust. </w:t>
      </w:r>
      <w:r w:rsidR="00A07B1E">
        <w:rPr>
          <w:rFonts w:eastAsia="Arial" w:cs="Times New Roman"/>
          <w:color w:val="000000"/>
          <w:sz w:val="18"/>
          <w:szCs w:val="22"/>
        </w:rPr>
        <w:t>1</w:t>
      </w:r>
      <w:r>
        <w:rPr>
          <w:rFonts w:eastAsia="Arial" w:cs="Times New Roman"/>
          <w:color w:val="000000"/>
          <w:sz w:val="18"/>
          <w:szCs w:val="22"/>
        </w:rPr>
        <w:t xml:space="preserve"> ustawy</w:t>
      </w:r>
      <w:r w:rsidR="005F1ADE" w:rsidRPr="005F1ADE">
        <w:t xml:space="preserve"> </w:t>
      </w:r>
      <w:r w:rsidR="005F1ADE" w:rsidRPr="005F1ADE">
        <w:rPr>
          <w:rFonts w:eastAsia="Arial" w:cs="Times New Roman"/>
          <w:color w:val="000000"/>
          <w:sz w:val="18"/>
          <w:szCs w:val="22"/>
        </w:rPr>
        <w:t>z dnia 23 maja 2024 r. o bonie energetycznym oraz o zmianie niektórych ustaw w celu ograniczenia cen energii elektrycznej, gazu ziemnego i ciepła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4F4D2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</w:t>
      </w:r>
      <w:r w:rsidRPr="00A07B1E">
        <w:rPr>
          <w:rFonts w:eastAsia="Arial" w:cs="Times New Roman"/>
          <w:color w:val="000000"/>
          <w:sz w:val="18"/>
          <w:szCs w:val="22"/>
          <w:u w:val="single"/>
        </w:rPr>
        <w:t>.</w:t>
      </w:r>
    </w:p>
    <w:p w14:paraId="18E0E2C8" w14:textId="77777777" w:rsidR="00130404" w:rsidRDefault="00130404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69A1E64D" w:rsidR="00B60789" w:rsidRPr="00796794" w:rsidRDefault="003172E2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233 §</w:t>
      </w:r>
      <w:r w:rsidR="00A656EF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6 ustawy z dnia 6 czerwca 1997 r. – Kodeks karny</w:t>
      </w:r>
    </w:p>
    <w:p w14:paraId="5EB0EFF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(data: dd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rrrr)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866813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4B3159C" w14:textId="77777777" w:rsidR="00B60789" w:rsidRDefault="00B60789" w:rsidP="00866813">
      <w:pPr>
        <w:spacing w:after="60" w:line="264" w:lineRule="auto"/>
      </w:pPr>
    </w:p>
    <w:p w14:paraId="1CFAB87F" w14:textId="77777777" w:rsidR="008F1E2F" w:rsidRDefault="008F1E2F" w:rsidP="00866813">
      <w:pPr>
        <w:spacing w:after="60" w:line="264" w:lineRule="auto"/>
      </w:pPr>
    </w:p>
    <w:sectPr w:rsidR="008F1E2F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A45A4" w14:textId="77777777" w:rsidR="006A3D4A" w:rsidRDefault="006A3D4A" w:rsidP="00B60789">
      <w:pPr>
        <w:spacing w:line="240" w:lineRule="auto"/>
      </w:pPr>
      <w:r>
        <w:separator/>
      </w:r>
    </w:p>
  </w:endnote>
  <w:endnote w:type="continuationSeparator" w:id="0">
    <w:p w14:paraId="6631D760" w14:textId="77777777" w:rsidR="006A3D4A" w:rsidRDefault="006A3D4A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078BB" w14:textId="77777777" w:rsidR="006A3D4A" w:rsidRDefault="006A3D4A" w:rsidP="00B60789">
      <w:pPr>
        <w:spacing w:line="240" w:lineRule="auto"/>
      </w:pPr>
      <w:r>
        <w:separator/>
      </w:r>
    </w:p>
  </w:footnote>
  <w:footnote w:type="continuationSeparator" w:id="0">
    <w:p w14:paraId="49155F66" w14:textId="77777777" w:rsidR="006A3D4A" w:rsidRDefault="006A3D4A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96E4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10"/>
  </w:num>
  <w:num w:numId="4">
    <w:abstractNumId w:val="18"/>
  </w:num>
  <w:num w:numId="5">
    <w:abstractNumId w:val="14"/>
  </w:num>
  <w:num w:numId="6">
    <w:abstractNumId w:val="6"/>
  </w:num>
  <w:num w:numId="7">
    <w:abstractNumId w:val="25"/>
  </w:num>
  <w:num w:numId="8">
    <w:abstractNumId w:val="19"/>
  </w:num>
  <w:num w:numId="9">
    <w:abstractNumId w:val="26"/>
  </w:num>
  <w:num w:numId="10">
    <w:abstractNumId w:val="22"/>
  </w:num>
  <w:num w:numId="11">
    <w:abstractNumId w:val="27"/>
  </w:num>
  <w:num w:numId="12">
    <w:abstractNumId w:val="12"/>
  </w:num>
  <w:num w:numId="13">
    <w:abstractNumId w:val="28"/>
  </w:num>
  <w:num w:numId="14">
    <w:abstractNumId w:val="15"/>
  </w:num>
  <w:num w:numId="15">
    <w:abstractNumId w:val="11"/>
  </w:num>
  <w:num w:numId="16">
    <w:abstractNumId w:val="23"/>
  </w:num>
  <w:num w:numId="17">
    <w:abstractNumId w:val="7"/>
  </w:num>
  <w:num w:numId="18">
    <w:abstractNumId w:val="16"/>
  </w:num>
  <w:num w:numId="19">
    <w:abstractNumId w:val="1"/>
  </w:num>
  <w:num w:numId="20">
    <w:abstractNumId w:val="13"/>
  </w:num>
  <w:num w:numId="21">
    <w:abstractNumId w:val="2"/>
  </w:num>
  <w:num w:numId="22">
    <w:abstractNumId w:val="21"/>
  </w:num>
  <w:num w:numId="23">
    <w:abstractNumId w:val="4"/>
  </w:num>
  <w:num w:numId="24">
    <w:abstractNumId w:val="3"/>
  </w:num>
  <w:num w:numId="25">
    <w:abstractNumId w:val="5"/>
  </w:num>
  <w:num w:numId="26">
    <w:abstractNumId w:val="8"/>
  </w:num>
  <w:num w:numId="27">
    <w:abstractNumId w:val="24"/>
  </w:num>
  <w:num w:numId="28">
    <w:abstractNumId w:val="9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A3D4A"/>
    <w:rsid w:val="006B1F34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96E4D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3717</Words>
  <Characters>22306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2024-08-01T06:52:00Z</dcterms:created>
  <dcterms:modified xsi:type="dcterms:W3CDTF">2024-08-01T06:52:00Z</dcterms:modified>
</cp:coreProperties>
</file>