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DA4" w:rsidRPr="00B76AB4" w:rsidRDefault="00611DA4" w:rsidP="00611D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XIX/150/2012</w:t>
      </w:r>
    </w:p>
    <w:p w:rsidR="00611DA4" w:rsidRPr="00B76AB4" w:rsidRDefault="00611DA4" w:rsidP="00611DA4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611DA4" w:rsidRPr="00B76AB4" w:rsidRDefault="00611DA4" w:rsidP="00611D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 27 kwietnia 2012 r.</w:t>
      </w:r>
    </w:p>
    <w:p w:rsidR="00611DA4" w:rsidRPr="00B76AB4" w:rsidRDefault="00611DA4" w:rsidP="00611DA4">
      <w:pPr>
        <w:jc w:val="center"/>
        <w:rPr>
          <w:rFonts w:ascii="Arial" w:hAnsi="Arial" w:cs="Arial"/>
          <w:b/>
        </w:rPr>
      </w:pPr>
    </w:p>
    <w:p w:rsidR="00611DA4" w:rsidRPr="00B76AB4" w:rsidRDefault="00611DA4" w:rsidP="00611DA4">
      <w:pPr>
        <w:jc w:val="center"/>
        <w:rPr>
          <w:rFonts w:ascii="Arial" w:hAnsi="Arial" w:cs="Arial"/>
        </w:rPr>
      </w:pPr>
    </w:p>
    <w:p w:rsidR="00611DA4" w:rsidRPr="00EA22BF" w:rsidRDefault="00611DA4" w:rsidP="00611DA4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>wyrażenia zgody na nabycie przez Gminę Skąpe nieruchomości stanowiących własność osoby fizycznej</w:t>
      </w:r>
    </w:p>
    <w:p w:rsidR="00611DA4" w:rsidRPr="00EA22BF" w:rsidRDefault="00611DA4" w:rsidP="00611DA4">
      <w:pPr>
        <w:jc w:val="center"/>
        <w:rPr>
          <w:rFonts w:ascii="Arial" w:hAnsi="Arial" w:cs="Arial"/>
        </w:rPr>
      </w:pPr>
    </w:p>
    <w:p w:rsidR="00611DA4" w:rsidRPr="00B76AB4" w:rsidRDefault="00611DA4" w:rsidP="00611DA4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„a” ustawy z dnia 8 marca 1990 r. o samorządzie gminnym ( 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611DA4" w:rsidRDefault="00611DA4" w:rsidP="00611DA4">
      <w:pPr>
        <w:jc w:val="both"/>
      </w:pPr>
    </w:p>
    <w:p w:rsidR="00611DA4" w:rsidRDefault="00611DA4" w:rsidP="00611DA4">
      <w:pPr>
        <w:jc w:val="both"/>
      </w:pP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  <w:r w:rsidRPr="00EC71C9">
        <w:rPr>
          <w:rFonts w:ascii="Arial" w:hAnsi="Arial" w:cs="Arial"/>
        </w:rPr>
        <w:t>§ 1.</w:t>
      </w:r>
      <w:r>
        <w:rPr>
          <w:rFonts w:ascii="Arial" w:hAnsi="Arial" w:cs="Arial"/>
        </w:rPr>
        <w:t>1</w:t>
      </w:r>
      <w:r w:rsidRPr="00EC71C9">
        <w:rPr>
          <w:rFonts w:ascii="Arial" w:hAnsi="Arial" w:cs="Arial"/>
        </w:rPr>
        <w:t xml:space="preserve"> Wyraża się zgodę na </w:t>
      </w:r>
      <w:r>
        <w:rPr>
          <w:rFonts w:ascii="Arial" w:hAnsi="Arial" w:cs="Arial"/>
        </w:rPr>
        <w:t>odpłatne nabycie</w:t>
      </w:r>
      <w:r w:rsidRPr="00865D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przez Gminę Skąpe od osoby fizycznej części </w:t>
      </w:r>
      <w:r w:rsidRPr="00EC71C9">
        <w:rPr>
          <w:rFonts w:ascii="Arial" w:hAnsi="Arial" w:cs="Arial"/>
        </w:rPr>
        <w:t xml:space="preserve">nieruchomości </w:t>
      </w:r>
      <w:r>
        <w:rPr>
          <w:rFonts w:ascii="Arial" w:hAnsi="Arial" w:cs="Arial"/>
        </w:rPr>
        <w:t>stanowiących jej własność,</w:t>
      </w:r>
      <w:r w:rsidRPr="00296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oznaczonych geodezyjnie działkami nr 77/7 o powierzchni ok. 185 m</w:t>
      </w:r>
      <w:r w:rsidRPr="00B8709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oraz nr 77/4 o powierzchni ok. 187 m</w:t>
      </w:r>
      <w:r w:rsidRPr="00B87098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położonych w miejscowości Pałck, obręb Pałck, gmina Skąpe z przeznaczeniem </w:t>
      </w:r>
      <w:r>
        <w:rPr>
          <w:rFonts w:ascii="Arial" w:hAnsi="Arial"/>
        </w:rPr>
        <w:t xml:space="preserve">na drogi gminne. </w:t>
      </w:r>
    </w:p>
    <w:p w:rsidR="00611DA4" w:rsidRPr="00EC71C9" w:rsidRDefault="00611DA4" w:rsidP="00611DA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Granice działek przedstawione zostały kolorem żółtym w załączniku graficznym, do niniejszej uchwały.</w:t>
      </w: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Pr="00EC71C9" w:rsidRDefault="00611DA4" w:rsidP="00611DA4">
      <w:pPr>
        <w:spacing w:line="360" w:lineRule="auto"/>
        <w:jc w:val="both"/>
        <w:rPr>
          <w:rFonts w:ascii="Arial" w:hAnsi="Arial" w:cs="Arial"/>
        </w:rPr>
      </w:pPr>
      <w:r w:rsidRPr="00EC71C9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  <w:r w:rsidRPr="00EC71C9">
        <w:rPr>
          <w:rFonts w:ascii="Arial" w:hAnsi="Arial" w:cs="Arial"/>
        </w:rPr>
        <w:t>. Wykonanie uchwały powierza się Wójtowi Gminy Skąpe.</w:t>
      </w:r>
    </w:p>
    <w:p w:rsidR="00611DA4" w:rsidRPr="00EC71C9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Pr="00DA3C75" w:rsidRDefault="00611DA4" w:rsidP="00611DA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3</w:t>
      </w:r>
      <w:r w:rsidRPr="00EC71C9">
        <w:rPr>
          <w:rFonts w:ascii="Arial" w:hAnsi="Arial" w:cs="Arial"/>
        </w:rPr>
        <w:t xml:space="preserve">.Uchwała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611DA4" w:rsidRDefault="00611DA4" w:rsidP="00611DA4">
      <w:pPr>
        <w:spacing w:line="360" w:lineRule="auto"/>
        <w:jc w:val="both"/>
      </w:pPr>
    </w:p>
    <w:p w:rsidR="00611DA4" w:rsidRDefault="00611DA4" w:rsidP="00611DA4">
      <w:pPr>
        <w:spacing w:line="360" w:lineRule="auto"/>
        <w:jc w:val="both"/>
      </w:pPr>
    </w:p>
    <w:p w:rsidR="00611DA4" w:rsidRPr="004015F7" w:rsidRDefault="00611DA4" w:rsidP="00611DA4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Przewodniczący</w:t>
      </w:r>
      <w:r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 Rady Gminy </w:t>
      </w:r>
    </w:p>
    <w:p w:rsidR="00611DA4" w:rsidRDefault="00611DA4" w:rsidP="00611DA4">
      <w:pPr>
        <w:ind w:left="5664"/>
        <w:jc w:val="both"/>
        <w:rPr>
          <w:rFonts w:ascii="Arial" w:hAnsi="Arial" w:cs="Arial"/>
        </w:rPr>
      </w:pPr>
    </w:p>
    <w:p w:rsidR="00611DA4" w:rsidRPr="004015F7" w:rsidRDefault="00611DA4" w:rsidP="00611DA4">
      <w:pPr>
        <w:ind w:left="5664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Mirosław Olczak</w:t>
      </w: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611DA4" w:rsidRPr="004015F7" w:rsidRDefault="00611DA4" w:rsidP="00611DA4">
      <w:pPr>
        <w:spacing w:line="360" w:lineRule="auto"/>
        <w:jc w:val="both"/>
        <w:rPr>
          <w:rFonts w:ascii="Arial" w:hAnsi="Arial" w:cs="Arial"/>
        </w:rPr>
      </w:pPr>
    </w:p>
    <w:p w:rsidR="00267191" w:rsidRDefault="00267191"/>
    <w:sectPr w:rsidR="00267191" w:rsidSect="00825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11DA4"/>
    <w:rsid w:val="000826F1"/>
    <w:rsid w:val="00267191"/>
    <w:rsid w:val="00611DA4"/>
    <w:rsid w:val="00644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821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2012-04-30T07:13:00Z</dcterms:created>
  <dcterms:modified xsi:type="dcterms:W3CDTF">2012-04-30T07:14:00Z</dcterms:modified>
</cp:coreProperties>
</file>