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75ACAF" w14:textId="77777777" w:rsidR="008F7FE0" w:rsidRDefault="008F7FE0" w:rsidP="00DB772C">
      <w:pPr>
        <w:spacing w:after="0"/>
        <w:rPr>
          <w:rFonts w:cstheme="minorHAnsi"/>
          <w:b/>
          <w:kern w:val="0"/>
          <w:sz w:val="18"/>
          <w:szCs w:val="18"/>
          <w14:ligatures w14:val="none"/>
        </w:rPr>
      </w:pPr>
      <w:bookmarkStart w:id="0" w:name="_Hlk172842122"/>
    </w:p>
    <w:p w14:paraId="6CB19EF0" w14:textId="4048101C" w:rsidR="008F7FE0" w:rsidRPr="008F7FE0" w:rsidRDefault="008F7FE0" w:rsidP="008F7FE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pl-PL"/>
          <w14:ligatures w14:val="none"/>
        </w:rPr>
      </w:pPr>
      <w:r w:rsidRPr="008F7FE0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pl-PL"/>
          <w14:ligatures w14:val="none"/>
        </w:rPr>
        <w:t xml:space="preserve">Wymagania edukacyjne z matematyki – klasa </w:t>
      </w:r>
      <w:r w:rsidR="00FA319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pl-PL"/>
          <w14:ligatures w14:val="none"/>
        </w:rPr>
        <w:t>4</w:t>
      </w:r>
    </w:p>
    <w:p w14:paraId="3D50C8C7" w14:textId="77777777" w:rsidR="002C4E87" w:rsidRDefault="008F7FE0" w:rsidP="002C4E87">
      <w:pPr>
        <w:spacing w:before="100" w:beforeAutospacing="1" w:after="100" w:afterAutospacing="1" w:line="240" w:lineRule="auto"/>
        <w:contextualSpacing/>
        <w:outlineLvl w:val="2"/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pl-PL"/>
          <w14:ligatures w14:val="none"/>
        </w:rPr>
      </w:pPr>
      <w:r w:rsidRPr="008F7FE0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pl-PL"/>
          <w14:ligatures w14:val="none"/>
        </w:rPr>
        <w:t>Ocena dopuszczająca (2)</w:t>
      </w:r>
    </w:p>
    <w:p w14:paraId="1AF29F5B" w14:textId="3E3CCB51" w:rsidR="008F7FE0" w:rsidRPr="002C4E87" w:rsidRDefault="008F7FE0" w:rsidP="002C4E87">
      <w:pPr>
        <w:spacing w:before="100" w:beforeAutospacing="1" w:after="100" w:afterAutospacing="1" w:line="240" w:lineRule="auto"/>
        <w:contextualSpacing/>
        <w:outlineLvl w:val="2"/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pl-PL"/>
          <w14:ligatures w14:val="none"/>
        </w:rPr>
      </w:pPr>
      <w:r w:rsidRPr="008F7FE0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Uczeń:</w:t>
      </w:r>
    </w:p>
    <w:p w14:paraId="68D81B55" w14:textId="77777777" w:rsidR="008F7FE0" w:rsidRPr="008F7FE0" w:rsidRDefault="008F7FE0" w:rsidP="008F7FE0">
      <w:pPr>
        <w:numPr>
          <w:ilvl w:val="0"/>
          <w:numId w:val="23"/>
        </w:num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8F7FE0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opanował w podstawowym zakresie wiadomości i umiejętności konieczne do kontynuowania nauki matematyki,</w:t>
      </w:r>
    </w:p>
    <w:p w14:paraId="459D6B56" w14:textId="77777777" w:rsidR="008F7FE0" w:rsidRPr="008F7FE0" w:rsidRDefault="008F7FE0" w:rsidP="008F7FE0">
      <w:pPr>
        <w:numPr>
          <w:ilvl w:val="0"/>
          <w:numId w:val="23"/>
        </w:num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8F7FE0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wykonuje najprostsze działania matematyczne, korzystając w razie potrzeby ze wskazówek i pomocy nauczyciela,</w:t>
      </w:r>
    </w:p>
    <w:p w14:paraId="432BABD1" w14:textId="77777777" w:rsidR="008F7FE0" w:rsidRPr="008F7FE0" w:rsidRDefault="008F7FE0" w:rsidP="008F7FE0">
      <w:pPr>
        <w:numPr>
          <w:ilvl w:val="0"/>
          <w:numId w:val="23"/>
        </w:num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8F7FE0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rozwiązuje proste zadania o niewielkim stopniu trudności,</w:t>
      </w:r>
    </w:p>
    <w:p w14:paraId="7D6B4824" w14:textId="77777777" w:rsidR="008F7FE0" w:rsidRPr="008F7FE0" w:rsidRDefault="008F7FE0" w:rsidP="008F7FE0">
      <w:pPr>
        <w:numPr>
          <w:ilvl w:val="0"/>
          <w:numId w:val="23"/>
        </w:num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8F7FE0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rozpoznaje i stosuje podstawowe pojęcia matematyczne,</w:t>
      </w:r>
    </w:p>
    <w:p w14:paraId="17BB7767" w14:textId="77777777" w:rsidR="008F7FE0" w:rsidRPr="008F7FE0" w:rsidRDefault="008F7FE0" w:rsidP="008F7FE0">
      <w:pPr>
        <w:numPr>
          <w:ilvl w:val="0"/>
          <w:numId w:val="23"/>
        </w:num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8F7FE0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podejmuje próby samodzielnego stosowania poznanych zasad i metod rozwiązywania zadań,</w:t>
      </w:r>
    </w:p>
    <w:p w14:paraId="0DE07AAB" w14:textId="77777777" w:rsidR="008F7FE0" w:rsidRPr="008F7FE0" w:rsidRDefault="008F7FE0" w:rsidP="008F7FE0">
      <w:pPr>
        <w:numPr>
          <w:ilvl w:val="0"/>
          <w:numId w:val="23"/>
        </w:num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8F7FE0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wymaga wsparcia nauczyciela w sytuacjach, w których konieczne jest zastosowanie poznanych wiadomości i umiejętności w nowym kontekście.</w:t>
      </w:r>
    </w:p>
    <w:p w14:paraId="77CEBA33" w14:textId="77777777" w:rsidR="008F7FE0" w:rsidRPr="008F7FE0" w:rsidRDefault="008F7FE0" w:rsidP="008F7FE0">
      <w:pPr>
        <w:spacing w:before="100" w:beforeAutospacing="1" w:after="100" w:afterAutospacing="1" w:line="240" w:lineRule="auto"/>
        <w:contextualSpacing/>
        <w:outlineLvl w:val="2"/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pl-PL"/>
          <w14:ligatures w14:val="none"/>
        </w:rPr>
      </w:pPr>
      <w:r w:rsidRPr="008F7FE0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pl-PL"/>
          <w14:ligatures w14:val="none"/>
        </w:rPr>
        <w:t>Ocena dostateczna (3)</w:t>
      </w:r>
    </w:p>
    <w:p w14:paraId="50CA2CB0" w14:textId="77777777" w:rsidR="008F7FE0" w:rsidRPr="008F7FE0" w:rsidRDefault="008F7FE0" w:rsidP="008F7FE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8F7FE0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Uczeń:</w:t>
      </w:r>
    </w:p>
    <w:p w14:paraId="77214702" w14:textId="77777777" w:rsidR="008F7FE0" w:rsidRPr="008F7FE0" w:rsidRDefault="008F7FE0" w:rsidP="008F7FE0">
      <w:pPr>
        <w:numPr>
          <w:ilvl w:val="0"/>
          <w:numId w:val="24"/>
        </w:num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8F7FE0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opanował podstawowe wiadomości i umiejętności określone programem nauczania,</w:t>
      </w:r>
    </w:p>
    <w:p w14:paraId="52AE0738" w14:textId="77777777" w:rsidR="008F7FE0" w:rsidRPr="008F7FE0" w:rsidRDefault="008F7FE0" w:rsidP="008F7FE0">
      <w:pPr>
        <w:numPr>
          <w:ilvl w:val="0"/>
          <w:numId w:val="24"/>
        </w:num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8F7FE0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poprawnie wykonuje proste działania matematyczne,</w:t>
      </w:r>
    </w:p>
    <w:p w14:paraId="7957D3F8" w14:textId="77777777" w:rsidR="008F7FE0" w:rsidRPr="008F7FE0" w:rsidRDefault="008F7FE0" w:rsidP="008F7FE0">
      <w:pPr>
        <w:numPr>
          <w:ilvl w:val="0"/>
          <w:numId w:val="24"/>
        </w:num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8F7FE0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rozwiązuje zadania o podstawowym stopniu trudności, posługując się poznanymi metodami i schematami,</w:t>
      </w:r>
    </w:p>
    <w:p w14:paraId="396BCF20" w14:textId="77777777" w:rsidR="008F7FE0" w:rsidRPr="008F7FE0" w:rsidRDefault="008F7FE0" w:rsidP="008F7FE0">
      <w:pPr>
        <w:numPr>
          <w:ilvl w:val="0"/>
          <w:numId w:val="24"/>
        </w:num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8F7FE0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zna i rozumie podstawowe pojęcia, zasady oraz własności matematyczne,</w:t>
      </w:r>
    </w:p>
    <w:p w14:paraId="77F5C62E" w14:textId="77777777" w:rsidR="008F7FE0" w:rsidRPr="008F7FE0" w:rsidRDefault="008F7FE0" w:rsidP="008F7FE0">
      <w:pPr>
        <w:numPr>
          <w:ilvl w:val="0"/>
          <w:numId w:val="24"/>
        </w:num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8F7FE0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potrafi zastosować poznane wiadomości w typowych sytuacjach zadaniowych,</w:t>
      </w:r>
    </w:p>
    <w:p w14:paraId="2AC0BE76" w14:textId="77777777" w:rsidR="008F7FE0" w:rsidRPr="008F7FE0" w:rsidRDefault="008F7FE0" w:rsidP="008F7FE0">
      <w:pPr>
        <w:numPr>
          <w:ilvl w:val="0"/>
          <w:numId w:val="24"/>
        </w:num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8F7FE0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w przypadku trudniejszych zadań korzysta z ukierunkowania lub pomocy nauczyciela.</w:t>
      </w:r>
    </w:p>
    <w:p w14:paraId="3F577023" w14:textId="77777777" w:rsidR="008F7FE0" w:rsidRPr="008F7FE0" w:rsidRDefault="008F7FE0" w:rsidP="008F7FE0">
      <w:pPr>
        <w:spacing w:before="100" w:beforeAutospacing="1" w:after="100" w:afterAutospacing="1" w:line="240" w:lineRule="auto"/>
        <w:contextualSpacing/>
        <w:outlineLvl w:val="2"/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pl-PL"/>
          <w14:ligatures w14:val="none"/>
        </w:rPr>
      </w:pPr>
      <w:r w:rsidRPr="008F7FE0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pl-PL"/>
          <w14:ligatures w14:val="none"/>
        </w:rPr>
        <w:t>Ocena dobra (4)</w:t>
      </w:r>
    </w:p>
    <w:p w14:paraId="1875BC32" w14:textId="77777777" w:rsidR="008F7FE0" w:rsidRPr="008F7FE0" w:rsidRDefault="008F7FE0" w:rsidP="008F7FE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8F7FE0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Uczeń:</w:t>
      </w:r>
    </w:p>
    <w:p w14:paraId="77C17698" w14:textId="77777777" w:rsidR="008F7FE0" w:rsidRPr="008F7FE0" w:rsidRDefault="008F7FE0" w:rsidP="008F7FE0">
      <w:pPr>
        <w:numPr>
          <w:ilvl w:val="0"/>
          <w:numId w:val="25"/>
        </w:num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8F7FE0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dobrze opanował wiadomości i umiejętności określone programem nauczania,</w:t>
      </w:r>
    </w:p>
    <w:p w14:paraId="53EF9A68" w14:textId="77777777" w:rsidR="008F7FE0" w:rsidRPr="008F7FE0" w:rsidRDefault="008F7FE0" w:rsidP="008F7FE0">
      <w:pPr>
        <w:numPr>
          <w:ilvl w:val="0"/>
          <w:numId w:val="25"/>
        </w:num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8F7FE0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poprawnie i na ogół sprawnie wykonuje działania matematyczne,</w:t>
      </w:r>
    </w:p>
    <w:p w14:paraId="2A0364EB" w14:textId="77777777" w:rsidR="008F7FE0" w:rsidRPr="008F7FE0" w:rsidRDefault="008F7FE0" w:rsidP="008F7FE0">
      <w:pPr>
        <w:numPr>
          <w:ilvl w:val="0"/>
          <w:numId w:val="25"/>
        </w:num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8F7FE0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samodzielnie rozwiązuje typowe zadania matematyczne i zadania tekstowe,</w:t>
      </w:r>
    </w:p>
    <w:p w14:paraId="5F435CBE" w14:textId="77777777" w:rsidR="008F7FE0" w:rsidRPr="008F7FE0" w:rsidRDefault="008F7FE0" w:rsidP="008F7FE0">
      <w:pPr>
        <w:numPr>
          <w:ilvl w:val="0"/>
          <w:numId w:val="25"/>
        </w:num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8F7FE0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właściwie dobiera poznane metody i zasady do rozwiązywania zadań,</w:t>
      </w:r>
    </w:p>
    <w:p w14:paraId="3649C8E7" w14:textId="77777777" w:rsidR="008F7FE0" w:rsidRPr="008F7FE0" w:rsidRDefault="008F7FE0" w:rsidP="008F7FE0">
      <w:pPr>
        <w:numPr>
          <w:ilvl w:val="0"/>
          <w:numId w:val="25"/>
        </w:num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8F7FE0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potrafi zastosować zdobytą wiedzę w sytuacjach praktycznych i zadaniach o typowym stopniu trudności,</w:t>
      </w:r>
    </w:p>
    <w:p w14:paraId="47AD24A1" w14:textId="77777777" w:rsidR="008F7FE0" w:rsidRPr="008F7FE0" w:rsidRDefault="008F7FE0" w:rsidP="008F7FE0">
      <w:pPr>
        <w:numPr>
          <w:ilvl w:val="0"/>
          <w:numId w:val="25"/>
        </w:num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8F7FE0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potrafi analizować popełnione błędy i, po zwróceniu uwagi, dokonać ich poprawy,</w:t>
      </w:r>
    </w:p>
    <w:p w14:paraId="5862FEBE" w14:textId="77777777" w:rsidR="008F7FE0" w:rsidRPr="008F7FE0" w:rsidRDefault="008F7FE0" w:rsidP="008F7FE0">
      <w:pPr>
        <w:numPr>
          <w:ilvl w:val="0"/>
          <w:numId w:val="25"/>
        </w:num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8F7FE0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pracuje na ogół samodzielnie i właściwie organizuje swoją pracę.</w:t>
      </w:r>
    </w:p>
    <w:p w14:paraId="68D39916" w14:textId="77777777" w:rsidR="008F7FE0" w:rsidRPr="008F7FE0" w:rsidRDefault="008F7FE0" w:rsidP="008F7FE0">
      <w:pPr>
        <w:spacing w:before="100" w:beforeAutospacing="1" w:after="100" w:afterAutospacing="1" w:line="240" w:lineRule="auto"/>
        <w:contextualSpacing/>
        <w:outlineLvl w:val="2"/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pl-PL"/>
          <w14:ligatures w14:val="none"/>
        </w:rPr>
      </w:pPr>
      <w:r w:rsidRPr="008F7FE0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pl-PL"/>
          <w14:ligatures w14:val="none"/>
        </w:rPr>
        <w:t>Ocena bardzo dobra (5)</w:t>
      </w:r>
    </w:p>
    <w:p w14:paraId="18A4C792" w14:textId="77777777" w:rsidR="008F7FE0" w:rsidRPr="008F7FE0" w:rsidRDefault="008F7FE0" w:rsidP="008F7FE0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8F7FE0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Uczeń:</w:t>
      </w:r>
    </w:p>
    <w:p w14:paraId="0488F912" w14:textId="77777777" w:rsidR="008F7FE0" w:rsidRPr="008F7FE0" w:rsidRDefault="008F7FE0" w:rsidP="008F7FE0">
      <w:pPr>
        <w:numPr>
          <w:ilvl w:val="0"/>
          <w:numId w:val="26"/>
        </w:num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8F7FE0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bardzo dobrze opanował i rozumie wiadomości oraz umiejętności określone programem nauczania,</w:t>
      </w:r>
    </w:p>
    <w:p w14:paraId="15C7D087" w14:textId="77777777" w:rsidR="008F7FE0" w:rsidRPr="008F7FE0" w:rsidRDefault="008F7FE0" w:rsidP="008F7FE0">
      <w:pPr>
        <w:numPr>
          <w:ilvl w:val="0"/>
          <w:numId w:val="26"/>
        </w:num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8F7FE0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sprawnie i poprawnie wykonuje działania na liczbach naturalnych,</w:t>
      </w:r>
    </w:p>
    <w:p w14:paraId="2D978C3B" w14:textId="77777777" w:rsidR="008F7FE0" w:rsidRPr="008F7FE0" w:rsidRDefault="008F7FE0" w:rsidP="008F7FE0">
      <w:pPr>
        <w:numPr>
          <w:ilvl w:val="0"/>
          <w:numId w:val="26"/>
        </w:num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8F7FE0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samodzielnie analizuje treść zadań i dobiera właściwe sposoby ich rozwiązania,</w:t>
      </w:r>
    </w:p>
    <w:p w14:paraId="29EB8E53" w14:textId="77777777" w:rsidR="008F7FE0" w:rsidRPr="008F7FE0" w:rsidRDefault="008F7FE0" w:rsidP="008F7FE0">
      <w:pPr>
        <w:numPr>
          <w:ilvl w:val="0"/>
          <w:numId w:val="26"/>
        </w:num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8F7FE0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poprawnie rozwiązuje zadania tekstowe o różnym stopniu trudności,</w:t>
      </w:r>
    </w:p>
    <w:p w14:paraId="4CBFC64A" w14:textId="77777777" w:rsidR="008F7FE0" w:rsidRPr="008F7FE0" w:rsidRDefault="008F7FE0" w:rsidP="008F7FE0">
      <w:pPr>
        <w:numPr>
          <w:ilvl w:val="0"/>
          <w:numId w:val="26"/>
        </w:num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8F7FE0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sprawnie posługuje się poznanymi pojęciami, własnościami, wzorami i zasadami matematycznymi,</w:t>
      </w:r>
    </w:p>
    <w:p w14:paraId="7426F14D" w14:textId="77777777" w:rsidR="008F7FE0" w:rsidRPr="008F7FE0" w:rsidRDefault="008F7FE0" w:rsidP="008F7FE0">
      <w:pPr>
        <w:numPr>
          <w:ilvl w:val="0"/>
          <w:numId w:val="26"/>
        </w:num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8F7FE0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potrafi zastosować poznane wiadomości i umiejętności w sytuacjach problemowych i praktycznych,</w:t>
      </w:r>
    </w:p>
    <w:p w14:paraId="150410CF" w14:textId="77777777" w:rsidR="008F7FE0" w:rsidRPr="008F7FE0" w:rsidRDefault="008F7FE0" w:rsidP="008F7FE0">
      <w:pPr>
        <w:numPr>
          <w:ilvl w:val="0"/>
          <w:numId w:val="26"/>
        </w:num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8F7FE0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samodzielnie kontroluje poprawność wykonywanych obliczeń i rozwiązań,</w:t>
      </w:r>
    </w:p>
    <w:p w14:paraId="102F1B5F" w14:textId="694CE541" w:rsidR="008F7FE0" w:rsidRPr="002C4E87" w:rsidRDefault="008F7FE0" w:rsidP="002C4E87">
      <w:pPr>
        <w:numPr>
          <w:ilvl w:val="0"/>
          <w:numId w:val="26"/>
        </w:num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8F7FE0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dostrzega zależności matematyczne oraz potrafi uzasadnić sposób rozwiązania </w:t>
      </w:r>
    </w:p>
    <w:p w14:paraId="1477C08D" w14:textId="77777777" w:rsidR="008F7FE0" w:rsidRDefault="008F7FE0" w:rsidP="00DB772C">
      <w:pPr>
        <w:spacing w:after="0"/>
        <w:rPr>
          <w:rFonts w:cstheme="minorHAnsi"/>
          <w:b/>
          <w:kern w:val="0"/>
          <w:sz w:val="18"/>
          <w:szCs w:val="18"/>
          <w14:ligatures w14:val="none"/>
        </w:rPr>
      </w:pPr>
    </w:p>
    <w:p w14:paraId="3772DFE8" w14:textId="77777777" w:rsidR="008F7FE0" w:rsidRDefault="008F7FE0" w:rsidP="00DB772C">
      <w:pPr>
        <w:spacing w:after="0"/>
        <w:rPr>
          <w:rFonts w:cstheme="minorHAnsi"/>
          <w:b/>
          <w:kern w:val="0"/>
          <w:sz w:val="18"/>
          <w:szCs w:val="18"/>
          <w14:ligatures w14:val="none"/>
        </w:rPr>
      </w:pPr>
    </w:p>
    <w:p w14:paraId="43D448E2" w14:textId="77777777" w:rsidR="008F7FE0" w:rsidRDefault="008F7FE0" w:rsidP="00DB772C">
      <w:pPr>
        <w:spacing w:after="0"/>
        <w:rPr>
          <w:rFonts w:cstheme="minorHAnsi"/>
          <w:b/>
          <w:kern w:val="0"/>
          <w:sz w:val="18"/>
          <w:szCs w:val="18"/>
          <w14:ligatures w14:val="none"/>
        </w:rPr>
      </w:pPr>
    </w:p>
    <w:p w14:paraId="1F66D85C" w14:textId="77777777" w:rsidR="008F7FE0" w:rsidRDefault="008F7FE0" w:rsidP="00DB772C">
      <w:pPr>
        <w:spacing w:after="0"/>
        <w:rPr>
          <w:rFonts w:cstheme="minorHAnsi"/>
          <w:b/>
          <w:kern w:val="0"/>
          <w:sz w:val="18"/>
          <w:szCs w:val="18"/>
          <w14:ligatures w14:val="none"/>
        </w:rPr>
      </w:pPr>
    </w:p>
    <w:p w14:paraId="22538BDD" w14:textId="77777777" w:rsidR="008F7FE0" w:rsidRDefault="008F7FE0" w:rsidP="00DB772C">
      <w:pPr>
        <w:spacing w:after="0"/>
        <w:rPr>
          <w:rFonts w:cstheme="minorHAnsi"/>
          <w:b/>
          <w:kern w:val="0"/>
          <w:sz w:val="18"/>
          <w:szCs w:val="18"/>
          <w14:ligatures w14:val="none"/>
        </w:rPr>
      </w:pPr>
    </w:p>
    <w:p w14:paraId="1F9E8869" w14:textId="77777777" w:rsidR="008F7FE0" w:rsidRDefault="008F7FE0" w:rsidP="00DB772C">
      <w:pPr>
        <w:spacing w:after="0"/>
        <w:rPr>
          <w:rFonts w:cstheme="minorHAnsi"/>
          <w:b/>
          <w:kern w:val="0"/>
          <w:sz w:val="18"/>
          <w:szCs w:val="18"/>
          <w14:ligatures w14:val="none"/>
        </w:rPr>
      </w:pPr>
    </w:p>
    <w:p w14:paraId="60811654" w14:textId="77777777" w:rsidR="008F7FE0" w:rsidRDefault="008F7FE0" w:rsidP="00DB772C">
      <w:pPr>
        <w:spacing w:after="0"/>
        <w:rPr>
          <w:rFonts w:cstheme="minorHAnsi"/>
          <w:b/>
          <w:kern w:val="0"/>
          <w:sz w:val="18"/>
          <w:szCs w:val="18"/>
          <w14:ligatures w14:val="none"/>
        </w:rPr>
      </w:pPr>
    </w:p>
    <w:p w14:paraId="39116DE4" w14:textId="77777777" w:rsidR="008F7FE0" w:rsidRDefault="008F7FE0" w:rsidP="00DB772C">
      <w:pPr>
        <w:spacing w:after="0"/>
        <w:rPr>
          <w:rFonts w:cstheme="minorHAnsi"/>
          <w:b/>
          <w:kern w:val="0"/>
          <w:sz w:val="18"/>
          <w:szCs w:val="18"/>
          <w14:ligatures w14:val="none"/>
        </w:rPr>
      </w:pPr>
    </w:p>
    <w:p w14:paraId="3BE7F96B" w14:textId="53427F10" w:rsidR="00DB772C" w:rsidRPr="00DB772C" w:rsidRDefault="00DB772C" w:rsidP="00DB772C">
      <w:pPr>
        <w:spacing w:after="0"/>
        <w:rPr>
          <w:rFonts w:cstheme="minorHAnsi"/>
          <w:b/>
          <w:kern w:val="0"/>
          <w:sz w:val="18"/>
          <w:szCs w:val="18"/>
          <w14:ligatures w14:val="none"/>
        </w:rPr>
      </w:pPr>
      <w:r w:rsidRPr="00DB772C">
        <w:rPr>
          <w:rFonts w:cstheme="minorHAnsi"/>
          <w:b/>
          <w:kern w:val="0"/>
          <w:sz w:val="18"/>
          <w:szCs w:val="18"/>
          <w14:ligatures w14:val="none"/>
        </w:rPr>
        <w:t>Wymagania edukacyjne na poszczególne oceny z przedmiotu matematyka w klasie 4 szkoły podstawowej</w:t>
      </w:r>
    </w:p>
    <w:p w14:paraId="4D5846DA" w14:textId="77777777" w:rsidR="00DB772C" w:rsidRPr="00DB772C" w:rsidRDefault="00DB772C" w:rsidP="00DB772C">
      <w:pPr>
        <w:spacing w:after="0"/>
        <w:rPr>
          <w:rFonts w:cstheme="minorHAnsi"/>
          <w:b/>
          <w:kern w:val="0"/>
          <w:sz w:val="18"/>
          <w:szCs w:val="18"/>
          <w14:ligatures w14:val="none"/>
        </w:rPr>
      </w:pPr>
    </w:p>
    <w:p w14:paraId="4EA2EFE3" w14:textId="77777777" w:rsidR="00DB772C" w:rsidRPr="00DB772C" w:rsidRDefault="00DB772C" w:rsidP="00DB772C">
      <w:pPr>
        <w:spacing w:after="0"/>
        <w:rPr>
          <w:rFonts w:cstheme="minorHAnsi"/>
          <w:b/>
          <w:kern w:val="0"/>
          <w:sz w:val="18"/>
          <w:szCs w:val="18"/>
          <w14:ligatures w14:val="none"/>
        </w:rPr>
      </w:pPr>
      <w:r w:rsidRPr="00DB772C">
        <w:rPr>
          <w:rFonts w:cstheme="minorHAnsi"/>
          <w:b/>
          <w:kern w:val="0"/>
          <w:sz w:val="18"/>
          <w:szCs w:val="18"/>
          <w14:ligatures w14:val="none"/>
        </w:rPr>
        <w:t xml:space="preserve">Wymagania na oceny uwzględniają zapisy podstawy programowej kształcenia ogólnego określone w rozporządzeniu </w:t>
      </w:r>
    </w:p>
    <w:p w14:paraId="5BD9B75F" w14:textId="77777777" w:rsidR="00DB772C" w:rsidRPr="00DB772C" w:rsidRDefault="00DB772C" w:rsidP="00DB772C">
      <w:pPr>
        <w:spacing w:after="0"/>
        <w:rPr>
          <w:rFonts w:cstheme="minorHAnsi"/>
          <w:b/>
          <w:kern w:val="0"/>
          <w:sz w:val="18"/>
          <w:szCs w:val="18"/>
          <w14:ligatures w14:val="none"/>
        </w:rPr>
      </w:pPr>
      <w:r w:rsidRPr="00DB772C">
        <w:rPr>
          <w:rFonts w:cstheme="minorHAnsi"/>
          <w:b/>
          <w:kern w:val="0"/>
          <w:sz w:val="18"/>
          <w:szCs w:val="18"/>
          <w14:ligatures w14:val="none"/>
        </w:rPr>
        <w:t>Ministra Edukacji z dnia 11 marca 2026 r.</w:t>
      </w:r>
    </w:p>
    <w:p w14:paraId="4A5CA488" w14:textId="77777777" w:rsidR="00DB772C" w:rsidRPr="00DB772C" w:rsidRDefault="00DB772C" w:rsidP="00DB772C">
      <w:pPr>
        <w:spacing w:after="0"/>
        <w:rPr>
          <w:rFonts w:cstheme="minorHAnsi"/>
          <w:b/>
          <w:kern w:val="0"/>
          <w:sz w:val="18"/>
          <w:szCs w:val="18"/>
          <w14:ligatures w14:val="none"/>
        </w:rPr>
      </w:pPr>
    </w:p>
    <w:p w14:paraId="5F20DA42" w14:textId="77777777" w:rsidR="00DB772C" w:rsidRPr="00DB772C" w:rsidRDefault="00DB772C" w:rsidP="00DB772C">
      <w:pPr>
        <w:spacing w:after="0"/>
        <w:rPr>
          <w:rFonts w:cstheme="minorHAnsi"/>
          <w:bCs/>
          <w:kern w:val="0"/>
          <w:sz w:val="18"/>
          <w:szCs w:val="18"/>
          <w14:ligatures w14:val="none"/>
        </w:rPr>
      </w:pPr>
      <w:r w:rsidRPr="00DB772C">
        <w:rPr>
          <w:rFonts w:cstheme="minorHAnsi"/>
          <w:bCs/>
          <w:kern w:val="0"/>
          <w:sz w:val="18"/>
          <w:szCs w:val="18"/>
          <w14:ligatures w14:val="none"/>
        </w:rPr>
        <w:t>Wymagania na wyższą ocenę obejmują wymagania z poziomów niższych. Różnicowanie ocen opiera się na rosnącej samodzielności i sprawności obliczeniowej ucznia, coraz większej złożoności zadań oraz na sposobie rozumowania, doborze strategii i umiejętności uzasadnienia wyniku.</w:t>
      </w:r>
    </w:p>
    <w:p w14:paraId="0A62028D" w14:textId="77777777" w:rsidR="00DB772C" w:rsidRPr="00DB772C" w:rsidRDefault="00DB772C" w:rsidP="00DB772C">
      <w:pPr>
        <w:spacing w:after="0"/>
        <w:rPr>
          <w:rFonts w:cstheme="minorHAnsi"/>
          <w:b/>
          <w:kern w:val="0"/>
          <w:sz w:val="18"/>
          <w:szCs w:val="18"/>
          <w14:ligatures w14:val="none"/>
        </w:rPr>
      </w:pPr>
    </w:p>
    <w:tbl>
      <w:tblPr>
        <w:tblW w:w="15497" w:type="dxa"/>
        <w:tblInd w:w="-71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60"/>
        <w:gridCol w:w="2159"/>
        <w:gridCol w:w="2268"/>
        <w:gridCol w:w="2410"/>
        <w:gridCol w:w="2409"/>
        <w:gridCol w:w="2126"/>
        <w:gridCol w:w="2565"/>
      </w:tblGrid>
      <w:tr w:rsidR="00DB772C" w:rsidRPr="00DB772C" w14:paraId="757B6185" w14:textId="77777777" w:rsidTr="00021CFB">
        <w:trPr>
          <w:trHeight w:val="345"/>
        </w:trPr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  <w:hideMark/>
          </w:tcPr>
          <w:bookmarkEnd w:id="0"/>
          <w:p w14:paraId="6D089644" w14:textId="77777777" w:rsidR="00DB772C" w:rsidRPr="00DB772C" w:rsidRDefault="00DB772C" w:rsidP="00DB772C">
            <w:pPr>
              <w:snapToGrid w:val="0"/>
              <w:spacing w:after="0" w:line="240" w:lineRule="auto"/>
              <w:jc w:val="center"/>
              <w:rPr>
                <w:rFonts w:cstheme="minorHAnsi"/>
                <w:b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b/>
                <w:kern w:val="0"/>
                <w:sz w:val="18"/>
                <w:szCs w:val="18"/>
                <w14:ligatures w14:val="none"/>
              </w:rPr>
              <w:t>Temat lekcji</w:t>
            </w:r>
          </w:p>
        </w:tc>
        <w:tc>
          <w:tcPr>
            <w:tcW w:w="2159" w:type="dxa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  <w:hideMark/>
          </w:tcPr>
          <w:p w14:paraId="7D798DA2" w14:textId="77777777" w:rsidR="00DB772C" w:rsidRPr="00DB772C" w:rsidRDefault="00DB772C" w:rsidP="00DB772C">
            <w:pPr>
              <w:snapToGrid w:val="0"/>
              <w:spacing w:after="0" w:line="240" w:lineRule="auto"/>
              <w:jc w:val="center"/>
              <w:rPr>
                <w:rFonts w:cstheme="minorHAnsi"/>
                <w:b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b/>
                <w:kern w:val="0"/>
                <w:sz w:val="18"/>
                <w:szCs w:val="18"/>
                <w14:ligatures w14:val="none"/>
              </w:rPr>
              <w:t>Zagadnienia</w:t>
            </w:r>
          </w:p>
        </w:tc>
        <w:tc>
          <w:tcPr>
            <w:tcW w:w="1177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B3B8573" w14:textId="77777777" w:rsidR="00DB772C" w:rsidRPr="00DB772C" w:rsidRDefault="00DB772C" w:rsidP="00DB772C">
            <w:pPr>
              <w:tabs>
                <w:tab w:val="left" w:pos="2198"/>
                <w:tab w:val="left" w:pos="2623"/>
              </w:tabs>
              <w:snapToGrid w:val="0"/>
              <w:spacing w:after="0" w:line="240" w:lineRule="auto"/>
              <w:ind w:left="922" w:hanging="213"/>
              <w:jc w:val="center"/>
              <w:rPr>
                <w:rFonts w:cstheme="minorHAnsi"/>
                <w:b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b/>
                <w:kern w:val="0"/>
                <w:sz w:val="18"/>
                <w:szCs w:val="18"/>
                <w14:ligatures w14:val="none"/>
              </w:rPr>
              <w:t>Wymagania na poszczególne oceny</w:t>
            </w:r>
          </w:p>
        </w:tc>
      </w:tr>
      <w:tr w:rsidR="00DB772C" w:rsidRPr="00DB772C" w14:paraId="39858CE8" w14:textId="77777777" w:rsidTr="00021CFB">
        <w:trPr>
          <w:trHeight w:val="624"/>
        </w:trPr>
        <w:tc>
          <w:tcPr>
            <w:tcW w:w="1560" w:type="dxa"/>
            <w:vMerge/>
            <w:tcBorders>
              <w:left w:val="single" w:sz="4" w:space="0" w:color="000000"/>
              <w:right w:val="nil"/>
            </w:tcBorders>
            <w:vAlign w:val="center"/>
            <w:hideMark/>
          </w:tcPr>
          <w:p w14:paraId="195915DE" w14:textId="77777777" w:rsidR="00DB772C" w:rsidRPr="00DB772C" w:rsidRDefault="00DB772C" w:rsidP="00DB772C">
            <w:pPr>
              <w:spacing w:after="0" w:line="240" w:lineRule="auto"/>
              <w:rPr>
                <w:rFonts w:cstheme="minorHAnsi"/>
                <w:b/>
                <w:kern w:val="0"/>
                <w:sz w:val="18"/>
                <w:szCs w:val="18"/>
                <w:lang w:eastAsia="ar-SA"/>
                <w14:ligatures w14:val="none"/>
              </w:rPr>
            </w:pPr>
          </w:p>
        </w:tc>
        <w:tc>
          <w:tcPr>
            <w:tcW w:w="2159" w:type="dxa"/>
            <w:vMerge/>
            <w:tcBorders>
              <w:left w:val="single" w:sz="4" w:space="0" w:color="000000"/>
              <w:right w:val="nil"/>
            </w:tcBorders>
            <w:vAlign w:val="center"/>
            <w:hideMark/>
          </w:tcPr>
          <w:p w14:paraId="09A8A484" w14:textId="77777777" w:rsidR="00DB772C" w:rsidRPr="00DB772C" w:rsidRDefault="00DB772C" w:rsidP="00DB772C">
            <w:pPr>
              <w:spacing w:after="0" w:line="240" w:lineRule="auto"/>
              <w:rPr>
                <w:rFonts w:cstheme="minorHAnsi"/>
                <w:b/>
                <w:kern w:val="0"/>
                <w:sz w:val="18"/>
                <w:szCs w:val="18"/>
                <w:lang w:eastAsia="ar-SA"/>
                <w14:ligatures w14:val="none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  <w:hideMark/>
          </w:tcPr>
          <w:p w14:paraId="25BC1EA4" w14:textId="77777777" w:rsidR="00DB772C" w:rsidRPr="00DB772C" w:rsidRDefault="00DB772C" w:rsidP="00DB772C">
            <w:pPr>
              <w:snapToGrid w:val="0"/>
              <w:spacing w:after="0" w:line="240" w:lineRule="auto"/>
              <w:jc w:val="center"/>
              <w:rPr>
                <w:rFonts w:cstheme="minorHAnsi"/>
                <w:b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b/>
                <w:kern w:val="0"/>
                <w:sz w:val="18"/>
                <w:szCs w:val="18"/>
                <w14:ligatures w14:val="none"/>
              </w:rPr>
              <w:t>ocena dopuszczająca</w:t>
            </w:r>
          </w:p>
          <w:p w14:paraId="3CF04661" w14:textId="77777777" w:rsidR="00DB772C" w:rsidRPr="00DB772C" w:rsidRDefault="00DB772C" w:rsidP="00DB772C">
            <w:pPr>
              <w:snapToGrid w:val="0"/>
              <w:spacing w:after="0" w:line="240" w:lineRule="auto"/>
              <w:jc w:val="center"/>
              <w:rPr>
                <w:rFonts w:cstheme="minorHAnsi"/>
                <w:bCs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b/>
                <w:kern w:val="0"/>
                <w:sz w:val="18"/>
                <w:szCs w:val="18"/>
                <w14:ligatures w14:val="none"/>
              </w:rPr>
              <w:t>Uczeń: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  <w:hideMark/>
          </w:tcPr>
          <w:p w14:paraId="68C8D80B" w14:textId="77777777" w:rsidR="00DB772C" w:rsidRPr="00DB772C" w:rsidRDefault="00DB772C" w:rsidP="00DB772C">
            <w:pPr>
              <w:snapToGrid w:val="0"/>
              <w:spacing w:after="0" w:line="240" w:lineRule="auto"/>
              <w:jc w:val="center"/>
              <w:rPr>
                <w:rFonts w:cstheme="minorHAnsi"/>
                <w:b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b/>
                <w:kern w:val="0"/>
                <w:sz w:val="18"/>
                <w:szCs w:val="18"/>
                <w14:ligatures w14:val="none"/>
              </w:rPr>
              <w:t>ocena dostateczna</w:t>
            </w:r>
          </w:p>
          <w:p w14:paraId="7C1511E8" w14:textId="77777777" w:rsidR="00DB772C" w:rsidRPr="00DB772C" w:rsidRDefault="00DB772C" w:rsidP="00DB772C">
            <w:pPr>
              <w:snapToGrid w:val="0"/>
              <w:spacing w:after="0" w:line="240" w:lineRule="auto"/>
              <w:jc w:val="center"/>
              <w:rPr>
                <w:rFonts w:cstheme="minorHAnsi"/>
                <w:bCs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b/>
                <w:kern w:val="0"/>
                <w:sz w:val="18"/>
                <w:szCs w:val="18"/>
                <w14:ligatures w14:val="none"/>
              </w:rPr>
              <w:t>Uczeń</w:t>
            </w:r>
            <w:r w:rsidRPr="00DB772C">
              <w:rPr>
                <w:rFonts w:eastAsia="Times New Roman" w:cstheme="minorHAnsi"/>
                <w:b/>
                <w:kern w:val="0"/>
                <w:sz w:val="18"/>
                <w:szCs w:val="18"/>
                <w14:ligatures w14:val="none"/>
              </w:rPr>
              <w:t>: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  <w:hideMark/>
          </w:tcPr>
          <w:p w14:paraId="4F5CF168" w14:textId="77777777" w:rsidR="00DB772C" w:rsidRPr="00DB772C" w:rsidRDefault="00DB772C" w:rsidP="00DB772C">
            <w:pPr>
              <w:snapToGrid w:val="0"/>
              <w:spacing w:after="0" w:line="240" w:lineRule="auto"/>
              <w:jc w:val="center"/>
              <w:rPr>
                <w:rFonts w:cstheme="minorHAnsi"/>
                <w:b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b/>
                <w:kern w:val="0"/>
                <w:sz w:val="18"/>
                <w:szCs w:val="18"/>
                <w14:ligatures w14:val="none"/>
              </w:rPr>
              <w:t>ocena dobra</w:t>
            </w:r>
          </w:p>
          <w:p w14:paraId="3BA61400" w14:textId="77777777" w:rsidR="00DB772C" w:rsidRPr="00DB772C" w:rsidRDefault="00DB772C" w:rsidP="00DB772C">
            <w:pPr>
              <w:snapToGrid w:val="0"/>
              <w:spacing w:after="0" w:line="240" w:lineRule="auto"/>
              <w:jc w:val="center"/>
              <w:rPr>
                <w:rFonts w:cstheme="minorHAnsi"/>
                <w:b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b/>
                <w:kern w:val="0"/>
                <w:sz w:val="18"/>
                <w:szCs w:val="18"/>
                <w14:ligatures w14:val="none"/>
              </w:rPr>
              <w:t>Uczeń</w:t>
            </w:r>
            <w:r w:rsidRPr="00DB772C">
              <w:rPr>
                <w:rFonts w:eastAsia="Times New Roman" w:cstheme="minorHAnsi"/>
                <w:b/>
                <w:kern w:val="0"/>
                <w:sz w:val="18"/>
                <w:szCs w:val="18"/>
                <w14:ligatures w14:val="none"/>
              </w:rPr>
              <w:t>: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  <w:hideMark/>
          </w:tcPr>
          <w:p w14:paraId="6D5A0915" w14:textId="77777777" w:rsidR="00DB772C" w:rsidRPr="00DB772C" w:rsidRDefault="00DB772C" w:rsidP="00DB772C">
            <w:pPr>
              <w:snapToGrid w:val="0"/>
              <w:spacing w:after="0" w:line="240" w:lineRule="auto"/>
              <w:jc w:val="center"/>
              <w:rPr>
                <w:rFonts w:cstheme="minorHAnsi"/>
                <w:b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b/>
                <w:kern w:val="0"/>
                <w:sz w:val="18"/>
                <w:szCs w:val="18"/>
                <w14:ligatures w14:val="none"/>
              </w:rPr>
              <w:t>ocena bardzo dobra</w:t>
            </w:r>
          </w:p>
          <w:p w14:paraId="321B569A" w14:textId="77777777" w:rsidR="00DB772C" w:rsidRPr="00DB772C" w:rsidRDefault="00DB772C" w:rsidP="00DB772C">
            <w:pPr>
              <w:snapToGrid w:val="0"/>
              <w:spacing w:after="0" w:line="240" w:lineRule="auto"/>
              <w:jc w:val="center"/>
              <w:rPr>
                <w:rFonts w:cstheme="minorHAnsi"/>
                <w:b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b/>
                <w:kern w:val="0"/>
                <w:sz w:val="18"/>
                <w:szCs w:val="18"/>
                <w14:ligatures w14:val="none"/>
              </w:rPr>
              <w:t>Uczeń</w:t>
            </w:r>
            <w:r w:rsidRPr="00DB772C">
              <w:rPr>
                <w:rFonts w:eastAsia="Times New Roman" w:cstheme="minorHAnsi"/>
                <w:b/>
                <w:kern w:val="0"/>
                <w:sz w:val="18"/>
                <w:szCs w:val="18"/>
                <w14:ligatures w14:val="none"/>
              </w:rPr>
              <w:t>:</w:t>
            </w:r>
          </w:p>
        </w:tc>
        <w:tc>
          <w:tcPr>
            <w:tcW w:w="25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5DD6220B" w14:textId="77777777" w:rsidR="00DB772C" w:rsidRPr="00DB772C" w:rsidRDefault="00DB772C" w:rsidP="00DB772C">
            <w:pPr>
              <w:snapToGrid w:val="0"/>
              <w:spacing w:after="0" w:line="240" w:lineRule="auto"/>
              <w:jc w:val="center"/>
              <w:rPr>
                <w:rFonts w:cstheme="minorHAnsi"/>
                <w:b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b/>
                <w:kern w:val="0"/>
                <w:sz w:val="18"/>
                <w:szCs w:val="18"/>
                <w14:ligatures w14:val="none"/>
              </w:rPr>
              <w:t>ocena celująca</w:t>
            </w:r>
          </w:p>
          <w:p w14:paraId="7AE4E080" w14:textId="77777777" w:rsidR="00DB772C" w:rsidRPr="00DB772C" w:rsidRDefault="00DB772C" w:rsidP="00DB772C">
            <w:pPr>
              <w:snapToGrid w:val="0"/>
              <w:spacing w:after="0" w:line="240" w:lineRule="auto"/>
              <w:jc w:val="center"/>
              <w:rPr>
                <w:rFonts w:cstheme="minorHAnsi"/>
                <w:b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b/>
                <w:kern w:val="0"/>
                <w:sz w:val="18"/>
                <w:szCs w:val="18"/>
                <w14:ligatures w14:val="none"/>
              </w:rPr>
              <w:t>Uczeń</w:t>
            </w:r>
            <w:r w:rsidRPr="00DB772C">
              <w:rPr>
                <w:rFonts w:eastAsia="Times New Roman" w:cstheme="minorHAnsi"/>
                <w:b/>
                <w:kern w:val="0"/>
                <w:sz w:val="18"/>
                <w:szCs w:val="18"/>
                <w14:ligatures w14:val="none"/>
              </w:rPr>
              <w:t>:</w:t>
            </w:r>
          </w:p>
        </w:tc>
      </w:tr>
      <w:tr w:rsidR="00DB772C" w:rsidRPr="00DB772C" w14:paraId="3FC16EB2" w14:textId="77777777" w:rsidTr="00021CFB">
        <w:trPr>
          <w:trHeight w:val="465"/>
        </w:trPr>
        <w:tc>
          <w:tcPr>
            <w:tcW w:w="154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537B643E" w14:textId="77777777" w:rsidR="00DB772C" w:rsidRPr="00DB772C" w:rsidRDefault="00DB772C" w:rsidP="00DB772C">
            <w:pPr>
              <w:snapToGrid w:val="0"/>
              <w:spacing w:after="0" w:line="240" w:lineRule="auto"/>
              <w:jc w:val="center"/>
              <w:rPr>
                <w:rFonts w:cstheme="minorHAnsi"/>
                <w:b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b/>
                <w:kern w:val="0"/>
                <w:sz w:val="18"/>
                <w:szCs w:val="18"/>
                <w14:ligatures w14:val="none"/>
              </w:rPr>
              <w:t>Rozdział I. Zaczynamy przygodę z matematyką</w:t>
            </w:r>
          </w:p>
        </w:tc>
      </w:tr>
      <w:tr w:rsidR="00DB772C" w:rsidRPr="00DB772C" w14:paraId="6DDE15DD" w14:textId="77777777" w:rsidTr="00021CFB">
        <w:trPr>
          <w:trHeight w:val="180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08A23" w14:textId="77777777" w:rsidR="00DB772C" w:rsidRPr="00DB772C" w:rsidRDefault="00DB772C" w:rsidP="00DB772C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 xml:space="preserve">1. </w:t>
            </w:r>
            <w:r w:rsidRPr="00DB772C">
              <w:rPr>
                <w:rFonts w:eastAsia="Times New Roman" w:cstheme="minorHAnsi"/>
                <w:kern w:val="0"/>
                <w:sz w:val="18"/>
                <w:szCs w:val="18"/>
                <w:lang w:eastAsia="pl-PL"/>
                <w14:ligatures w14:val="none"/>
              </w:rPr>
              <w:t>Gdzie kryje się matematyka?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05AFF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zastosowania matematyki w życiu codziennym i w otoczeniu ucznia</w:t>
            </w:r>
          </w:p>
          <w:p w14:paraId="222FD343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opisywanie codziennych sytuacji za pomocą informacji matematycznych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87707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wskazuje przykłady zastosowania matematyki w najbliższym otoczeniu</w:t>
            </w:r>
          </w:p>
          <w:p w14:paraId="688AF82B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rozpoznaje informacje matematyczne w opisach codziennych sytuacji (proste przypadki)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F8567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podaje przykłady wykorzystania matematyki w życiu codziennym</w:t>
            </w:r>
          </w:p>
          <w:p w14:paraId="098D9CF5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 xml:space="preserve"> wskazuje, jakie informacje matematyczne są potrzebne do opisu codziennych sytuacji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B22FF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opisuje prostą sytuację z życia codziennego za pomocą odpowiednich informacji matematycznych, np. dotyczących liczby, czasu, długości lub pieniędzy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A48C2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 xml:space="preserve">samodzielnie formułuje prosty matematyczny opis sytuacji i wyjaśnia, dlaczego wybrane informacje lub działania są w nim potrzebne </w:t>
            </w:r>
          </w:p>
        </w:tc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61630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samodzielnie modeluje nietypową, ale prostą sytuację z życia codziennego, dobiera do niej informacje matematyczne i uzasadnia przyjęty sposób jej opisu</w:t>
            </w:r>
          </w:p>
        </w:tc>
      </w:tr>
      <w:tr w:rsidR="00DB772C" w:rsidRPr="00DB772C" w14:paraId="20826666" w14:textId="77777777" w:rsidTr="00021CFB">
        <w:trPr>
          <w:trHeight w:val="566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BF9A4BC" w14:textId="77777777" w:rsidR="00DB772C" w:rsidRPr="00DB772C" w:rsidRDefault="00DB772C" w:rsidP="00DB772C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2. Zegary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1BE67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odczytywanie czasu</w:t>
            </w:r>
          </w:p>
          <w:p w14:paraId="166243DF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zegar wskazówkowy i zegar cyfrowy</w:t>
            </w:r>
          </w:p>
          <w:p w14:paraId="52D27C4E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godziny, minuty, sekundy, kwadranse</w:t>
            </w:r>
          </w:p>
          <w:p w14:paraId="6FF7A250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upływ czasu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0A1AB913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odczytuje podstawowe wskazania zegara wskazówkowego i cyfrowego</w:t>
            </w:r>
          </w:p>
          <w:p w14:paraId="3E3AB17E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 xml:space="preserve">stosuje zależności: 1 godz. = 60 min, 1 min = 60 s, 1 kwadrans = 15 min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</w:tcPr>
          <w:p w14:paraId="6CB81353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zamienia godziny na minuty, minuty na sekundy, kwadranse na minuty i godziny na kwadranse (proste przypadki)</w:t>
            </w:r>
          </w:p>
          <w:p w14:paraId="6CCA4E36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odczytuje godziny i zapisuje je w różnych formach</w:t>
            </w:r>
          </w:p>
          <w:p w14:paraId="28275F96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oblicza upływ czasu (proste przypadki)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14:paraId="098ABB9D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oblicza upływ czasu oraz godzinę po upływie podanego czasu w typowych sytuacjach</w:t>
            </w:r>
          </w:p>
          <w:p w14:paraId="2A4C1967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rozwiązuje proste zadania tekstowe dotyczące czasu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14:paraId="44775411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18" w:hanging="218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rozwiązuje wieloetapowe zadania zegarowe, także z przekroczeniem pełnej godziny</w:t>
            </w:r>
          </w:p>
          <w:p w14:paraId="30E0ED3D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18" w:hanging="218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sprawdza poprawność otrzymanego wyniku</w:t>
            </w:r>
          </w:p>
        </w:tc>
        <w:tc>
          <w:tcPr>
            <w:tcW w:w="2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FA0790" w14:textId="77777777" w:rsidR="00DB772C" w:rsidRPr="00DB772C" w:rsidRDefault="00DB772C" w:rsidP="00DB772C">
            <w:pPr>
              <w:numPr>
                <w:ilvl w:val="0"/>
                <w:numId w:val="20"/>
              </w:numPr>
              <w:snapToGrid w:val="0"/>
              <w:spacing w:after="0" w:line="240" w:lineRule="auto"/>
              <w:ind w:left="213" w:hanging="213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rozwiązuje nietypowe, wieloetapowe problemy dotyczące czasu</w:t>
            </w:r>
          </w:p>
          <w:p w14:paraId="7601074F" w14:textId="77777777" w:rsidR="00DB772C" w:rsidRPr="00DB772C" w:rsidRDefault="00DB772C" w:rsidP="00DB772C">
            <w:pPr>
              <w:numPr>
                <w:ilvl w:val="0"/>
                <w:numId w:val="20"/>
              </w:numPr>
              <w:snapToGrid w:val="0"/>
              <w:spacing w:after="0" w:line="240" w:lineRule="auto"/>
              <w:ind w:left="213" w:hanging="213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dobiera strategię do problemu i uzasadnia sposób rozwiązania</w:t>
            </w:r>
          </w:p>
        </w:tc>
      </w:tr>
      <w:tr w:rsidR="00DB772C" w:rsidRPr="00DB772C" w14:paraId="59C2E518" w14:textId="77777777" w:rsidTr="00021CFB">
        <w:trPr>
          <w:trHeight w:val="552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59F24E8" w14:textId="77777777" w:rsidR="00DB772C" w:rsidRPr="00DB772C" w:rsidRDefault="00DB772C" w:rsidP="00DB772C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3. Kalendarz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7A78F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dni, tygodnie, miesiące, lata</w:t>
            </w:r>
          </w:p>
          <w:p w14:paraId="0EC3D32C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lata zwykłe i lata przestępne</w:t>
            </w:r>
          </w:p>
          <w:p w14:paraId="0988F7A2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stulecia</w:t>
            </w:r>
          </w:p>
          <w:p w14:paraId="6690C19D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obliczenia kalendarzowe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5A6093FA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odczytuje informacje z kalendarza</w:t>
            </w:r>
          </w:p>
          <w:p w14:paraId="4619C5E5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podaje liczbę dni roku zwykłego i roku przestępnego</w:t>
            </w:r>
          </w:p>
          <w:p w14:paraId="65C9C77E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podaje liczbę dni każdego z miesięcy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08F71CCB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rozwiązuje elementarne zadania tekstowe z wykorzystaniem obliczeń kalendarzowych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B18606E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wykonuje obliczenia kalendarzowe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13816C8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rozwiązuje nietypowe zadania dotyczące kalendarza wymagające połączenia kilku informacji</w:t>
            </w:r>
          </w:p>
        </w:tc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CEC0B0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rozwiązuje złożone problemy dotyczące kalendarza – łączy informacje o dniach, miesiącach, latach i upływie czasu</w:t>
            </w:r>
          </w:p>
        </w:tc>
      </w:tr>
      <w:tr w:rsidR="00DB772C" w:rsidRPr="00DB772C" w14:paraId="33367A17" w14:textId="77777777" w:rsidTr="00021CFB">
        <w:trPr>
          <w:trHeight w:val="5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BBCA9" w14:textId="77777777" w:rsidR="00DB772C" w:rsidRPr="00DB772C" w:rsidRDefault="00DB772C" w:rsidP="00DB772C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4. Cyfry rzymskie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16B4D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cyfry rzymskie I, V, X</w:t>
            </w:r>
          </w:p>
          <w:p w14:paraId="0EDE1C87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zapisywanie cyframi arabskimi liczb zapisanych cyframi rzymskimi (w zakresie 39)</w:t>
            </w:r>
          </w:p>
          <w:p w14:paraId="79F91951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lastRenderedPageBreak/>
              <w:t>zapisywanie cyframi rzymskimi liczb zapisanych cyframi arabskimi (w zakresie 39)</w:t>
            </w:r>
          </w:p>
          <w:p w14:paraId="644D340E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zastosowanie systemu rzymskiego w datach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</w:tcPr>
          <w:p w14:paraId="00D2F234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lastRenderedPageBreak/>
              <w:t>rozpoznaje cyfry rzymskie: I, V, X</w:t>
            </w:r>
          </w:p>
          <w:p w14:paraId="37A264B2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 xml:space="preserve">zapisuje cyframi rzymskimi liczby naturalne zapisane </w:t>
            </w: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lastRenderedPageBreak/>
              <w:t xml:space="preserve">cyframi arabskimi </w:t>
            </w: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br/>
              <w:t>(w zakresie 12)</w:t>
            </w:r>
          </w:p>
          <w:p w14:paraId="6BFDD628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zapisuje daty z wykorzystaniem cyfr rzymskich (w zakresie XII)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40DAB81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lastRenderedPageBreak/>
              <w:t>zapisuje cyframi rzymskimi liczby naturalne zapisane cyframi arabskimi (w zakresie 39)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B7927CB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zapisuje cyframi arabskimi liczby zapisane cyframi rzymskimi (w zakresie 39)</w:t>
            </w:r>
          </w:p>
          <w:p w14:paraId="11F84581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przyporządkowuje podany rok właściwemu stuleciu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C8F2686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sprawnie posługuje się zapisem rzymskim w typowych sytuacjach</w:t>
            </w:r>
          </w:p>
        </w:tc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C5D985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rozwiązuje zadania o podwyższonym stopniu trudności dotyczące liczb rzymskich</w:t>
            </w:r>
          </w:p>
        </w:tc>
      </w:tr>
      <w:tr w:rsidR="00DB772C" w:rsidRPr="00DB772C" w14:paraId="353B70C7" w14:textId="77777777" w:rsidTr="00021CFB">
        <w:trPr>
          <w:trHeight w:val="182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695BA" w14:textId="77777777" w:rsidR="00DB772C" w:rsidRPr="00DB772C" w:rsidRDefault="00DB772C" w:rsidP="00DB772C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bookmarkStart w:id="1" w:name="_Hlk5569618"/>
            <w:r w:rsidRPr="00DB772C">
              <w:rPr>
                <w:rFonts w:eastAsia="Times New Roman" w:cstheme="minorHAnsi"/>
                <w:kern w:val="0"/>
                <w:sz w:val="18"/>
                <w:szCs w:val="18"/>
                <w:lang w:eastAsia="pl-PL"/>
                <w14:ligatures w14:val="none"/>
              </w:rPr>
              <w:lastRenderedPageBreak/>
              <w:t>5. Wzdłuż i wszerz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AE473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jednostki długości: centymetry, metry, kilometry</w:t>
            </w:r>
          </w:p>
          <w:p w14:paraId="617AEE7C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dobieranie jednostek długości do określenia wymiarów wskazanych obiektów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441BFBAA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rozpoznaje jednostki długości: centymetr, metr, kilometr</w:t>
            </w:r>
          </w:p>
          <w:p w14:paraId="009282D3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mierzy długości różnych obiektów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FB198DF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dobiera jednostki odpowiednie do wymiarów obiektu i uzasadnia swój wybór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B4249AD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przyporządkowuje podane długości wskazanym obiektom, dobierając odpowiednio jednostkę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9114CB3" w14:textId="77777777" w:rsidR="00DB772C" w:rsidRPr="00DB772C" w:rsidRDefault="00DB772C" w:rsidP="00DB772C">
            <w:pPr>
              <w:numPr>
                <w:ilvl w:val="0"/>
                <w:numId w:val="20"/>
              </w:numPr>
              <w:suppressAutoHyphens/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określa odległość między obiektami w najbliższej okolicy i wykonuje odpowiednie pomiary</w:t>
            </w:r>
          </w:p>
          <w:p w14:paraId="17B83EDE" w14:textId="77777777" w:rsidR="00DB772C" w:rsidRPr="00DB772C" w:rsidRDefault="00DB772C" w:rsidP="00DB772C">
            <w:pPr>
              <w:numPr>
                <w:ilvl w:val="0"/>
                <w:numId w:val="20"/>
              </w:numPr>
              <w:suppressAutoHyphens/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kontroluje sensowność otrzymanego wyniku</w:t>
            </w:r>
          </w:p>
        </w:tc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507F97" w14:textId="77777777" w:rsidR="00DB772C" w:rsidRPr="00DB772C" w:rsidRDefault="00DB772C" w:rsidP="00DB772C">
            <w:pPr>
              <w:numPr>
                <w:ilvl w:val="0"/>
                <w:numId w:val="20"/>
              </w:numPr>
              <w:snapToGrid w:val="0"/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ocenia poprawność wykonanych pomiarów z wykorzystaniem zamiany jednostek długości</w:t>
            </w:r>
          </w:p>
        </w:tc>
      </w:tr>
      <w:bookmarkEnd w:id="1"/>
      <w:tr w:rsidR="00DB772C" w:rsidRPr="00DB772C" w14:paraId="10DEABD3" w14:textId="77777777" w:rsidTr="00021CFB">
        <w:trPr>
          <w:trHeight w:val="180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244DE" w14:textId="77777777" w:rsidR="00DB772C" w:rsidRPr="00DB772C" w:rsidRDefault="00DB772C" w:rsidP="00DB772C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B772C">
              <w:rPr>
                <w:rFonts w:eastAsia="Times New Roman" w:cstheme="minorHAnsi"/>
                <w:kern w:val="0"/>
                <w:sz w:val="18"/>
                <w:szCs w:val="18"/>
                <w:lang w:eastAsia="pl-PL"/>
                <w14:ligatures w14:val="none"/>
              </w:rPr>
              <w:t>6. Matematyka jest dla każdego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8CE2F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czytanie poleceń ze zrozumieniem</w:t>
            </w:r>
          </w:p>
          <w:p w14:paraId="4C0A8E7B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sprawdzanie poprawności rozwiązania zadania</w:t>
            </w:r>
          </w:p>
          <w:p w14:paraId="4C08E15F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kontrolowanie swojej pracy</w:t>
            </w:r>
          </w:p>
          <w:p w14:paraId="0BBAC771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analiza błędów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1781E9EF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czyta ze zrozumieniem proste polecenia</w:t>
            </w:r>
          </w:p>
          <w:p w14:paraId="6DF82BEC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wykonuje kolejne czynności wskazane w zadaniu</w:t>
            </w:r>
          </w:p>
          <w:p w14:paraId="64B9DC1E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sprawdza rozwiązanie z podaną odpowiedzią</w:t>
            </w:r>
          </w:p>
          <w:p w14:paraId="493E4D94" w14:textId="77777777" w:rsidR="00DB772C" w:rsidRPr="00DB772C" w:rsidRDefault="00DB772C" w:rsidP="00DB772C">
            <w:pPr>
              <w:spacing w:after="0" w:line="240" w:lineRule="auto"/>
              <w:ind w:left="243" w:hanging="243"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6330912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wskazuje błąd w prostym rozwiązaniu i poprawia wynik</w:t>
            </w:r>
          </w:p>
          <w:p w14:paraId="1EEFDD5E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sprawdza, czy odpowiedź odpowiada treści zadania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30C334A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wyjaśnia przyczynę popełnionego błędu</w:t>
            </w:r>
          </w:p>
          <w:p w14:paraId="36189D69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dobiera sposób sprawdzenia rozwiązania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95BA4FA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systematycznie kontroluje własne rozwiązania – wykonuje ponowne obliczenia, porównuje sposób postępowania z warunkami zadania lub wykorzystuje inną metodę</w:t>
            </w:r>
          </w:p>
          <w:p w14:paraId="7BD4F0DF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wyjaśnia sposób postępowania</w:t>
            </w:r>
          </w:p>
        </w:tc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2983FD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analizuje nietypowy błąd lub niepoprawne rozwiązanie</w:t>
            </w:r>
          </w:p>
          <w:p w14:paraId="5AB946D1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wskazuje przyczynę błędu lub niepoprawnego rozwiązania, poprawia je i uzasadnia poprawność rozwiązania</w:t>
            </w:r>
          </w:p>
        </w:tc>
      </w:tr>
      <w:tr w:rsidR="00DB772C" w:rsidRPr="00DB772C" w14:paraId="49A6AB6A" w14:textId="77777777" w:rsidTr="00021CFB">
        <w:trPr>
          <w:trHeight w:val="465"/>
        </w:trPr>
        <w:tc>
          <w:tcPr>
            <w:tcW w:w="1549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97286B5" w14:textId="77777777" w:rsidR="00DB772C" w:rsidRPr="00DB772C" w:rsidRDefault="00DB772C" w:rsidP="00DB772C">
            <w:pPr>
              <w:snapToGrid w:val="0"/>
              <w:spacing w:after="0" w:line="240" w:lineRule="auto"/>
              <w:jc w:val="center"/>
              <w:rPr>
                <w:rFonts w:eastAsia="Calibri" w:cstheme="minorHAnsi"/>
                <w:b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b/>
                <w:kern w:val="0"/>
                <w:sz w:val="18"/>
                <w:szCs w:val="18"/>
                <w14:ligatures w14:val="none"/>
              </w:rPr>
              <w:t xml:space="preserve">Rozdział </w:t>
            </w:r>
            <w:r w:rsidRPr="00DB772C">
              <w:rPr>
                <w:rFonts w:eastAsia="Calibri" w:cstheme="minorHAnsi"/>
                <w:b/>
                <w:kern w:val="0"/>
                <w:sz w:val="18"/>
                <w:szCs w:val="18"/>
                <w14:ligatures w14:val="none"/>
              </w:rPr>
              <w:t>II. Dodawanie i odejmowanie</w:t>
            </w:r>
          </w:p>
        </w:tc>
      </w:tr>
      <w:tr w:rsidR="00DB772C" w:rsidRPr="00DB772C" w14:paraId="4CDA78C6" w14:textId="77777777" w:rsidTr="00021CFB">
        <w:trPr>
          <w:trHeight w:val="1266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ADD4C" w14:textId="77777777" w:rsidR="00DB772C" w:rsidRPr="00DB772C" w:rsidRDefault="00DB772C" w:rsidP="00DB772C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B772C">
              <w:rPr>
                <w:rFonts w:eastAsia="Times New Roman" w:cstheme="minorHAnsi"/>
                <w:kern w:val="0"/>
                <w:sz w:val="18"/>
                <w:szCs w:val="18"/>
                <w:lang w:eastAsia="pl-PL"/>
                <w14:ligatures w14:val="none"/>
              </w:rPr>
              <w:t>1. Jak zapisujemy liczby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873A5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 xml:space="preserve">słowny zapis liczb </w:t>
            </w:r>
          </w:p>
          <w:p w14:paraId="63D93BE8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zapis liczb cyframi</w:t>
            </w:r>
          </w:p>
          <w:p w14:paraId="1FDC319D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liczby wielocyfrowe</w:t>
            </w:r>
          </w:p>
          <w:p w14:paraId="5D6810F3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eastAsia="Times New Roman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porównywanie liczb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C5F2DF7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odczytuje i zapisuje słownie liczby zapisane cyframi (w zakresie 100 000)</w:t>
            </w:r>
          </w:p>
          <w:p w14:paraId="6A7347F3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zapisuje cyframi liczby podane słowami (w zakresie 100 000)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39C32C8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odczytuje i zapisuje słownie liczby zapisane cyframi (w zakresie 100 000 000)</w:t>
            </w:r>
          </w:p>
          <w:p w14:paraId="7A550602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zapisuje cyframi liczby podane słowami (w zakresie 100 000 000)</w:t>
            </w:r>
          </w:p>
          <w:p w14:paraId="2AD47563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zapisuje słownie i cyframi kwoty określone za pomocą banknotów oraz monet o podanych nominałach</w:t>
            </w:r>
          </w:p>
          <w:p w14:paraId="33A817C7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porównuje liczby wielocyfrowe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2A50BB4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zapisuje liczby spełniające podane warunki</w:t>
            </w:r>
          </w:p>
          <w:p w14:paraId="20BECD23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sprawnie porównuje liczby wielocyfrowe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2D07BE6" w14:textId="77777777" w:rsidR="00DB772C" w:rsidRPr="00DB772C" w:rsidRDefault="00DB772C" w:rsidP="00DB772C">
            <w:pPr>
              <w:widowControl w:val="0"/>
              <w:numPr>
                <w:ilvl w:val="0"/>
                <w:numId w:val="20"/>
              </w:numPr>
              <w:suppressAutoHyphens/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 xml:space="preserve">analizuje warunki opisujące szukane liczby </w:t>
            </w:r>
          </w:p>
          <w:p w14:paraId="232E0BA3" w14:textId="77777777" w:rsidR="00DB772C" w:rsidRPr="00DB772C" w:rsidRDefault="00DB772C" w:rsidP="00DB772C">
            <w:pPr>
              <w:widowControl w:val="0"/>
              <w:numPr>
                <w:ilvl w:val="0"/>
                <w:numId w:val="20"/>
              </w:numPr>
              <w:suppressAutoHyphens/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rozwiązuje nietypowe zadania dotyczące zapisywania i porównywania liczb</w:t>
            </w:r>
          </w:p>
        </w:tc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8120F7" w14:textId="77777777" w:rsidR="00DB772C" w:rsidRPr="00DB772C" w:rsidRDefault="00DB772C" w:rsidP="00DB772C">
            <w:pPr>
              <w:numPr>
                <w:ilvl w:val="0"/>
                <w:numId w:val="20"/>
              </w:numPr>
              <w:snapToGrid w:val="0"/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samodzielnie rozwiązuje złożone problemy dotyczące zapisu, porównywania i tworzenia liczb spełniających dane warunki</w:t>
            </w:r>
          </w:p>
        </w:tc>
      </w:tr>
      <w:tr w:rsidR="00DB772C" w:rsidRPr="00DB772C" w14:paraId="7D4A481E" w14:textId="77777777" w:rsidTr="00021CFB">
        <w:trPr>
          <w:trHeight w:val="132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823FC" w14:textId="77777777" w:rsidR="00DB772C" w:rsidRPr="00DB772C" w:rsidRDefault="00DB772C" w:rsidP="00DB772C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B772C">
              <w:rPr>
                <w:rFonts w:eastAsia="Times New Roman" w:cstheme="minorHAnsi"/>
                <w:kern w:val="0"/>
                <w:sz w:val="18"/>
                <w:szCs w:val="18"/>
                <w:lang w:eastAsia="pl-PL"/>
                <w14:ligatures w14:val="none"/>
              </w:rPr>
              <w:t>2. Oś liczbowa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97580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rysowanie osi liczbowej</w:t>
            </w:r>
          </w:p>
          <w:p w14:paraId="0CCDB28E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 xml:space="preserve">odczytywanie liczb zaznaczonych na osi liczbowej </w:t>
            </w:r>
          </w:p>
          <w:p w14:paraId="4A479939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zaznaczanie liczb na osi</w:t>
            </w:r>
          </w:p>
          <w:p w14:paraId="37CDFCEB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jednostka osi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46C9BB5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odczytuje liczby zaznaczone na osi (proste przypadki)</w:t>
            </w:r>
          </w:p>
          <w:p w14:paraId="059E74E1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zaznacza liczby naturalne na osi (proste przypadki)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AF6949C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 xml:space="preserve">rysuje oś liczbową i dobiera jej jednostkę (proste przypadki) </w:t>
            </w:r>
          </w:p>
          <w:p w14:paraId="50AFF957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 xml:space="preserve">odczytuje liczby zaznaczone na osi </w:t>
            </w:r>
          </w:p>
          <w:p w14:paraId="09FD6230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zaznacza liczby naturalne na osi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8AC8E46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dobiera jednostkę osi do podanych liczb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EDAEE2A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ustala jednostkę danej osi na podstawie zaznaczonych liczb</w:t>
            </w:r>
          </w:p>
          <w:p w14:paraId="5FEFC02F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 xml:space="preserve">odczytuje liczby zaznaczone na osi </w:t>
            </w:r>
          </w:p>
        </w:tc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ACBFE4" w14:textId="77777777" w:rsidR="00DB772C" w:rsidRPr="00DB772C" w:rsidRDefault="00DB772C" w:rsidP="00DB772C">
            <w:pPr>
              <w:numPr>
                <w:ilvl w:val="0"/>
                <w:numId w:val="20"/>
              </w:numPr>
              <w:snapToGrid w:val="0"/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odczytuje liczby zaznaczone na osi w nietypowych przypadkach</w:t>
            </w:r>
          </w:p>
        </w:tc>
      </w:tr>
      <w:tr w:rsidR="00DB772C" w:rsidRPr="00DB772C" w14:paraId="32DA5733" w14:textId="77777777" w:rsidTr="00021CFB">
        <w:trPr>
          <w:trHeight w:val="553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DB33E" w14:textId="77777777" w:rsidR="00DB772C" w:rsidRPr="00DB772C" w:rsidRDefault="00DB772C" w:rsidP="00DB772C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B772C">
              <w:rPr>
                <w:rFonts w:eastAsia="Times New Roman" w:cstheme="minorHAnsi"/>
                <w:kern w:val="0"/>
                <w:sz w:val="18"/>
                <w:szCs w:val="18"/>
                <w:lang w:eastAsia="pl-PL"/>
                <w14:ligatures w14:val="none"/>
              </w:rPr>
              <w:lastRenderedPageBreak/>
              <w:t xml:space="preserve">3. Dodawanie </w:t>
            </w:r>
            <w:r w:rsidRPr="00DB772C">
              <w:rPr>
                <w:rFonts w:eastAsia="Times New Roman" w:cstheme="minorHAnsi"/>
                <w:spacing w:val="-4"/>
                <w:kern w:val="0"/>
                <w:sz w:val="18"/>
                <w:szCs w:val="18"/>
                <w:lang w:eastAsia="pl-PL"/>
                <w14:ligatures w14:val="none"/>
              </w:rPr>
              <w:t>i odejmowanie</w:t>
            </w:r>
            <w:r w:rsidRPr="00DB772C">
              <w:rPr>
                <w:rFonts w:eastAsia="Times New Roman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 w pamięci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20D3D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składnik i suma</w:t>
            </w:r>
          </w:p>
          <w:p w14:paraId="7312D471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odjemna, odjemnik i różnica</w:t>
            </w:r>
          </w:p>
          <w:p w14:paraId="346CF9D9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dodawanie i odejmowanie w pamięci</w:t>
            </w:r>
          </w:p>
          <w:p w14:paraId="53B9CAFA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przekraczanie progu dziesiątkowego</w:t>
            </w:r>
          </w:p>
          <w:p w14:paraId="19ACCE29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sprawdzanie odejmowania</w:t>
            </w:r>
          </w:p>
          <w:p w14:paraId="156DBF9B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liczba 0 w dodawaniu i odejmowaniu</w:t>
            </w:r>
          </w:p>
          <w:p w14:paraId="2E5C6671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porównywanie różnicowe</w:t>
            </w:r>
          </w:p>
          <w:p w14:paraId="29D2BB51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zadania tekstowe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468EA18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dodaje liczby w zakresie 100 bez przekraczania progu dziesiątkowego</w:t>
            </w:r>
          </w:p>
          <w:p w14:paraId="17E96221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odejmuje liczby w zakresie 100 bez przekraczania progu dziesiątkowego</w:t>
            </w:r>
          </w:p>
          <w:p w14:paraId="6F66436F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rozwiązuje elementarne zadania tekstowe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135E30C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dodaje i odejmuje liczby w zakresie 100 z przekraczaniem progu dziesiątkowego</w:t>
            </w:r>
          </w:p>
          <w:p w14:paraId="4B542896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sprawdza odejmowanie za pomocą dodawania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6A5EB8A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dodaje i odejmuje w pamięci liczby naturalne z przekraczaniem progu dziesiątkowego (proste przypadki)</w:t>
            </w:r>
          </w:p>
          <w:p w14:paraId="564A004C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porównuje liczby za pomocą różnicy</w:t>
            </w:r>
          </w:p>
          <w:p w14:paraId="6FFA447D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rozwiązuje typowe zadania tekstowe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14:paraId="6F226A4A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4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dobiera wygodny sposób obliczenia</w:t>
            </w:r>
          </w:p>
          <w:p w14:paraId="165494E4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4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sprawnie wykonuje działania na większych liczbach</w:t>
            </w:r>
          </w:p>
          <w:p w14:paraId="45E0B9FB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rozwiązuje złożone zadania tekstowe</w:t>
            </w:r>
          </w:p>
        </w:tc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4BB324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rozwiązuje nietypowe, wieloetapowe problemy</w:t>
            </w:r>
          </w:p>
          <w:p w14:paraId="48244791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samodzielnie dobiera strategię do problemu i uzasadnia swój wybór</w:t>
            </w:r>
          </w:p>
        </w:tc>
      </w:tr>
      <w:tr w:rsidR="00DB772C" w:rsidRPr="00DB772C" w14:paraId="75D5EE1F" w14:textId="77777777" w:rsidTr="00021CFB">
        <w:trPr>
          <w:trHeight w:val="553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00AFA" w14:textId="77777777" w:rsidR="00DB772C" w:rsidRPr="00DB772C" w:rsidRDefault="00DB772C" w:rsidP="00DB772C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B772C">
              <w:rPr>
                <w:rFonts w:eastAsia="Times New Roman" w:cstheme="minorHAnsi"/>
                <w:kern w:val="0"/>
                <w:sz w:val="18"/>
                <w:szCs w:val="18"/>
                <w:lang w:eastAsia="pl-PL"/>
                <w14:ligatures w14:val="none"/>
              </w:rPr>
              <w:t>4. Szacowanie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215A8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określenia: „trochę mniej (więcej) niż”, „prawie”, „około”, „ponad”</w:t>
            </w:r>
          </w:p>
          <w:p w14:paraId="6AC572D2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szacowanie sumy i różnicy</w:t>
            </w:r>
          </w:p>
          <w:p w14:paraId="33D2C340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kontrolowanie wyniku</w:t>
            </w:r>
          </w:p>
          <w:p w14:paraId="37993A74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eastAsia="Times New Roman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zadania tekstowe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C644391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szacuje liczby</w:t>
            </w:r>
          </w:p>
          <w:p w14:paraId="7D80D9D4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poprawnie posługuje się określeniem „około”</w:t>
            </w:r>
          </w:p>
          <w:p w14:paraId="53319725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podaje przybliżenia liczb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0804D78" w14:textId="77777777" w:rsidR="00DB772C" w:rsidRPr="00DB772C" w:rsidRDefault="00DB772C" w:rsidP="00DB772C">
            <w:pPr>
              <w:widowControl w:val="0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poprawnie posługuje się określeniami: „trochę mniej (więcej) niż”, „prawie”, „ponad”</w:t>
            </w:r>
          </w:p>
          <w:p w14:paraId="4528C511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szacuje wynik dodawania dwóch liczb dwucyfrowych lub trzycyfrowych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81CFA29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szacuje wynik dodawania dwóch liczb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5E0B2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szacuje wynik odejmowania liczb dwucyfrowych i trzycyfrowych</w:t>
            </w:r>
          </w:p>
          <w:p w14:paraId="4E79D26C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wykorzystuje szacowanie do kontrolowania sensowności wyniku</w:t>
            </w:r>
          </w:p>
          <w:p w14:paraId="328A5732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szacuje w zadaniach osadzonych w kontekstach realistycznych</w:t>
            </w:r>
          </w:p>
        </w:tc>
        <w:tc>
          <w:tcPr>
            <w:tcW w:w="2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003FEA77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samodzielnie dobiera sposób szacowania do rozwiązywania nietypowych problemów</w:t>
            </w:r>
          </w:p>
          <w:p w14:paraId="2F128DC8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porównuje różne oszacowania i uzasadnia ich przydatność</w:t>
            </w:r>
          </w:p>
        </w:tc>
      </w:tr>
      <w:tr w:rsidR="00DB772C" w:rsidRPr="00DB772C" w14:paraId="05B845E2" w14:textId="77777777" w:rsidTr="00021CFB">
        <w:trPr>
          <w:trHeight w:val="180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D19E4" w14:textId="77777777" w:rsidR="00DB772C" w:rsidRPr="00DB772C" w:rsidRDefault="00DB772C" w:rsidP="00DB772C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B772C">
              <w:rPr>
                <w:rFonts w:eastAsia="Times New Roman" w:cstheme="minorHAnsi"/>
                <w:kern w:val="0"/>
                <w:sz w:val="18"/>
                <w:szCs w:val="18"/>
                <w:lang w:eastAsia="pl-PL"/>
                <w14:ligatures w14:val="none"/>
              </w:rPr>
              <w:t>5. Sprytne dodawanie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718C5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strategie dodawania: „dziesiątki do dziesiątek, jedności do jedności”, „do pełnych dziesiątek”, „przez przekładanie”</w:t>
            </w:r>
          </w:p>
          <w:p w14:paraId="71FE0858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przemienność i łączność</w:t>
            </w:r>
          </w:p>
          <w:p w14:paraId="3992FC73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eastAsia="Times New Roman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zadania tekstowe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6EB9195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dodaje liczby naturalne w pamięci lub z zapisem obliczeń pośrednich (proste przykłady)</w:t>
            </w:r>
          </w:p>
          <w:p w14:paraId="263CD7BF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rozwiązuje elementarne zadania tekstowe z wykorzystaniem dodawania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72D9355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wykonuje dodawanie metodą „dziesiątki do dziesiątek, jedności do jedności”</w:t>
            </w:r>
          </w:p>
          <w:p w14:paraId="7A79C84A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stosuje prawa łączności i przemienności dodawania</w:t>
            </w:r>
          </w:p>
          <w:p w14:paraId="2D05C9BA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dodaje w pamięci liczby naturalne z przekraczaniem progu dziesiątkowego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218AE60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grupuje składniki tak, aby tworzyć pełne dziesiątki lub setki</w:t>
            </w:r>
          </w:p>
          <w:p w14:paraId="17E66F7F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dodaje metodą „przez przekładanie”</w:t>
            </w:r>
          </w:p>
          <w:p w14:paraId="7E500DB6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rozwiązuje zadania z wykorzystaniem pamięciowego dodawania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14:paraId="602AF042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 xml:space="preserve">sprawnie stosuje przemienność i łączność dla sum </w:t>
            </w:r>
            <w:r w:rsidRPr="00DB772C">
              <w:rPr>
                <w:rFonts w:cstheme="minorHAnsi"/>
                <w:spacing w:val="-4"/>
                <w:kern w:val="0"/>
                <w:sz w:val="18"/>
                <w:szCs w:val="18"/>
                <w14:ligatures w14:val="none"/>
              </w:rPr>
              <w:t>wieloskładnikowych</w:t>
            </w:r>
          </w:p>
          <w:p w14:paraId="6A4FF89A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 xml:space="preserve">sprytnie dodaje liczby – dobiera sposób do liczb występujących w działaniu </w:t>
            </w:r>
          </w:p>
        </w:tc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0129FA" w14:textId="77777777" w:rsidR="00DB772C" w:rsidRPr="00DB772C" w:rsidRDefault="00DB772C" w:rsidP="00DB772C">
            <w:pPr>
              <w:numPr>
                <w:ilvl w:val="0"/>
                <w:numId w:val="20"/>
              </w:numPr>
              <w:snapToGrid w:val="0"/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rozwiązuje wieloetapowe zadania z wykorzystaniem metod sprytnego dodawania</w:t>
            </w:r>
          </w:p>
          <w:p w14:paraId="5CB4233A" w14:textId="77777777" w:rsidR="00DB772C" w:rsidRPr="00DB772C" w:rsidRDefault="00DB772C" w:rsidP="00DB772C">
            <w:pPr>
              <w:numPr>
                <w:ilvl w:val="0"/>
                <w:numId w:val="20"/>
              </w:numPr>
              <w:snapToGrid w:val="0"/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biegle stosuje prawa działań na liczbach naturalnych</w:t>
            </w:r>
          </w:p>
        </w:tc>
      </w:tr>
      <w:tr w:rsidR="00DB772C" w:rsidRPr="00DB772C" w14:paraId="6FCC0C4C" w14:textId="77777777" w:rsidTr="00021CFB">
        <w:trPr>
          <w:trHeight w:val="55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DB277" w14:textId="77777777" w:rsidR="00DB772C" w:rsidRPr="00DB772C" w:rsidRDefault="00DB772C" w:rsidP="00DB772C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B772C">
              <w:rPr>
                <w:rFonts w:eastAsia="Times New Roman" w:cstheme="minorHAnsi"/>
                <w:kern w:val="0"/>
                <w:sz w:val="18"/>
                <w:szCs w:val="18"/>
                <w:lang w:eastAsia="pl-PL"/>
                <w14:ligatures w14:val="none"/>
              </w:rPr>
              <w:t>6. Sprytne odejmowanie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43E05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strategie odejmowania: „jedności od jedności, dziesiątki od dziesiątek”, „po kawałku”, „przez powiększanie”, „przez dodawanie”</w:t>
            </w:r>
          </w:p>
          <w:p w14:paraId="541C27E6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eastAsia="Times New Roman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 xml:space="preserve">zadania tekstowe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733737A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odejmuje liczby naturalne w pamięci lub z zapisem obliczeń pośrednich (proste przykłady)</w:t>
            </w:r>
          </w:p>
          <w:p w14:paraId="6BE1EFC0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odejmuje liczby naturalne metodami „jedności od jedności, dziesiątki od dziesiątek” oraz „po kawałku”</w:t>
            </w:r>
          </w:p>
          <w:p w14:paraId="55B7902F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 xml:space="preserve">rozwiązuje elementarne zadania tekstowe </w:t>
            </w: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lastRenderedPageBreak/>
              <w:t>z wykorzystaniem odejmowania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E234997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lastRenderedPageBreak/>
              <w:t>odejmuje w pamięci liczby naturalne z przekraczaniem progu dziesiątkowego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ACB22FD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odejmuje liczby naturalne metodami „przez powiększanie” oraz „przez dodawanie”</w:t>
            </w:r>
          </w:p>
          <w:p w14:paraId="4E0A0493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rozwiązuje zadania z wykorzystaniem pamięciowego odejmowania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15E4BDF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 xml:space="preserve">rozwiązuje nietypowe zadania tekstowe </w:t>
            </w:r>
          </w:p>
          <w:p w14:paraId="4991AD5C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sprytnie odejmuje liczby – dobiera sposób do liczb występujących w działaniu</w:t>
            </w:r>
          </w:p>
          <w:p w14:paraId="74B48C4B" w14:textId="77777777" w:rsidR="00DB772C" w:rsidRPr="00DB772C" w:rsidRDefault="00DB772C" w:rsidP="00DB772C">
            <w:pPr>
              <w:spacing w:after="0" w:line="240" w:lineRule="auto"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770C56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biegle dobiera i łączy strategie odejmowania podczas rozwiązywania złożonych problemów</w:t>
            </w:r>
          </w:p>
          <w:p w14:paraId="6B211914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 xml:space="preserve">porównuje sposoby rozwiązania zadania i uzasadnia wybór </w:t>
            </w:r>
            <w:r w:rsidRPr="00DB772C">
              <w:rPr>
                <w:rFonts w:cstheme="minorHAnsi"/>
                <w:spacing w:val="-6"/>
                <w:kern w:val="0"/>
                <w:sz w:val="18"/>
                <w:szCs w:val="18"/>
                <w14:ligatures w14:val="none"/>
              </w:rPr>
              <w:t>najefektywniejszego</w:t>
            </w:r>
          </w:p>
        </w:tc>
      </w:tr>
      <w:tr w:rsidR="00DB772C" w:rsidRPr="00DB772C" w14:paraId="71BFE0D3" w14:textId="77777777" w:rsidTr="00021CFB">
        <w:trPr>
          <w:trHeight w:val="465"/>
        </w:trPr>
        <w:tc>
          <w:tcPr>
            <w:tcW w:w="154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0200BF84" w14:textId="77777777" w:rsidR="00DB772C" w:rsidRPr="00DB772C" w:rsidRDefault="00DB772C" w:rsidP="00DB772C">
            <w:pPr>
              <w:snapToGrid w:val="0"/>
              <w:spacing w:after="0" w:line="240" w:lineRule="auto"/>
              <w:jc w:val="center"/>
              <w:rPr>
                <w:rFonts w:eastAsia="Arial Unicode MS" w:cstheme="minorHAnsi"/>
                <w:b/>
                <w:kern w:val="0"/>
                <w:sz w:val="18"/>
                <w:szCs w:val="18"/>
                <w:lang w:eastAsia="pl-PL" w:bidi="pl-PL"/>
                <w14:ligatures w14:val="none"/>
              </w:rPr>
            </w:pPr>
            <w:r w:rsidRPr="00DB772C">
              <w:rPr>
                <w:rFonts w:eastAsia="Arial Unicode MS" w:cstheme="minorHAnsi"/>
                <w:b/>
                <w:kern w:val="0"/>
                <w:sz w:val="18"/>
                <w:szCs w:val="18"/>
                <w:lang w:eastAsia="pl-PL" w:bidi="pl-PL"/>
                <w14:ligatures w14:val="none"/>
              </w:rPr>
              <w:lastRenderedPageBreak/>
              <w:t>Rozdział III. Mnożenie i dzielenie</w:t>
            </w:r>
          </w:p>
        </w:tc>
      </w:tr>
      <w:tr w:rsidR="00DB772C" w:rsidRPr="00DB772C" w14:paraId="04EAE576" w14:textId="77777777" w:rsidTr="00021CFB">
        <w:trPr>
          <w:trHeight w:val="552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0EF7F" w14:textId="77777777" w:rsidR="00DB772C" w:rsidRPr="00DB772C" w:rsidRDefault="00DB772C" w:rsidP="00DB772C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bookmarkStart w:id="2" w:name="_Hlk5742292"/>
            <w:r w:rsidRPr="00DB772C">
              <w:rPr>
                <w:rFonts w:eastAsia="Times New Roman" w:cstheme="minorHAnsi"/>
                <w:kern w:val="0"/>
                <w:sz w:val="18"/>
                <w:szCs w:val="18"/>
                <w:lang w:eastAsia="pl-PL"/>
                <w14:ligatures w14:val="none"/>
              </w:rPr>
              <w:t>1. Jak rozwiązywać zadania tekstowe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0BAD2" w14:textId="77777777" w:rsidR="00DB772C" w:rsidRPr="00DB772C" w:rsidRDefault="00DB772C" w:rsidP="00DB772C">
            <w:pPr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ind w:left="247" w:right="17" w:hanging="247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czytanie treści zadań ze zrozumieniem</w:t>
            </w:r>
          </w:p>
          <w:p w14:paraId="5E5BE267" w14:textId="77777777" w:rsidR="00DB772C" w:rsidRPr="00DB772C" w:rsidRDefault="00DB772C" w:rsidP="00DB772C">
            <w:pPr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ind w:left="247" w:hanging="247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analizowanie treści zadań tekstowych</w:t>
            </w:r>
          </w:p>
          <w:p w14:paraId="06097AA3" w14:textId="77777777" w:rsidR="00DB772C" w:rsidRPr="00DB772C" w:rsidRDefault="00DB772C" w:rsidP="00DB772C">
            <w:pPr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ind w:left="247" w:hanging="247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dobór strategii do zadania</w:t>
            </w:r>
          </w:p>
          <w:p w14:paraId="34B2844D" w14:textId="77777777" w:rsidR="00DB772C" w:rsidRPr="00DB772C" w:rsidRDefault="00DB772C" w:rsidP="00DB772C">
            <w:pPr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ind w:left="247" w:hanging="247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zapisywanie rozwiązań zadań</w:t>
            </w:r>
          </w:p>
          <w:p w14:paraId="3F8A4395" w14:textId="77777777" w:rsidR="00DB772C" w:rsidRPr="00DB772C" w:rsidRDefault="00DB772C" w:rsidP="00DB772C">
            <w:pPr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ind w:left="247" w:hanging="247"/>
              <w:contextualSpacing/>
              <w:rPr>
                <w:rFonts w:eastAsia="Times New Roman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zadania tekstowe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F7B27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4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czyta ze zrozumieniem treść prostego zadania i polecenie</w:t>
            </w:r>
          </w:p>
          <w:p w14:paraId="223460B6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4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wskazuje dane i pytanie lub polecenie</w:t>
            </w:r>
          </w:p>
          <w:p w14:paraId="4E6EDBEA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4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zapisuje jedno działanie prowadzące do rozwiązania</w:t>
            </w:r>
          </w:p>
          <w:p w14:paraId="0DF789E3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podaje odpowiedź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16FD3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wypisuje dane w czytelnej formie</w:t>
            </w:r>
          </w:p>
          <w:p w14:paraId="56DBF1DB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dobiera działanie do prostego zadania</w:t>
            </w:r>
          </w:p>
          <w:p w14:paraId="4EDA304E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rozwiązuje elementarne zadania wymagające jednego działania</w:t>
            </w:r>
          </w:p>
          <w:p w14:paraId="237C00B2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sprawdza, czy odpowiedź jest zgodna z pytaniem lub poleceniem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376C4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rozwiązuje zadania tekstowe, również z wykorzystaniem rysunku lub szkicu</w:t>
            </w:r>
          </w:p>
          <w:p w14:paraId="3C602FB2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rozwiązuje zadania tekstowe wymagające wykonania jednego działania lub kilku działań</w:t>
            </w:r>
          </w:p>
          <w:p w14:paraId="5112881E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sprawdza sensowność wyniku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CD98A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4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samodzielnie tworzy strategię rozwiązania trudniejszego zadania</w:t>
            </w:r>
          </w:p>
          <w:p w14:paraId="55325986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4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wykorzystuje kilka informacji i łączy różne działania podczas rozwiązywania zadań</w:t>
            </w:r>
          </w:p>
          <w:p w14:paraId="07A15415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4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dobiera sposób przedstawienia zależności do danych i treści zadania</w:t>
            </w:r>
          </w:p>
          <w:p w14:paraId="53235A68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uzasadnia kolejne kroki podejmowane podczas rozwiązywania zadania</w:t>
            </w:r>
          </w:p>
        </w:tc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02B24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rozwiązuje nietypowe problemy w zadaniach</w:t>
            </w:r>
          </w:p>
          <w:p w14:paraId="3493B203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samodzielnie tworzy i modyfikuje strategię rozwiązania danego zadania</w:t>
            </w:r>
          </w:p>
          <w:p w14:paraId="2120DDD5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analizuje skuteczność przyjętej strategii i uzasadnia jej poprawność</w:t>
            </w:r>
          </w:p>
        </w:tc>
      </w:tr>
      <w:bookmarkEnd w:id="2"/>
      <w:tr w:rsidR="00DB772C" w:rsidRPr="00DB772C" w14:paraId="224C1A20" w14:textId="77777777" w:rsidTr="00021CFB">
        <w:trPr>
          <w:trHeight w:val="1854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1925E" w14:textId="77777777" w:rsidR="00DB772C" w:rsidRPr="00DB772C" w:rsidRDefault="00DB772C" w:rsidP="00DB772C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B772C">
              <w:rPr>
                <w:rFonts w:eastAsia="Times New Roman" w:cstheme="minorHAnsi"/>
                <w:kern w:val="0"/>
                <w:sz w:val="18"/>
                <w:szCs w:val="18"/>
                <w:lang w:eastAsia="pl-PL"/>
                <w14:ligatures w14:val="none"/>
              </w:rPr>
              <w:t>2. Tabliczka mnożenia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90A53" w14:textId="77777777" w:rsidR="00DB772C" w:rsidRPr="00DB772C" w:rsidRDefault="00DB772C" w:rsidP="00DB772C">
            <w:pPr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ind w:left="247" w:hanging="247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czynnik i iloczyn</w:t>
            </w:r>
          </w:p>
          <w:p w14:paraId="67DDD463" w14:textId="77777777" w:rsidR="00DB772C" w:rsidRPr="00DB772C" w:rsidRDefault="00DB772C" w:rsidP="00DB772C">
            <w:pPr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ind w:left="247" w:hanging="247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mnożenie w pamięci liczb jednocyfrowych</w:t>
            </w:r>
          </w:p>
          <w:p w14:paraId="4429C9AF" w14:textId="77777777" w:rsidR="00DB772C" w:rsidRPr="00DB772C" w:rsidRDefault="00DB772C" w:rsidP="00DB772C">
            <w:pPr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ind w:left="247" w:hanging="247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przemienność mnożenia</w:t>
            </w:r>
          </w:p>
          <w:p w14:paraId="122B11BF" w14:textId="77777777" w:rsidR="00DB772C" w:rsidRPr="00DB772C" w:rsidRDefault="00DB772C" w:rsidP="00DB772C">
            <w:pPr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ind w:left="247" w:hanging="247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rozwiązywanie zadań tekstowych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497B1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mnoży liczby jednocyfrowe (w razie potrzeby korzysta z tabliczki mnożenia)</w:t>
            </w:r>
          </w:p>
          <w:p w14:paraId="5D4C29D4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rozwiązuje elementarne zadania tekstowe z wykorzystaniem mnożenia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DA3A0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rozwiązuje proste zadania tekstowe w zakresie tabliczki mnożenia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B0366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przedstawia liczbę w postaci różnych iloczynów</w:t>
            </w:r>
          </w:p>
          <w:p w14:paraId="2BAE2477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dostrzega i wykorzystuje zależności wynikające z tabliczki mnożenia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9BCDA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rozwiązuje nietypowe zadania tekstowe z wykorzystaniem tabliczki mnożenia i przemienności</w:t>
            </w:r>
          </w:p>
        </w:tc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EC5F2" w14:textId="77777777" w:rsidR="00DB772C" w:rsidRPr="00DB772C" w:rsidRDefault="00DB772C" w:rsidP="00DB772C">
            <w:pPr>
              <w:numPr>
                <w:ilvl w:val="0"/>
                <w:numId w:val="20"/>
              </w:numPr>
              <w:snapToGrid w:val="0"/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sprawnie wykorzystuje tabliczkę mnożenia jako narzędzie rozumowania</w:t>
            </w:r>
          </w:p>
          <w:p w14:paraId="124CAB16" w14:textId="77777777" w:rsidR="00DB772C" w:rsidRPr="00DB772C" w:rsidRDefault="00DB772C" w:rsidP="00DB772C">
            <w:pPr>
              <w:numPr>
                <w:ilvl w:val="0"/>
                <w:numId w:val="20"/>
              </w:numPr>
              <w:snapToGrid w:val="0"/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rozwiązuje złożone i nietypowe problemy, w których trzeba dostrzec strukturę iloczynów</w:t>
            </w:r>
          </w:p>
        </w:tc>
      </w:tr>
      <w:tr w:rsidR="00DB772C" w:rsidRPr="00DB772C" w14:paraId="6AB23F1F" w14:textId="77777777" w:rsidTr="00021CFB">
        <w:trPr>
          <w:trHeight w:val="552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2FAC4" w14:textId="77777777" w:rsidR="00DB772C" w:rsidRPr="00DB772C" w:rsidRDefault="00DB772C" w:rsidP="00DB772C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B772C">
              <w:rPr>
                <w:rFonts w:eastAsia="Times New Roman" w:cstheme="minorHAnsi"/>
                <w:kern w:val="0"/>
                <w:sz w:val="18"/>
                <w:szCs w:val="18"/>
                <w:lang w:eastAsia="pl-PL"/>
                <w14:ligatures w14:val="none"/>
              </w:rPr>
              <w:t>3. Tabliczka dzielenia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B1370" w14:textId="77777777" w:rsidR="00DB772C" w:rsidRPr="00DB772C" w:rsidRDefault="00DB772C" w:rsidP="00DB772C">
            <w:pPr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ind w:left="247" w:hanging="247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dzielna, dzielnik i iloraz</w:t>
            </w:r>
          </w:p>
          <w:p w14:paraId="7715682E" w14:textId="77777777" w:rsidR="00DB772C" w:rsidRPr="00DB772C" w:rsidRDefault="00DB772C" w:rsidP="00DB772C">
            <w:pPr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ind w:left="247" w:hanging="247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 xml:space="preserve">dzielenie w pamięci liczb dwucyfrowych przez liczby jednocyfrowe </w:t>
            </w:r>
          </w:p>
          <w:p w14:paraId="0B4AAB45" w14:textId="77777777" w:rsidR="00DB772C" w:rsidRPr="00DB772C" w:rsidRDefault="00DB772C" w:rsidP="00DB772C">
            <w:pPr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ind w:left="247" w:hanging="247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sprawdzanie poprawności wykonanych działań</w:t>
            </w:r>
          </w:p>
          <w:p w14:paraId="4A992199" w14:textId="77777777" w:rsidR="00DB772C" w:rsidRPr="00DB772C" w:rsidRDefault="00DB772C" w:rsidP="00DB772C">
            <w:pPr>
              <w:numPr>
                <w:ilvl w:val="0"/>
                <w:numId w:val="21"/>
              </w:numPr>
              <w:spacing w:after="0" w:line="240" w:lineRule="auto"/>
              <w:ind w:left="247" w:hanging="247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zadania tekstowe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AD8E0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 xml:space="preserve">dzieli liczby dwucyfrowe przez liczby jednocyfrowe w zakresie tabliczki dzielenia (proste przykłady, w pozostałych korzysta z wydruku tabliczki mnożenia) </w:t>
            </w:r>
          </w:p>
          <w:p w14:paraId="084EF19B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rozwiązuje elementarne zadania tekstowe z wykorzystaniem tabliczki dzielenia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76DE5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dzieli liczby dwucyfrowe przez liczby jednocyfrowe w zakresie tabliczki dzielenia</w:t>
            </w:r>
          </w:p>
          <w:p w14:paraId="675FD8EF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sprawdza wynik dzielenia za pomocą mnożenia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2347F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 xml:space="preserve">wyznacza dzielną lub dzielnik, gdy pozostałe elementy są znane </w:t>
            </w:r>
          </w:p>
          <w:p w14:paraId="4C74C6A6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rozwiązuje zadania tekstowe z wykorzystaniem tabliczki dzielenia (w zakresie 100)</w:t>
            </w:r>
          </w:p>
          <w:p w14:paraId="36F5B854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rozwiązuje zadania tekstowe wymagające porównywania ilorazów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D492F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rozwiązuje nietypowe zadania tekstowe z wykorzystaniem tabliczki dzielenia</w:t>
            </w:r>
          </w:p>
          <w:p w14:paraId="11DD3B50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rozwiązuje nietypowe zadania wymagające wykorzystania zależności między mnożeniem a dzieleniem</w:t>
            </w:r>
          </w:p>
        </w:tc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9181E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rozwiązuje złożone problemy wymagające łączenia dzielenia z innymi działaniami</w:t>
            </w:r>
          </w:p>
          <w:p w14:paraId="7C5F2F9B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wykorzystuje związki między dzielną, dzielnikiem i ilorazem do tworzenia strategii rozwiązania danego zadania</w:t>
            </w:r>
          </w:p>
        </w:tc>
      </w:tr>
      <w:tr w:rsidR="00DB772C" w:rsidRPr="00DB772C" w14:paraId="233F353C" w14:textId="77777777" w:rsidTr="00021CFB">
        <w:trPr>
          <w:trHeight w:val="552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C852B" w14:textId="77777777" w:rsidR="00DB772C" w:rsidRPr="00DB772C" w:rsidRDefault="00DB772C" w:rsidP="00DB772C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B772C">
              <w:rPr>
                <w:rFonts w:eastAsia="Times New Roman" w:cstheme="minorHAnsi"/>
                <w:kern w:val="0"/>
                <w:sz w:val="18"/>
                <w:szCs w:val="18"/>
                <w:lang w:eastAsia="pl-PL"/>
                <w14:ligatures w14:val="none"/>
              </w:rPr>
              <w:t>4. Sprytne mnożenie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D9497" w14:textId="77777777" w:rsidR="00DB772C" w:rsidRPr="00DB772C" w:rsidRDefault="00DB772C" w:rsidP="00DB772C">
            <w:pPr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ind w:left="247" w:hanging="247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mnożenie przez 10, 100, 1000…</w:t>
            </w:r>
          </w:p>
          <w:p w14:paraId="343A5A1F" w14:textId="77777777" w:rsidR="00DB772C" w:rsidRPr="00DB772C" w:rsidRDefault="00DB772C" w:rsidP="00DB772C">
            <w:pPr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ind w:left="247" w:hanging="247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mnożenie liczb zakończonych zerami</w:t>
            </w:r>
          </w:p>
          <w:p w14:paraId="3DA01514" w14:textId="77777777" w:rsidR="00DB772C" w:rsidRPr="00DB772C" w:rsidRDefault="00DB772C" w:rsidP="00DB772C">
            <w:pPr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ind w:left="247" w:hanging="247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mnożenie metodą „po kawałku”</w:t>
            </w:r>
          </w:p>
          <w:p w14:paraId="4155747C" w14:textId="77777777" w:rsidR="00DB772C" w:rsidRPr="00DB772C" w:rsidRDefault="00DB772C" w:rsidP="00DB772C">
            <w:pPr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ind w:left="247" w:hanging="247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przemienność i łączność</w:t>
            </w:r>
          </w:p>
          <w:p w14:paraId="0662992F" w14:textId="77777777" w:rsidR="00DB772C" w:rsidRPr="00DB772C" w:rsidRDefault="00DB772C" w:rsidP="00DB772C">
            <w:pPr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ind w:left="247" w:hanging="247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 xml:space="preserve">mnożenie w pamięci liczb jednocyfrowych przez liczby dwucyfrowe (w zakresie </w:t>
            </w: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lastRenderedPageBreak/>
              <w:t>100)</w:t>
            </w:r>
          </w:p>
          <w:p w14:paraId="0F9B5547" w14:textId="77777777" w:rsidR="00DB772C" w:rsidRPr="00DB772C" w:rsidRDefault="00DB772C" w:rsidP="00DB772C">
            <w:pPr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ind w:left="247" w:hanging="247"/>
              <w:contextualSpacing/>
              <w:rPr>
                <w:rFonts w:eastAsia="Times New Roman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zadania tekstowe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336EB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lastRenderedPageBreak/>
              <w:t xml:space="preserve">mnoży liczby jednocyfrowe przez liczby zakończone zerami </w:t>
            </w:r>
          </w:p>
          <w:p w14:paraId="42FEC311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rozwiązuje elementarne zadania tekstowe z wykorzystaniem mnożenia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E3A05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stosuje prawa łączności i przemienności mnożenia</w:t>
            </w:r>
          </w:p>
          <w:p w14:paraId="6554994C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mnoży liczby z zerami na końcu</w:t>
            </w:r>
          </w:p>
          <w:p w14:paraId="7989DD62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mnoży liczbę dwucyfrową przez liczbę jednocyfrową (w zakresie 100)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F0492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mnoży w pamięci liczby jednocyfrowe przez liczby dwucyfrowe (w zakresie 100)</w:t>
            </w:r>
          </w:p>
          <w:p w14:paraId="2A5F1435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dobiera metodę mnożenia do liczb występujących w działaniu</w:t>
            </w:r>
          </w:p>
          <w:p w14:paraId="1C96ED74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 xml:space="preserve">rozwiązuje typowe zadania tekstowe z wykorzystaniem </w:t>
            </w: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lastRenderedPageBreak/>
              <w:t xml:space="preserve">mnożenia liczb zakończonych zerami </w:t>
            </w:r>
          </w:p>
          <w:p w14:paraId="65203775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rozwiązuje zadania tekstowe z wykorzystaniem mnożenia w pamięci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C65D0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lastRenderedPageBreak/>
              <w:t>rozwiązuje nietypowe zadania tekstowe z wykorzystaniem pamięciowego mnożenia liczb</w:t>
            </w:r>
          </w:p>
        </w:tc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30DA9C07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wykonuje mnożenie metodą „po kawałku”, z wykorzystaniem dodawania lub odejmowania (w złożonych przypadkach)</w:t>
            </w:r>
          </w:p>
          <w:p w14:paraId="4DA08C9D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samodzielnie dobiera i łączy strategie mnożenia podczas rozwiązywania złożonych zadań</w:t>
            </w:r>
          </w:p>
        </w:tc>
      </w:tr>
      <w:tr w:rsidR="00DB772C" w:rsidRPr="00DB772C" w14:paraId="44EBEE13" w14:textId="77777777" w:rsidTr="00021CFB">
        <w:trPr>
          <w:trHeight w:val="233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9FC3D" w14:textId="77777777" w:rsidR="00DB772C" w:rsidRPr="00DB772C" w:rsidRDefault="00DB772C" w:rsidP="00DB772C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B772C">
              <w:rPr>
                <w:rFonts w:eastAsia="Times New Roman" w:cstheme="minorHAnsi"/>
                <w:kern w:val="0"/>
                <w:sz w:val="18"/>
                <w:szCs w:val="18"/>
                <w:lang w:eastAsia="pl-PL"/>
                <w14:ligatures w14:val="none"/>
              </w:rPr>
              <w:lastRenderedPageBreak/>
              <w:t>5. Sprytne dzielenie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E87E8" w14:textId="77777777" w:rsidR="00DB772C" w:rsidRPr="00DB772C" w:rsidRDefault="00DB772C" w:rsidP="00DB772C">
            <w:pPr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ind w:left="247" w:hanging="247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 xml:space="preserve">dzielenie liczb zakończonych zerami przez 10, 100, 1000… </w:t>
            </w:r>
          </w:p>
          <w:p w14:paraId="4A30774B" w14:textId="77777777" w:rsidR="00DB772C" w:rsidRPr="00DB772C" w:rsidRDefault="00DB772C" w:rsidP="00DB772C">
            <w:pPr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ind w:left="247" w:hanging="247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dzielenie metodą „po kawałku”</w:t>
            </w:r>
          </w:p>
          <w:p w14:paraId="405D51F0" w14:textId="77777777" w:rsidR="00DB772C" w:rsidRPr="00DB772C" w:rsidRDefault="00DB772C" w:rsidP="00DB772C">
            <w:pPr>
              <w:widowControl w:val="0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ind w:left="247" w:right="19" w:hanging="247"/>
              <w:contextualSpacing/>
              <w:rPr>
                <w:rFonts w:eastAsia="Times New Roman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zadania tekstowe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D27EC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 xml:space="preserve">dzieli liczby zakończone zerami przez liczby jednocyfrowe </w:t>
            </w:r>
          </w:p>
          <w:p w14:paraId="14916A5E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rozwiązuje elementarne zadania tekstowe z wykorzystaniem dzielenia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A65A0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dzieli liczby z zerami na końcu</w:t>
            </w:r>
          </w:p>
          <w:p w14:paraId="09097DED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dzieli liczbę dwucyfrową przez liczbę jednocyfrową (w zakresie 100)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0958F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 xml:space="preserve">dobiera metodę dzielenia do liczb występujących w działaniu </w:t>
            </w:r>
          </w:p>
          <w:p w14:paraId="7EE66C15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 xml:space="preserve">rozwiązuje typowe zadania tekstowe </w:t>
            </w:r>
          </w:p>
          <w:p w14:paraId="68CD595D" w14:textId="77777777" w:rsidR="00DB772C" w:rsidRPr="00DB772C" w:rsidRDefault="00DB772C" w:rsidP="00DB772C">
            <w:pPr>
              <w:spacing w:after="0" w:line="240" w:lineRule="auto"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</w:p>
          <w:p w14:paraId="28EA28D1" w14:textId="77777777" w:rsidR="00DB772C" w:rsidRPr="00DB772C" w:rsidRDefault="00DB772C" w:rsidP="00DB772C">
            <w:pPr>
              <w:spacing w:after="0" w:line="240" w:lineRule="auto"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</w:p>
          <w:p w14:paraId="3A2CA036" w14:textId="77777777" w:rsidR="00DB772C" w:rsidRPr="00DB772C" w:rsidRDefault="00DB772C" w:rsidP="00DB772C">
            <w:pPr>
              <w:spacing w:after="0" w:line="240" w:lineRule="auto"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AF9A1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rozwiązuje nietypowe zadania tekstowe z wykorzystaniem pamięciowego dzielenia liczb</w:t>
            </w:r>
          </w:p>
        </w:tc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7704E" w14:textId="77777777" w:rsidR="00DB772C" w:rsidRPr="00DB772C" w:rsidRDefault="00DB772C" w:rsidP="00DB772C">
            <w:pPr>
              <w:numPr>
                <w:ilvl w:val="0"/>
                <w:numId w:val="20"/>
              </w:numPr>
              <w:snapToGrid w:val="0"/>
              <w:spacing w:after="4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oblicza wyniki mnożenia i dzielenia „po kawałku” z wykorzystaniem dodawania lub odejmowania (w złożonych przypadkach)</w:t>
            </w:r>
          </w:p>
          <w:p w14:paraId="633C1981" w14:textId="77777777" w:rsidR="00DB772C" w:rsidRPr="00DB772C" w:rsidRDefault="00DB772C" w:rsidP="00DB772C">
            <w:pPr>
              <w:numPr>
                <w:ilvl w:val="0"/>
                <w:numId w:val="20"/>
              </w:numPr>
              <w:snapToGrid w:val="0"/>
              <w:spacing w:after="4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samodzielnie łączy różne strategie dzielenia podczas rozwiązywania złożonych zadań</w:t>
            </w:r>
          </w:p>
          <w:p w14:paraId="13AB5A69" w14:textId="77777777" w:rsidR="00DB772C" w:rsidRPr="00DB772C" w:rsidRDefault="00DB772C" w:rsidP="00DB772C">
            <w:pPr>
              <w:numPr>
                <w:ilvl w:val="0"/>
                <w:numId w:val="20"/>
              </w:numPr>
              <w:snapToGrid w:val="0"/>
              <w:spacing w:after="4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 xml:space="preserve"> uzasadnia wybór strategii i kontroluje poprawność </w:t>
            </w:r>
          </w:p>
          <w:p w14:paraId="2FB81AE1" w14:textId="77777777" w:rsidR="00DB772C" w:rsidRPr="00DB772C" w:rsidRDefault="00DB772C" w:rsidP="00DB772C">
            <w:pPr>
              <w:snapToGrid w:val="0"/>
              <w:spacing w:after="40" w:line="240" w:lineRule="auto"/>
              <w:ind w:left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</w:p>
        </w:tc>
      </w:tr>
      <w:tr w:rsidR="00DB772C" w:rsidRPr="00DB772C" w14:paraId="2042E975" w14:textId="77777777" w:rsidTr="00021CFB">
        <w:trPr>
          <w:trHeight w:val="465"/>
        </w:trPr>
        <w:tc>
          <w:tcPr>
            <w:tcW w:w="154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2A191B8E" w14:textId="77777777" w:rsidR="00DB772C" w:rsidRPr="00DB772C" w:rsidRDefault="00DB772C" w:rsidP="00DB772C">
            <w:pPr>
              <w:snapToGrid w:val="0"/>
              <w:spacing w:after="0" w:line="240" w:lineRule="auto"/>
              <w:ind w:left="-1181"/>
              <w:jc w:val="center"/>
              <w:rPr>
                <w:rFonts w:cstheme="minorHAnsi"/>
                <w:b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b/>
                <w:kern w:val="0"/>
                <w:sz w:val="18"/>
                <w:szCs w:val="18"/>
                <w14:ligatures w14:val="none"/>
              </w:rPr>
              <w:t>Rozdział IV. Figury geometryczne</w:t>
            </w:r>
          </w:p>
        </w:tc>
      </w:tr>
      <w:tr w:rsidR="00DB772C" w:rsidRPr="00DB772C" w14:paraId="1F179596" w14:textId="77777777" w:rsidTr="00021CFB">
        <w:trPr>
          <w:trHeight w:val="416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3034C" w14:textId="77777777" w:rsidR="00DB772C" w:rsidRPr="00DB772C" w:rsidRDefault="00DB772C" w:rsidP="00DB772C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bookmarkStart w:id="3" w:name="_Hlk5742503"/>
            <w:r w:rsidRPr="00DB772C">
              <w:rPr>
                <w:rFonts w:eastAsia="Times New Roman" w:cstheme="minorHAnsi"/>
                <w:kern w:val="0"/>
                <w:sz w:val="18"/>
                <w:szCs w:val="18"/>
                <w:lang w:eastAsia="pl-PL"/>
                <w14:ligatures w14:val="none"/>
              </w:rPr>
              <w:t>1. Co można znaleźć w piórniku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253A1" w14:textId="77777777" w:rsidR="00DB772C" w:rsidRPr="00DB772C" w:rsidRDefault="00DB772C" w:rsidP="00DB772C">
            <w:pPr>
              <w:widowControl w:val="0"/>
              <w:numPr>
                <w:ilvl w:val="0"/>
                <w:numId w:val="22"/>
              </w:numPr>
              <w:autoSpaceDE w:val="0"/>
              <w:autoSpaceDN w:val="0"/>
              <w:adjustRightInd w:val="0"/>
              <w:spacing w:after="0" w:line="240" w:lineRule="auto"/>
              <w:ind w:left="246" w:hanging="246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podstawowe przybory geometryczne</w:t>
            </w:r>
          </w:p>
          <w:p w14:paraId="566EF2DF" w14:textId="77777777" w:rsidR="00DB772C" w:rsidRPr="00DB772C" w:rsidRDefault="00DB772C" w:rsidP="00DB772C">
            <w:pPr>
              <w:widowControl w:val="0"/>
              <w:numPr>
                <w:ilvl w:val="0"/>
                <w:numId w:val="22"/>
              </w:numPr>
              <w:autoSpaceDE w:val="0"/>
              <w:autoSpaceDN w:val="0"/>
              <w:adjustRightInd w:val="0"/>
              <w:spacing w:after="0" w:line="240" w:lineRule="auto"/>
              <w:ind w:left="246" w:hanging="246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rysowanie odcinków na kartce w kratkę</w:t>
            </w:r>
          </w:p>
          <w:p w14:paraId="7968355E" w14:textId="77777777" w:rsidR="00DB772C" w:rsidRPr="00DB772C" w:rsidRDefault="00DB772C" w:rsidP="00DB772C">
            <w:pPr>
              <w:widowControl w:val="0"/>
              <w:numPr>
                <w:ilvl w:val="0"/>
                <w:numId w:val="22"/>
              </w:numPr>
              <w:autoSpaceDE w:val="0"/>
              <w:autoSpaceDN w:val="0"/>
              <w:adjustRightInd w:val="0"/>
              <w:spacing w:after="0" w:line="240" w:lineRule="auto"/>
              <w:ind w:left="246" w:hanging="246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mierzenie długości odcinków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4479E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rozpoznaje podstawowe przybory geometryczne: linijkę, ekierkę, kątomierz, cyrkiel</w:t>
            </w:r>
          </w:p>
          <w:p w14:paraId="43CC449A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 xml:space="preserve">poprawnie posługuje się linijką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0975F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posługuje się ekierką do rysowania kąta prostego</w:t>
            </w:r>
          </w:p>
          <w:p w14:paraId="106BDFAC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odczytuje z kratki długości odcinków narysowanych na kartce w kratkę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079E4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wskazuje różnicę między rodzajami ekierek</w:t>
            </w:r>
          </w:p>
          <w:p w14:paraId="1700E058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wykorzystuje kartkę w kratkę do rysowania odcinków o danej długości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B5282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wykorzystuje ekierkę do wyszukiwania kątów prostych w narysowanych figurach</w:t>
            </w:r>
          </w:p>
        </w:tc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90418" w14:textId="77777777" w:rsidR="00DB772C" w:rsidRPr="00DB772C" w:rsidRDefault="00DB772C" w:rsidP="00DB772C">
            <w:pPr>
              <w:numPr>
                <w:ilvl w:val="0"/>
                <w:numId w:val="20"/>
              </w:numPr>
              <w:snapToGrid w:val="0"/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 xml:space="preserve">wykorzystuje podstawowe przybory geometryczne do rozwiązywania złożonych problemów </w:t>
            </w:r>
          </w:p>
          <w:p w14:paraId="7D6ECF67" w14:textId="77777777" w:rsidR="00DB772C" w:rsidRPr="00DB772C" w:rsidRDefault="00DB772C" w:rsidP="00DB772C">
            <w:pPr>
              <w:numPr>
                <w:ilvl w:val="0"/>
                <w:numId w:val="20"/>
              </w:numPr>
              <w:snapToGrid w:val="0"/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uzasadnia wybór użytego przyrządu lub sposób wykonania rysunku</w:t>
            </w:r>
          </w:p>
        </w:tc>
      </w:tr>
      <w:bookmarkEnd w:id="3"/>
      <w:tr w:rsidR="00DB772C" w:rsidRPr="00DB772C" w14:paraId="06949844" w14:textId="77777777" w:rsidTr="00021CFB">
        <w:trPr>
          <w:trHeight w:val="2303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25602" w14:textId="77777777" w:rsidR="00DB772C" w:rsidRPr="00DB772C" w:rsidRDefault="00DB772C" w:rsidP="00DB772C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B772C">
              <w:rPr>
                <w:rFonts w:eastAsia="Times New Roman" w:cstheme="minorHAnsi"/>
                <w:kern w:val="0"/>
                <w:sz w:val="18"/>
                <w:szCs w:val="18"/>
                <w:lang w:eastAsia="pl-PL"/>
                <w14:ligatures w14:val="none"/>
              </w:rPr>
              <w:t>2. Punkty, odcinki i proste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A859C" w14:textId="77777777" w:rsidR="00DB772C" w:rsidRPr="00DB772C" w:rsidRDefault="00DB772C" w:rsidP="00DB772C">
            <w:pPr>
              <w:widowControl w:val="0"/>
              <w:numPr>
                <w:ilvl w:val="0"/>
                <w:numId w:val="22"/>
              </w:numPr>
              <w:autoSpaceDE w:val="0"/>
              <w:autoSpaceDN w:val="0"/>
              <w:adjustRightInd w:val="0"/>
              <w:spacing w:after="0" w:line="240" w:lineRule="auto"/>
              <w:ind w:left="246" w:hanging="246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punkt, odcinek, prosta</w:t>
            </w:r>
          </w:p>
          <w:p w14:paraId="16248751" w14:textId="77777777" w:rsidR="00DB772C" w:rsidRPr="00DB772C" w:rsidRDefault="00DB772C" w:rsidP="00DB772C">
            <w:pPr>
              <w:widowControl w:val="0"/>
              <w:numPr>
                <w:ilvl w:val="0"/>
                <w:numId w:val="22"/>
              </w:numPr>
              <w:autoSpaceDE w:val="0"/>
              <w:autoSpaceDN w:val="0"/>
              <w:adjustRightInd w:val="0"/>
              <w:spacing w:after="0" w:line="240" w:lineRule="auto"/>
              <w:ind w:left="246" w:hanging="246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punkty należące do odcinka lub prostej</w:t>
            </w:r>
          </w:p>
          <w:p w14:paraId="1267F982" w14:textId="77777777" w:rsidR="00DB772C" w:rsidRPr="00DB772C" w:rsidRDefault="00DB772C" w:rsidP="00DB772C">
            <w:pPr>
              <w:widowControl w:val="0"/>
              <w:numPr>
                <w:ilvl w:val="0"/>
                <w:numId w:val="22"/>
              </w:numPr>
              <w:autoSpaceDE w:val="0"/>
              <w:autoSpaceDN w:val="0"/>
              <w:adjustRightInd w:val="0"/>
              <w:spacing w:after="0" w:line="240" w:lineRule="auto"/>
              <w:ind w:left="246" w:hanging="246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proste równoległe i proste prostopadłe</w:t>
            </w:r>
          </w:p>
          <w:p w14:paraId="39DBA3DA" w14:textId="77777777" w:rsidR="00DB772C" w:rsidRPr="00DB772C" w:rsidRDefault="00DB772C" w:rsidP="00DB772C">
            <w:pPr>
              <w:widowControl w:val="0"/>
              <w:numPr>
                <w:ilvl w:val="0"/>
                <w:numId w:val="22"/>
              </w:numPr>
              <w:autoSpaceDE w:val="0"/>
              <w:autoSpaceDN w:val="0"/>
              <w:adjustRightInd w:val="0"/>
              <w:spacing w:after="0" w:line="240" w:lineRule="auto"/>
              <w:ind w:left="246" w:hanging="246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odcinki równoległe i odcinki prostopadłe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9C1CE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rozpoznaje podstawowe figury geometryczne: punkt, odcinek, prostą</w:t>
            </w:r>
          </w:p>
          <w:p w14:paraId="6EFCCCFB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wskazuje punkty należące do odcinka i do prostej</w:t>
            </w:r>
          </w:p>
          <w:p w14:paraId="7350AE85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wskazuje na rysunku proste i odcinki prostopadłe oraz równoległe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40F89" w14:textId="77777777" w:rsidR="00DB772C" w:rsidRPr="00DB772C" w:rsidRDefault="00DB772C" w:rsidP="00DB772C">
            <w:pPr>
              <w:widowControl w:val="0"/>
              <w:numPr>
                <w:ilvl w:val="0"/>
                <w:numId w:val="20"/>
              </w:numPr>
              <w:autoSpaceDE w:val="0"/>
              <w:autoSpaceDN w:val="0"/>
              <w:spacing w:after="0" w:line="240" w:lineRule="auto"/>
              <w:ind w:left="259" w:hanging="259"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rysuje prostą równoległą i prostą prostopadłą do danej prostej narysowanej na kartce w kratkę</w:t>
            </w:r>
          </w:p>
          <w:p w14:paraId="4314F846" w14:textId="77777777" w:rsidR="00DB772C" w:rsidRPr="00DB772C" w:rsidRDefault="00DB772C" w:rsidP="00DB772C">
            <w:pPr>
              <w:widowControl w:val="0"/>
              <w:numPr>
                <w:ilvl w:val="0"/>
                <w:numId w:val="20"/>
              </w:numPr>
              <w:autoSpaceDE w:val="0"/>
              <w:autoSpaceDN w:val="0"/>
              <w:spacing w:after="0" w:line="240" w:lineRule="auto"/>
              <w:ind w:left="259" w:hanging="259"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rysuje odcinek równoległy i odcinek prostopadły do danego odcinka narysowanego na kartce w kratkę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578DD" w14:textId="77777777" w:rsidR="00DB772C" w:rsidRPr="00DB772C" w:rsidRDefault="00DB772C" w:rsidP="00DB772C">
            <w:pPr>
              <w:widowControl w:val="0"/>
              <w:numPr>
                <w:ilvl w:val="0"/>
                <w:numId w:val="20"/>
              </w:numPr>
              <w:autoSpaceDE w:val="0"/>
              <w:autoSpaceDN w:val="0"/>
              <w:spacing w:after="0" w:line="240" w:lineRule="auto"/>
              <w:ind w:left="259" w:hanging="259"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 xml:space="preserve">rysuje na gładkiej kartce prostą równoległą i prostą prostopadłą do danej prostej </w:t>
            </w:r>
          </w:p>
          <w:p w14:paraId="197A6B30" w14:textId="77777777" w:rsidR="00DB772C" w:rsidRPr="00DB772C" w:rsidRDefault="00DB772C" w:rsidP="00DB772C">
            <w:pPr>
              <w:widowControl w:val="0"/>
              <w:numPr>
                <w:ilvl w:val="0"/>
                <w:numId w:val="20"/>
              </w:numPr>
              <w:autoSpaceDE w:val="0"/>
              <w:autoSpaceDN w:val="0"/>
              <w:spacing w:after="0" w:line="240" w:lineRule="auto"/>
              <w:ind w:left="259" w:hanging="259"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rysuje na gładkiej kartce odcinek równoległy i odcinek prostopadły do danego odcinka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ECD0F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rozwiązuje nietypowe zadania geometryczne z wykorzystaniem równoległości i prostopadłości odcinków i prostych</w:t>
            </w:r>
          </w:p>
        </w:tc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D69E8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rozwiązuje złożone zadania z wykorzystaniem równoległości i prostopadłości odcinków i prostych</w:t>
            </w:r>
          </w:p>
        </w:tc>
      </w:tr>
      <w:tr w:rsidR="00DB772C" w:rsidRPr="00DB772C" w14:paraId="62554C9F" w14:textId="77777777" w:rsidTr="00021CFB">
        <w:trPr>
          <w:trHeight w:val="558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217E9" w14:textId="77777777" w:rsidR="00DB772C" w:rsidRPr="00DB772C" w:rsidRDefault="00DB772C" w:rsidP="00DB772C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B772C">
              <w:rPr>
                <w:rFonts w:eastAsia="Times New Roman" w:cstheme="minorHAnsi"/>
                <w:kern w:val="0"/>
                <w:sz w:val="18"/>
                <w:szCs w:val="18"/>
                <w:lang w:eastAsia="pl-PL"/>
                <w14:ligatures w14:val="none"/>
              </w:rPr>
              <w:t>3. Mierzenie. Jednostki długości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C09C2" w14:textId="77777777" w:rsidR="00DB772C" w:rsidRPr="00DB772C" w:rsidRDefault="00DB772C" w:rsidP="00DB772C">
            <w:pPr>
              <w:widowControl w:val="0"/>
              <w:numPr>
                <w:ilvl w:val="0"/>
                <w:numId w:val="22"/>
              </w:numPr>
              <w:autoSpaceDE w:val="0"/>
              <w:autoSpaceDN w:val="0"/>
              <w:adjustRightInd w:val="0"/>
              <w:spacing w:after="0" w:line="240" w:lineRule="auto"/>
              <w:ind w:left="246" w:hanging="246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rysowanie odcinków o danej długości</w:t>
            </w:r>
          </w:p>
          <w:p w14:paraId="178F0F3A" w14:textId="77777777" w:rsidR="00DB772C" w:rsidRPr="00DB772C" w:rsidRDefault="00DB772C" w:rsidP="00DB772C">
            <w:pPr>
              <w:widowControl w:val="0"/>
              <w:numPr>
                <w:ilvl w:val="0"/>
                <w:numId w:val="22"/>
              </w:numPr>
              <w:autoSpaceDE w:val="0"/>
              <w:autoSpaceDN w:val="0"/>
              <w:adjustRightInd w:val="0"/>
              <w:spacing w:after="0" w:line="240" w:lineRule="auto"/>
              <w:ind w:left="246" w:hanging="246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jednostki długości</w:t>
            </w:r>
          </w:p>
          <w:p w14:paraId="6647DCF0" w14:textId="77777777" w:rsidR="00DB772C" w:rsidRPr="00DB772C" w:rsidRDefault="00DB772C" w:rsidP="00DB772C">
            <w:pPr>
              <w:widowControl w:val="0"/>
              <w:numPr>
                <w:ilvl w:val="0"/>
                <w:numId w:val="22"/>
              </w:numPr>
              <w:autoSpaceDE w:val="0"/>
              <w:autoSpaceDN w:val="0"/>
              <w:adjustRightInd w:val="0"/>
              <w:spacing w:after="0" w:line="240" w:lineRule="auto"/>
              <w:ind w:left="246" w:hanging="246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mierzenie odcinków</w:t>
            </w:r>
          </w:p>
          <w:p w14:paraId="6DF3DE38" w14:textId="77777777" w:rsidR="00DB772C" w:rsidRPr="00DB772C" w:rsidRDefault="00DB772C" w:rsidP="00DB772C">
            <w:pPr>
              <w:widowControl w:val="0"/>
              <w:numPr>
                <w:ilvl w:val="0"/>
                <w:numId w:val="22"/>
              </w:numPr>
              <w:autoSpaceDE w:val="0"/>
              <w:autoSpaceDN w:val="0"/>
              <w:adjustRightInd w:val="0"/>
              <w:spacing w:after="0" w:line="240" w:lineRule="auto"/>
              <w:ind w:left="246" w:hanging="246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zamiana jednostek długości</w:t>
            </w:r>
          </w:p>
          <w:p w14:paraId="3FA0EDEC" w14:textId="77777777" w:rsidR="00DB772C" w:rsidRPr="00DB772C" w:rsidRDefault="00DB772C" w:rsidP="00DB772C">
            <w:pPr>
              <w:widowControl w:val="0"/>
              <w:numPr>
                <w:ilvl w:val="0"/>
                <w:numId w:val="22"/>
              </w:numPr>
              <w:autoSpaceDE w:val="0"/>
              <w:autoSpaceDN w:val="0"/>
              <w:spacing w:after="0" w:line="240" w:lineRule="auto"/>
              <w:ind w:left="246" w:hanging="246"/>
              <w:contextualSpacing/>
              <w:rPr>
                <w:rFonts w:eastAsia="Times New Roman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zadania tekstowe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46003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rysuje odcinek o podanej długości</w:t>
            </w:r>
          </w:p>
          <w:p w14:paraId="3D740E6F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wymienia różne jednostki długości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A8CC5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zamienia jednostki długości, np. metry na centymetry, centymetry na milimetry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7303E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rozwiązuje typowe zadania tekstowe z wykorzystaniem zamiany jednostek długości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289B9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przyporządkowuje podane długości wskazanym obiektom</w:t>
            </w:r>
          </w:p>
        </w:tc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A57D2" w14:textId="77777777" w:rsidR="00DB772C" w:rsidRPr="00DB772C" w:rsidRDefault="00DB772C" w:rsidP="00DB772C">
            <w:pPr>
              <w:numPr>
                <w:ilvl w:val="0"/>
                <w:numId w:val="20"/>
              </w:numPr>
              <w:snapToGrid w:val="0"/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zamienia jednostki długości (trudniejsze przypadki)</w:t>
            </w:r>
          </w:p>
          <w:p w14:paraId="7017F66B" w14:textId="77777777" w:rsidR="00DB772C" w:rsidRPr="00DB772C" w:rsidRDefault="00DB772C" w:rsidP="00DB772C">
            <w:pPr>
              <w:numPr>
                <w:ilvl w:val="0"/>
                <w:numId w:val="20"/>
              </w:numPr>
              <w:snapToGrid w:val="0"/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rozwiązuje złożone zadania z wykorzystaniem zamiany jednostek</w:t>
            </w:r>
          </w:p>
        </w:tc>
      </w:tr>
      <w:tr w:rsidR="00DB772C" w:rsidRPr="00DB772C" w14:paraId="24190D26" w14:textId="77777777" w:rsidTr="00021CFB">
        <w:trPr>
          <w:trHeight w:val="552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9635F" w14:textId="77777777" w:rsidR="00DB772C" w:rsidRPr="00DB772C" w:rsidRDefault="00DB772C" w:rsidP="00DB772C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B772C">
              <w:rPr>
                <w:rFonts w:eastAsia="Times New Roman" w:cstheme="minorHAnsi"/>
                <w:kern w:val="0"/>
                <w:sz w:val="18"/>
                <w:szCs w:val="18"/>
                <w:lang w:eastAsia="pl-PL"/>
                <w14:ligatures w14:val="none"/>
              </w:rPr>
              <w:t>4. Prostokąty i kwadraty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63E21" w14:textId="77777777" w:rsidR="00DB772C" w:rsidRPr="00DB772C" w:rsidRDefault="00DB772C" w:rsidP="00DB772C">
            <w:pPr>
              <w:widowControl w:val="0"/>
              <w:numPr>
                <w:ilvl w:val="0"/>
                <w:numId w:val="22"/>
              </w:numPr>
              <w:autoSpaceDE w:val="0"/>
              <w:autoSpaceDN w:val="0"/>
              <w:adjustRightInd w:val="0"/>
              <w:spacing w:after="0" w:line="240" w:lineRule="auto"/>
              <w:ind w:left="246" w:hanging="246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prostokąt, kwadrat</w:t>
            </w:r>
          </w:p>
          <w:p w14:paraId="235A5354" w14:textId="77777777" w:rsidR="00DB772C" w:rsidRPr="00DB772C" w:rsidRDefault="00DB772C" w:rsidP="00DB772C">
            <w:pPr>
              <w:widowControl w:val="0"/>
              <w:numPr>
                <w:ilvl w:val="0"/>
                <w:numId w:val="22"/>
              </w:numPr>
              <w:autoSpaceDE w:val="0"/>
              <w:autoSpaceDN w:val="0"/>
              <w:adjustRightInd w:val="0"/>
              <w:spacing w:after="0" w:line="240" w:lineRule="auto"/>
              <w:ind w:left="246" w:hanging="246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przekątne prostokąta</w:t>
            </w:r>
          </w:p>
          <w:p w14:paraId="5B3B811A" w14:textId="77777777" w:rsidR="00DB772C" w:rsidRPr="00DB772C" w:rsidRDefault="00DB772C" w:rsidP="00DB772C">
            <w:pPr>
              <w:widowControl w:val="0"/>
              <w:numPr>
                <w:ilvl w:val="0"/>
                <w:numId w:val="22"/>
              </w:numPr>
              <w:autoSpaceDE w:val="0"/>
              <w:autoSpaceDN w:val="0"/>
              <w:adjustRightInd w:val="0"/>
              <w:spacing w:after="0" w:line="240" w:lineRule="auto"/>
              <w:ind w:left="246" w:hanging="246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rysowanie prostokątów i kwadratów</w:t>
            </w:r>
          </w:p>
          <w:p w14:paraId="14D49625" w14:textId="77777777" w:rsidR="00DB772C" w:rsidRPr="00DB772C" w:rsidRDefault="00DB772C" w:rsidP="00DB772C">
            <w:pPr>
              <w:widowControl w:val="0"/>
              <w:numPr>
                <w:ilvl w:val="0"/>
                <w:numId w:val="22"/>
              </w:numPr>
              <w:autoSpaceDE w:val="0"/>
              <w:autoSpaceDN w:val="0"/>
              <w:spacing w:after="0" w:line="240" w:lineRule="auto"/>
              <w:ind w:left="246" w:hanging="246"/>
              <w:contextualSpacing/>
              <w:rPr>
                <w:rFonts w:eastAsia="Times New Roman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lastRenderedPageBreak/>
              <w:t>zadania tekstowe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0B8CC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lastRenderedPageBreak/>
              <w:t>rozróżnia wśród czworokątów prostokąty i kwadraty</w:t>
            </w:r>
          </w:p>
          <w:p w14:paraId="5D0E3C28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lastRenderedPageBreak/>
              <w:t>rysuje prostokąty, których wymiary są wyrażone w takiej samej jednostce</w:t>
            </w:r>
          </w:p>
          <w:p w14:paraId="0626A067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rysuje kwadraty o podanej długości boku</w:t>
            </w:r>
          </w:p>
          <w:p w14:paraId="12E4490A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rysuje przekątne prostokątów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2D242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lastRenderedPageBreak/>
              <w:t>rozwiązuje elementarne zadania z wykorzystaniem własności boków i kątów prostokąta i kwadratu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90EB5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podaje własności boków i kątów prostokąta i kwadratu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622B2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rozwiązuje nietypowe zadania tekstowe z wykorzystaniem własności prostokątów</w:t>
            </w:r>
          </w:p>
        </w:tc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E0AEA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 xml:space="preserve">rozwiązuje nietypowe problemy, w których trzeba wykorzystać własności prostokątów i kwadratów </w:t>
            </w: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lastRenderedPageBreak/>
              <w:t xml:space="preserve">oraz długości ich boków i przekątnych </w:t>
            </w:r>
          </w:p>
          <w:p w14:paraId="49357D69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uzasadnia strategię wybraną do rozwiązania danego zadania</w:t>
            </w:r>
          </w:p>
        </w:tc>
      </w:tr>
      <w:tr w:rsidR="00DB772C" w:rsidRPr="00DB772C" w14:paraId="70C66906" w14:textId="77777777" w:rsidTr="00021CFB">
        <w:trPr>
          <w:trHeight w:val="708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A22C6" w14:textId="77777777" w:rsidR="00DB772C" w:rsidRPr="00DB772C" w:rsidRDefault="00DB772C" w:rsidP="00DB772C">
            <w:pPr>
              <w:snapToGrid w:val="0"/>
              <w:spacing w:after="0" w:line="240" w:lineRule="auto"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eastAsia="Times New Roman" w:cstheme="minorHAnsi"/>
                <w:kern w:val="0"/>
                <w:sz w:val="18"/>
                <w:szCs w:val="18"/>
                <w:lang w:eastAsia="pl-PL"/>
                <w14:ligatures w14:val="none"/>
              </w:rPr>
              <w:lastRenderedPageBreak/>
              <w:t>5. Wielokąty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4FA12" w14:textId="77777777" w:rsidR="00DB772C" w:rsidRPr="00DB772C" w:rsidRDefault="00DB772C" w:rsidP="00DB772C">
            <w:pPr>
              <w:widowControl w:val="0"/>
              <w:numPr>
                <w:ilvl w:val="0"/>
                <w:numId w:val="22"/>
              </w:numPr>
              <w:autoSpaceDE w:val="0"/>
              <w:autoSpaceDN w:val="0"/>
              <w:adjustRightInd w:val="0"/>
              <w:spacing w:after="0" w:line="240" w:lineRule="auto"/>
              <w:ind w:left="247" w:hanging="247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wielokąt</w:t>
            </w:r>
          </w:p>
          <w:p w14:paraId="7AEA4CFE" w14:textId="77777777" w:rsidR="00DB772C" w:rsidRPr="00DB772C" w:rsidRDefault="00DB772C" w:rsidP="00DB772C">
            <w:pPr>
              <w:widowControl w:val="0"/>
              <w:numPr>
                <w:ilvl w:val="0"/>
                <w:numId w:val="22"/>
              </w:numPr>
              <w:autoSpaceDE w:val="0"/>
              <w:autoSpaceDN w:val="0"/>
              <w:adjustRightInd w:val="0"/>
              <w:spacing w:after="0" w:line="240" w:lineRule="auto"/>
              <w:ind w:left="247" w:hanging="247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trójkąt, czworokąt, pięciokąt itd.</w:t>
            </w:r>
          </w:p>
          <w:p w14:paraId="09989EEB" w14:textId="77777777" w:rsidR="00DB772C" w:rsidRPr="00DB772C" w:rsidRDefault="00DB772C" w:rsidP="00DB772C">
            <w:pPr>
              <w:widowControl w:val="0"/>
              <w:numPr>
                <w:ilvl w:val="0"/>
                <w:numId w:val="22"/>
              </w:numPr>
              <w:autoSpaceDE w:val="0"/>
              <w:autoSpaceDN w:val="0"/>
              <w:adjustRightInd w:val="0"/>
              <w:spacing w:after="0" w:line="240" w:lineRule="auto"/>
              <w:ind w:left="247" w:hanging="247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boki, wierzchołki, kąty, przekątne</w:t>
            </w:r>
          </w:p>
          <w:p w14:paraId="3F154D8D" w14:textId="77777777" w:rsidR="00DB772C" w:rsidRPr="00DB772C" w:rsidRDefault="00DB772C" w:rsidP="00DB772C">
            <w:pPr>
              <w:widowControl w:val="0"/>
              <w:numPr>
                <w:ilvl w:val="0"/>
                <w:numId w:val="22"/>
              </w:numPr>
              <w:autoSpaceDE w:val="0"/>
              <w:autoSpaceDN w:val="0"/>
              <w:adjustRightInd w:val="0"/>
              <w:spacing w:after="0" w:line="240" w:lineRule="auto"/>
              <w:ind w:left="247" w:hanging="247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rysowanie wielokątów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CEC32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 xml:space="preserve">wskazuje wielokąty wśród innych figur </w:t>
            </w:r>
          </w:p>
          <w:p w14:paraId="350E0911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wskazuje wierzchołki i boki wielokątów</w:t>
            </w:r>
          </w:p>
          <w:p w14:paraId="767E8EEA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podaje nazwy wielokątów na podstawie liczby boków lub wierzchołków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D9A9F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podaje liczbę przekątnych narysowanego wielokąta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1AA18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rysuje wielokąty spełniające podane warunki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71696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wykorzystuje ekierkę do rozpoznawania kątów prostych w wielokątach</w:t>
            </w:r>
          </w:p>
        </w:tc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A575A" w14:textId="77777777" w:rsidR="00DB772C" w:rsidRPr="00DB772C" w:rsidRDefault="00DB772C" w:rsidP="00DB772C">
            <w:pPr>
              <w:numPr>
                <w:ilvl w:val="0"/>
                <w:numId w:val="20"/>
              </w:numPr>
              <w:snapToGrid w:val="0"/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rozwiązuje nietypowe zadania z wykorzystaniem własności wielokątów</w:t>
            </w:r>
          </w:p>
          <w:p w14:paraId="3AB5F009" w14:textId="77777777" w:rsidR="00DB772C" w:rsidRPr="00DB772C" w:rsidRDefault="00DB772C" w:rsidP="00DB772C">
            <w:pPr>
              <w:numPr>
                <w:ilvl w:val="0"/>
                <w:numId w:val="20"/>
              </w:numPr>
              <w:snapToGrid w:val="0"/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uzasadnia wnioski</w:t>
            </w:r>
          </w:p>
        </w:tc>
      </w:tr>
      <w:tr w:rsidR="00DB772C" w:rsidRPr="00DB772C" w14:paraId="73CAE7B4" w14:textId="77777777" w:rsidTr="00021CFB">
        <w:trPr>
          <w:trHeight w:val="566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810A1" w14:textId="77777777" w:rsidR="00DB772C" w:rsidRPr="00DB772C" w:rsidRDefault="00DB772C" w:rsidP="00DB772C">
            <w:pPr>
              <w:snapToGrid w:val="0"/>
              <w:spacing w:after="0" w:line="240" w:lineRule="auto"/>
              <w:rPr>
                <w:rFonts w:eastAsia="Times New Roman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B772C">
              <w:rPr>
                <w:rFonts w:eastAsia="Times New Roman" w:cstheme="minorHAnsi"/>
                <w:kern w:val="0"/>
                <w:sz w:val="18"/>
                <w:szCs w:val="18"/>
                <w:lang w:eastAsia="pl-PL"/>
                <w14:ligatures w14:val="none"/>
              </w:rPr>
              <w:t>6. Obwód wielokąta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2B74B" w14:textId="77777777" w:rsidR="00DB772C" w:rsidRPr="00DB772C" w:rsidRDefault="00DB772C" w:rsidP="00DB772C">
            <w:pPr>
              <w:widowControl w:val="0"/>
              <w:numPr>
                <w:ilvl w:val="0"/>
                <w:numId w:val="22"/>
              </w:numPr>
              <w:autoSpaceDE w:val="0"/>
              <w:autoSpaceDN w:val="0"/>
              <w:adjustRightInd w:val="0"/>
              <w:spacing w:after="0" w:line="240" w:lineRule="auto"/>
              <w:ind w:left="247" w:hanging="247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obwód wielokąta</w:t>
            </w:r>
          </w:p>
          <w:p w14:paraId="0C1EAB0A" w14:textId="77777777" w:rsidR="00DB772C" w:rsidRPr="00DB772C" w:rsidRDefault="00DB772C" w:rsidP="00DB772C">
            <w:pPr>
              <w:widowControl w:val="0"/>
              <w:numPr>
                <w:ilvl w:val="0"/>
                <w:numId w:val="22"/>
              </w:numPr>
              <w:autoSpaceDE w:val="0"/>
              <w:autoSpaceDN w:val="0"/>
              <w:adjustRightInd w:val="0"/>
              <w:spacing w:after="0" w:line="240" w:lineRule="auto"/>
              <w:ind w:left="247" w:hanging="247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 xml:space="preserve">obwód prostokąta i kwadratu </w:t>
            </w:r>
          </w:p>
          <w:p w14:paraId="0F945C9A" w14:textId="77777777" w:rsidR="00DB772C" w:rsidRPr="00DB772C" w:rsidRDefault="00DB772C" w:rsidP="00DB772C">
            <w:pPr>
              <w:widowControl w:val="0"/>
              <w:numPr>
                <w:ilvl w:val="0"/>
                <w:numId w:val="22"/>
              </w:numPr>
              <w:autoSpaceDE w:val="0"/>
              <w:autoSpaceDN w:val="0"/>
              <w:adjustRightInd w:val="0"/>
              <w:spacing w:after="0" w:line="240" w:lineRule="auto"/>
              <w:ind w:left="247" w:hanging="247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zadania tekstowe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13BBD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oblicza obwód prostokąta, którego długości boków są wyrażone w tej samej jednostce</w:t>
            </w:r>
          </w:p>
          <w:p w14:paraId="2F4D998D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oblicza obwód kwadratu o podanej długości boku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89289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oblicza obwód wielokąta, którego długości boków są wyrażone w tej samej jednostce</w:t>
            </w:r>
          </w:p>
          <w:p w14:paraId="16EA6338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oblicza długość boku kwadratu o podanym obwodzie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D1FD4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oblicza obwód wielokąta, którego długości boków są wyrażone w różnych jednostkach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AE29A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oblicza długość boku prostokąta o podanym obwodzie i podanej długości drugiego boku</w:t>
            </w:r>
          </w:p>
          <w:p w14:paraId="7D041EEF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 xml:space="preserve">rozwiązuje nietypowe zadania tekstowe związane z obwodami wielokątów </w:t>
            </w:r>
          </w:p>
        </w:tc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3B3BB" w14:textId="77777777" w:rsidR="00DB772C" w:rsidRPr="00DB772C" w:rsidRDefault="00DB772C" w:rsidP="00DB772C">
            <w:pPr>
              <w:numPr>
                <w:ilvl w:val="0"/>
                <w:numId w:val="20"/>
              </w:numPr>
              <w:snapToGrid w:val="0"/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rozwiązuje złożone zadania tekstowe z wykorzystaniem obwodu wielokąta, również w kontekście praktycznym</w:t>
            </w:r>
          </w:p>
          <w:p w14:paraId="4EB2DEFB" w14:textId="77777777" w:rsidR="00DB772C" w:rsidRPr="00DB772C" w:rsidRDefault="00DB772C" w:rsidP="00DB772C">
            <w:pPr>
              <w:numPr>
                <w:ilvl w:val="0"/>
                <w:numId w:val="20"/>
              </w:numPr>
              <w:snapToGrid w:val="0"/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rozwiązuje nietypowe i złożone problemy dotyczące obwodu wielokąta, także w kontekście praktycznym</w:t>
            </w:r>
          </w:p>
          <w:p w14:paraId="3F21190D" w14:textId="77777777" w:rsidR="00DB772C" w:rsidRPr="00DB772C" w:rsidRDefault="00DB772C" w:rsidP="00DB772C">
            <w:pPr>
              <w:numPr>
                <w:ilvl w:val="0"/>
                <w:numId w:val="20"/>
              </w:numPr>
              <w:snapToGrid w:val="0"/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samodzielnie dobiera sposób postępowania i uzasadnia rozwiązanie</w:t>
            </w:r>
          </w:p>
        </w:tc>
      </w:tr>
      <w:tr w:rsidR="00DB772C" w:rsidRPr="00DB772C" w14:paraId="75A4E1F8" w14:textId="77777777" w:rsidTr="00021CFB">
        <w:trPr>
          <w:trHeight w:val="465"/>
        </w:trPr>
        <w:tc>
          <w:tcPr>
            <w:tcW w:w="15497" w:type="dxa"/>
            <w:gridSpan w:val="7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4A27D861" w14:textId="77777777" w:rsidR="00DB772C" w:rsidRPr="00DB772C" w:rsidRDefault="00DB772C" w:rsidP="00DB772C">
            <w:pPr>
              <w:snapToGrid w:val="0"/>
              <w:spacing w:after="0" w:line="240" w:lineRule="auto"/>
              <w:ind w:left="259"/>
              <w:contextualSpacing/>
              <w:jc w:val="center"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eastAsia="Times New Roman" w:cstheme="minorHAnsi"/>
                <w:b/>
                <w:kern w:val="0"/>
                <w:sz w:val="18"/>
                <w:szCs w:val="18"/>
                <w:lang w:eastAsia="pl-PL"/>
                <w14:ligatures w14:val="none"/>
              </w:rPr>
              <w:t>Rozdział V. Więcej o liczbach i działaniach</w:t>
            </w:r>
          </w:p>
        </w:tc>
      </w:tr>
      <w:tr w:rsidR="00DB772C" w:rsidRPr="00DB772C" w14:paraId="1EF907E0" w14:textId="77777777" w:rsidTr="00021CFB">
        <w:trPr>
          <w:trHeight w:val="411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DD40A" w14:textId="77777777" w:rsidR="00DB772C" w:rsidRPr="00DB772C" w:rsidRDefault="00DB772C" w:rsidP="00DB772C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B772C">
              <w:rPr>
                <w:rFonts w:eastAsia="Times New Roman" w:cstheme="minorHAnsi"/>
                <w:kern w:val="0"/>
                <w:sz w:val="18"/>
                <w:szCs w:val="18"/>
                <w:lang w:eastAsia="pl-PL"/>
                <w14:ligatures w14:val="none"/>
              </w:rPr>
              <w:t>1. Dzielenie z resztą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C61AA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dzielenie z resztą (w zakresie 100)</w:t>
            </w:r>
          </w:p>
          <w:p w14:paraId="1E7BB564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sprawdzanie dzielenia z resztą</w:t>
            </w:r>
          </w:p>
          <w:p w14:paraId="0AEA6FC2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interpretacja wyniku dzielenia z resztą</w:t>
            </w:r>
          </w:p>
          <w:p w14:paraId="5ECE2251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eastAsia="Times New Roman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 xml:space="preserve">zadania tekstowe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76A26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wykonuje dzielenie z resztą (proste przypadki)</w:t>
            </w:r>
          </w:p>
          <w:p w14:paraId="287FFCC9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wskazuje iloraz i resztę</w:t>
            </w:r>
          </w:p>
          <w:p w14:paraId="511181B6" w14:textId="77777777" w:rsidR="00DB772C" w:rsidRPr="00DB772C" w:rsidRDefault="00DB772C" w:rsidP="00DB772C">
            <w:pPr>
              <w:spacing w:after="0" w:line="240" w:lineRule="auto"/>
              <w:ind w:left="259" w:hanging="259"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A0307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wykonuje dzielenie z resztą liczb dwucyfrowych (w zakresie 100)</w:t>
            </w:r>
          </w:p>
          <w:p w14:paraId="4042EA33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rozwiązuje elementarne zadania tekstowe z wykorzystaniem, dzielenia lub dzielenia z resztą</w:t>
            </w:r>
          </w:p>
          <w:p w14:paraId="621F8B61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sprawdza wynik dzielenia z resztą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2F4CF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rozwiązuje typowe zadania tekstowe z wykorzystaniem dzielenia lub dzielenia z resztą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68A9C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wskazuje dzielniki danej liczby dwucyfrowej</w:t>
            </w:r>
          </w:p>
          <w:p w14:paraId="77603B3D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rozwiązuje nietypowe zadania tekstowe z wykorzystaniem dzielenia lub dzielenia z resztą</w:t>
            </w:r>
          </w:p>
        </w:tc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D98AF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 xml:space="preserve">wykonuje dzielenie z resztą liczb wielocyfrowych </w:t>
            </w:r>
          </w:p>
          <w:p w14:paraId="07673F6E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rozwiązuje złożone zadania tekstowe z wykorzystaniem dzielenia lub dzielenia z resztą</w:t>
            </w:r>
          </w:p>
        </w:tc>
      </w:tr>
      <w:tr w:rsidR="00DB772C" w:rsidRPr="00DB772C" w14:paraId="26FF0A0E" w14:textId="77777777" w:rsidTr="00021CFB">
        <w:trPr>
          <w:trHeight w:val="566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FD698" w14:textId="77777777" w:rsidR="00DB772C" w:rsidRPr="00DB772C" w:rsidRDefault="00DB772C" w:rsidP="00DB772C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B772C">
              <w:rPr>
                <w:rFonts w:eastAsia="Times New Roman" w:cstheme="minorHAnsi"/>
                <w:kern w:val="0"/>
                <w:sz w:val="18"/>
                <w:szCs w:val="18"/>
                <w:lang w:eastAsia="pl-PL"/>
                <w14:ligatures w14:val="none"/>
              </w:rPr>
              <w:t>2. Podzielność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8643A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dzielniki liczb dwucyfrowych</w:t>
            </w:r>
          </w:p>
          <w:p w14:paraId="28B9EB33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cechy podzielności przez 2, 5, 10</w:t>
            </w:r>
          </w:p>
          <w:p w14:paraId="7F80CD1A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liczby parzyste i nieparzyste</w:t>
            </w:r>
          </w:p>
          <w:p w14:paraId="0B496CE3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zadania tekstowe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2FF7B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spośród podanych liczb wybiera liczby podzielne przez 10, przez 5 i przez 2</w:t>
            </w:r>
          </w:p>
          <w:p w14:paraId="116FE24F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rozpoznaje liczby parzyste i nieparzyste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9B543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podaje przykłady liczb podzielnych przez 10, przez 5 i przez 2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B868A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rozwiązuje zadania z wykorzystaniem cech podzielności przez 10, przez 5 i przez 2</w:t>
            </w:r>
          </w:p>
          <w:p w14:paraId="6F24FC46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wyznacza brakującą cyfrę w liczbie tak, aby ta liczba była podzielna przez 2, przez 5 lub przez 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F06B6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stosuje cechy podzielności do wyszukiwania liczb spełniających dany warunek</w:t>
            </w:r>
          </w:p>
        </w:tc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159A6" w14:textId="77777777" w:rsidR="00DB772C" w:rsidRPr="00DB772C" w:rsidRDefault="00DB772C" w:rsidP="00DB772C">
            <w:pPr>
              <w:numPr>
                <w:ilvl w:val="0"/>
                <w:numId w:val="20"/>
              </w:numPr>
              <w:snapToGrid w:val="0"/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rozwiązuje zadania z wykorzystaniem własności liczb parzystych i nieparzystych</w:t>
            </w:r>
          </w:p>
          <w:p w14:paraId="5438ED93" w14:textId="77777777" w:rsidR="00DB772C" w:rsidRPr="00DB772C" w:rsidRDefault="00DB772C" w:rsidP="00DB772C">
            <w:pPr>
              <w:numPr>
                <w:ilvl w:val="0"/>
                <w:numId w:val="20"/>
              </w:numPr>
              <w:snapToGrid w:val="0"/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rozwiązuje nietypowe problemy dzięki łączeniu kilku cech podzielności i uzasadnia wszystkie możliwe rozwiązania</w:t>
            </w:r>
          </w:p>
        </w:tc>
      </w:tr>
      <w:tr w:rsidR="00DB772C" w:rsidRPr="00DB772C" w14:paraId="4E22D76B" w14:textId="77777777" w:rsidTr="00021CFB">
        <w:trPr>
          <w:trHeight w:val="180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172E9" w14:textId="77777777" w:rsidR="00DB772C" w:rsidRPr="00DB772C" w:rsidRDefault="00DB772C" w:rsidP="00DB772C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B772C">
              <w:rPr>
                <w:rFonts w:eastAsia="Times New Roman" w:cstheme="minorHAnsi"/>
                <w:kern w:val="0"/>
                <w:sz w:val="18"/>
                <w:szCs w:val="18"/>
                <w:lang w:eastAsia="pl-PL"/>
                <w14:ligatures w14:val="none"/>
              </w:rPr>
              <w:lastRenderedPageBreak/>
              <w:t>3. Druga i trzecia potęga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2147D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druga i trzecia potęga liczb naturalnych</w:t>
            </w:r>
          </w:p>
          <w:p w14:paraId="2DA8A999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zadania tekstowe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F102D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przedstawia drugą i trzecią potęgę za pomocą iloczynu takich samych czynników</w:t>
            </w:r>
          </w:p>
          <w:p w14:paraId="379C592A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zapisuje iloczyn takich samych dwóch lub trzech czynników za pomocą potęgi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57515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oblicza kwadraty i sześciany liczb naturalnych (proste przypadki)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94B6B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rozpoznaje kwadraty liczb jednocyfrowych</w:t>
            </w:r>
          </w:p>
          <w:p w14:paraId="1F0F28D5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 xml:space="preserve">rozwiązuje typowe zadania tekstowe z wykorzystaniem drugiej i trzeciej potęgi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E2881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rozwiązuje złożone zadania tekstowe z wykorzystaniem kwadratów i sześcianów liczb naturalnych</w:t>
            </w:r>
          </w:p>
        </w:tc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4AE64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wyznacza liczbę naturalną na podstawie jej kwadratu</w:t>
            </w:r>
          </w:p>
        </w:tc>
      </w:tr>
      <w:tr w:rsidR="00DB772C" w:rsidRPr="00DB772C" w14:paraId="7B12FD05" w14:textId="77777777" w:rsidTr="00021CFB">
        <w:trPr>
          <w:trHeight w:val="708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EFA57" w14:textId="77777777" w:rsidR="00DB772C" w:rsidRPr="00DB772C" w:rsidRDefault="00DB772C" w:rsidP="00DB772C">
            <w:pPr>
              <w:snapToGrid w:val="0"/>
              <w:spacing w:after="0" w:line="240" w:lineRule="auto"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eastAsia="Times New Roman" w:cstheme="minorHAnsi"/>
                <w:kern w:val="0"/>
                <w:sz w:val="18"/>
                <w:szCs w:val="18"/>
                <w:lang w:eastAsia="pl-PL"/>
                <w14:ligatures w14:val="none"/>
              </w:rPr>
              <w:t>4. Kolejność wykonywania działań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6A69C" w14:textId="77777777" w:rsidR="00DB772C" w:rsidRPr="00DB772C" w:rsidRDefault="00DB772C" w:rsidP="00DB772C">
            <w:pPr>
              <w:widowControl w:val="0"/>
              <w:numPr>
                <w:ilvl w:val="0"/>
                <w:numId w:val="20"/>
              </w:numPr>
              <w:autoSpaceDE w:val="0"/>
              <w:autoSpaceDN w:val="0"/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kolejność wykonywania działań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281B1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oblicza wartości dwudziałaniowych wyrażeń arytmetycznych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64707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oblicza wartości trójdziałaniowych wyrażeń arytmetycznych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FCEAF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 xml:space="preserve">oblicza wartości </w:t>
            </w:r>
            <w:r w:rsidRPr="00DB772C">
              <w:rPr>
                <w:rFonts w:cstheme="minorHAnsi"/>
                <w:spacing w:val="-4"/>
                <w:kern w:val="0"/>
                <w:sz w:val="18"/>
                <w:szCs w:val="18"/>
                <w14:ligatures w14:val="none"/>
              </w:rPr>
              <w:t>wielodziałaniowych</w:t>
            </w: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 xml:space="preserve"> wyrażeń arytmetycznych (proste przypadki)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8BBDB" w14:textId="77777777" w:rsidR="00DB772C" w:rsidRPr="00DB772C" w:rsidRDefault="00DB772C" w:rsidP="00DB772C">
            <w:pPr>
              <w:widowControl w:val="0"/>
              <w:numPr>
                <w:ilvl w:val="0"/>
                <w:numId w:val="20"/>
              </w:numPr>
              <w:autoSpaceDE w:val="0"/>
              <w:autoSpaceDN w:val="0"/>
              <w:spacing w:after="0" w:line="240" w:lineRule="auto"/>
              <w:ind w:left="259" w:hanging="259"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 xml:space="preserve">oblicza wartości </w:t>
            </w:r>
            <w:r w:rsidRPr="00DB772C">
              <w:rPr>
                <w:rFonts w:cstheme="minorHAnsi"/>
                <w:spacing w:val="-4"/>
                <w:kern w:val="0"/>
                <w:sz w:val="18"/>
                <w:szCs w:val="18"/>
                <w14:ligatures w14:val="none"/>
              </w:rPr>
              <w:t>wielodziałaniowych</w:t>
            </w: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 xml:space="preserve"> wyrażeń arytmetycznych, także z nawiasami</w:t>
            </w:r>
          </w:p>
        </w:tc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BA7D0" w14:textId="77777777" w:rsidR="00DB772C" w:rsidRPr="00DB772C" w:rsidRDefault="00DB772C" w:rsidP="00DB772C">
            <w:pPr>
              <w:numPr>
                <w:ilvl w:val="0"/>
                <w:numId w:val="20"/>
              </w:numPr>
              <w:snapToGrid w:val="0"/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wstawia nawiasy do wyrażeń arytmetycznych tak, aby otrzymać wyrażenie o podanej wartości</w:t>
            </w:r>
          </w:p>
          <w:p w14:paraId="71619593" w14:textId="77777777" w:rsidR="00DB772C" w:rsidRPr="00DB772C" w:rsidRDefault="00DB772C" w:rsidP="00DB772C">
            <w:pPr>
              <w:snapToGrid w:val="0"/>
              <w:spacing w:after="0" w:line="240" w:lineRule="auto"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</w:p>
          <w:p w14:paraId="47B41F63" w14:textId="77777777" w:rsidR="00DB772C" w:rsidRPr="00DB772C" w:rsidRDefault="00DB772C" w:rsidP="00DB772C">
            <w:pPr>
              <w:snapToGrid w:val="0"/>
              <w:spacing w:after="0" w:line="240" w:lineRule="auto"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</w:p>
          <w:p w14:paraId="642503E3" w14:textId="77777777" w:rsidR="00DB772C" w:rsidRPr="00DB772C" w:rsidRDefault="00DB772C" w:rsidP="00DB772C">
            <w:pPr>
              <w:snapToGrid w:val="0"/>
              <w:spacing w:after="0" w:line="240" w:lineRule="auto"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</w:p>
        </w:tc>
      </w:tr>
      <w:tr w:rsidR="00DB772C" w:rsidRPr="00DB772C" w14:paraId="605857ED" w14:textId="77777777" w:rsidTr="00021CFB">
        <w:trPr>
          <w:trHeight w:val="465"/>
        </w:trPr>
        <w:tc>
          <w:tcPr>
            <w:tcW w:w="15497" w:type="dxa"/>
            <w:gridSpan w:val="7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228195B0" w14:textId="77777777" w:rsidR="00DB772C" w:rsidRPr="00DB772C" w:rsidRDefault="00DB772C" w:rsidP="00DB772C">
            <w:pPr>
              <w:snapToGrid w:val="0"/>
              <w:spacing w:after="0" w:line="240" w:lineRule="auto"/>
              <w:ind w:left="259"/>
              <w:contextualSpacing/>
              <w:jc w:val="center"/>
              <w:rPr>
                <w:rFonts w:cstheme="minorHAnsi"/>
                <w:b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b/>
                <w:kern w:val="0"/>
                <w:sz w:val="18"/>
                <w:szCs w:val="18"/>
                <w14:ligatures w14:val="none"/>
              </w:rPr>
              <w:t>Rozdział VI. Działania pisemne</w:t>
            </w:r>
          </w:p>
        </w:tc>
      </w:tr>
      <w:tr w:rsidR="00DB772C" w:rsidRPr="00DB772C" w14:paraId="7258DC44" w14:textId="77777777" w:rsidTr="00021CFB">
        <w:trPr>
          <w:trHeight w:val="836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21AE1" w14:textId="77777777" w:rsidR="00DB772C" w:rsidRPr="00DB772C" w:rsidRDefault="00DB772C" w:rsidP="00DB772C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B772C">
              <w:rPr>
                <w:rFonts w:eastAsia="Times New Roman" w:cstheme="minorHAnsi"/>
                <w:kern w:val="0"/>
                <w:sz w:val="18"/>
                <w:szCs w:val="18"/>
                <w:lang w:eastAsia="pl-PL"/>
                <w14:ligatures w14:val="none"/>
              </w:rPr>
              <w:t>1. Dodawanie pisemne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E0646" w14:textId="77777777" w:rsidR="00DB772C" w:rsidRPr="00DB772C" w:rsidRDefault="00DB772C" w:rsidP="00DB772C">
            <w:pPr>
              <w:widowControl w:val="0"/>
              <w:numPr>
                <w:ilvl w:val="0"/>
                <w:numId w:val="20"/>
              </w:numPr>
              <w:autoSpaceDE w:val="0"/>
              <w:autoSpaceDN w:val="0"/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dodawanie pisemne liczb naturalnych</w:t>
            </w:r>
          </w:p>
          <w:p w14:paraId="678391C8" w14:textId="77777777" w:rsidR="00DB772C" w:rsidRPr="00DB772C" w:rsidRDefault="00DB772C" w:rsidP="00DB772C">
            <w:pPr>
              <w:widowControl w:val="0"/>
              <w:numPr>
                <w:ilvl w:val="0"/>
                <w:numId w:val="20"/>
              </w:numPr>
              <w:autoSpaceDE w:val="0"/>
              <w:autoSpaceDN w:val="0"/>
              <w:spacing w:after="0" w:line="240" w:lineRule="auto"/>
              <w:ind w:left="259" w:hanging="259"/>
              <w:contextualSpacing/>
              <w:rPr>
                <w:rFonts w:eastAsia="Times New Roman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zadania tekstowe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C844B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dodaje pisemnie dwie liczby z jednokrotnym przekraczaniem progu dziesiątkowego</w:t>
            </w:r>
          </w:p>
          <w:p w14:paraId="6CEBF487" w14:textId="77777777" w:rsidR="00DB772C" w:rsidRPr="00DB772C" w:rsidRDefault="00DB772C" w:rsidP="00DB772C">
            <w:pPr>
              <w:spacing w:after="0" w:line="240" w:lineRule="auto"/>
              <w:ind w:left="259" w:hanging="259"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0E398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dodaje pisemnie dwie liczby z przekraczaniem kolejnych progów dziesiątkowych</w:t>
            </w:r>
          </w:p>
          <w:p w14:paraId="29F7FE22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rozwiązuje elementarne zadania tekstowe z wykorzystaniem dodawania pisemnego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D35DF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dodaje pisemnie kilka liczb z przekraczaniem kolejnych progów dziesiątkowych</w:t>
            </w:r>
          </w:p>
          <w:p w14:paraId="2668657C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rozwiązuje typowe zadania tekstowe z wykorzystaniem dodawania pisemnego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A05BD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rozwiązuje nietypowe zadania tekstowe z wykorzystaniem dodawania pisemnego</w:t>
            </w:r>
          </w:p>
        </w:tc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AE646" w14:textId="77777777" w:rsidR="00DB772C" w:rsidRPr="00DB772C" w:rsidRDefault="00DB772C" w:rsidP="00DB772C">
            <w:pPr>
              <w:numPr>
                <w:ilvl w:val="0"/>
                <w:numId w:val="20"/>
              </w:numPr>
              <w:snapToGrid w:val="0"/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odtwarza brakujące cyfry w dodawaniu pisemnym</w:t>
            </w:r>
          </w:p>
          <w:p w14:paraId="38B0D143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rozwiązuje złożone zadania tekstowe z wykorzystaniem dodawania pisemnego</w:t>
            </w:r>
          </w:p>
        </w:tc>
      </w:tr>
      <w:tr w:rsidR="00DB772C" w:rsidRPr="00DB772C" w14:paraId="679BE51C" w14:textId="77777777" w:rsidTr="00021CFB">
        <w:trPr>
          <w:trHeight w:val="553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7103E" w14:textId="77777777" w:rsidR="00DB772C" w:rsidRPr="00DB772C" w:rsidRDefault="00DB772C" w:rsidP="00DB772C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B772C">
              <w:rPr>
                <w:rFonts w:eastAsia="Times New Roman" w:cstheme="minorHAnsi"/>
                <w:kern w:val="0"/>
                <w:sz w:val="18"/>
                <w:szCs w:val="18"/>
                <w:lang w:eastAsia="pl-PL"/>
                <w14:ligatures w14:val="none"/>
              </w:rPr>
              <w:t>2. Odejmowanie pisemne</w:t>
            </w:r>
          </w:p>
        </w:tc>
        <w:tc>
          <w:tcPr>
            <w:tcW w:w="21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6F7F5" w14:textId="77777777" w:rsidR="00DB772C" w:rsidRPr="00DB772C" w:rsidRDefault="00DB772C" w:rsidP="00DB772C">
            <w:pPr>
              <w:widowControl w:val="0"/>
              <w:numPr>
                <w:ilvl w:val="1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odejmowanie pisemne</w:t>
            </w:r>
          </w:p>
          <w:p w14:paraId="6E635F3F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eastAsia="Times New Roman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zadania tekstowe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9EDA4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odejmuje pisemnie z jednokrotnym przekraczaniem progu dziesiątkowego</w:t>
            </w:r>
          </w:p>
          <w:p w14:paraId="302EB33A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rozwiązuje elementarne zadania tekstowe z wykorzystaniem odejmowania pisemnego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E7B49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odejmuje pisemnie z przekraczaniem kolejnych progów dziesiątkowych</w:t>
            </w:r>
          </w:p>
          <w:p w14:paraId="7CEC505F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sprawdza poprawność wykonanych działań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436D7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rozwiązuje typowe zadania tekstowe z wykorzystaniem odejmowania pisemnego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87FFE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rozwiązuje nietypowe zadania tekstowe z wykorzystaniem odejmowania pisemnego</w:t>
            </w:r>
          </w:p>
        </w:tc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2FB5B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odtwarza brakujące cyfry w odejmowaniu pisemnym</w:t>
            </w:r>
          </w:p>
          <w:p w14:paraId="0051A1DD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rozwiązuje złożone zadania tekstowe z wykorzystaniem odejmowania pisemnego</w:t>
            </w:r>
          </w:p>
          <w:p w14:paraId="56BB398E" w14:textId="77777777" w:rsidR="00DB772C" w:rsidRPr="00DB772C" w:rsidRDefault="00DB772C" w:rsidP="00DB772C">
            <w:pPr>
              <w:spacing w:after="0" w:line="240" w:lineRule="auto"/>
              <w:ind w:left="259" w:hanging="259"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</w:p>
        </w:tc>
      </w:tr>
      <w:tr w:rsidR="00DB772C" w:rsidRPr="00DB772C" w14:paraId="227D0E35" w14:textId="77777777" w:rsidTr="00021CFB">
        <w:trPr>
          <w:trHeight w:val="566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15A4E" w14:textId="77777777" w:rsidR="00DB772C" w:rsidRPr="00DB772C" w:rsidRDefault="00DB772C" w:rsidP="00DB772C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B772C">
              <w:rPr>
                <w:rFonts w:eastAsia="Times New Roman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3. Mnożenie pisemne przez liczby jednocyfrowe 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25B32" w14:textId="77777777" w:rsidR="00DB772C" w:rsidRPr="00DB772C" w:rsidRDefault="00DB772C" w:rsidP="00DB772C">
            <w:pPr>
              <w:widowControl w:val="0"/>
              <w:numPr>
                <w:ilvl w:val="1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mnożenie pisemne liczb wielocyfrowych przez liczby jednocyfrowe</w:t>
            </w:r>
          </w:p>
          <w:p w14:paraId="2ED1667B" w14:textId="77777777" w:rsidR="00DB772C" w:rsidRPr="00DB772C" w:rsidRDefault="00DB772C" w:rsidP="00DB772C">
            <w:pPr>
              <w:widowControl w:val="0"/>
              <w:numPr>
                <w:ilvl w:val="0"/>
                <w:numId w:val="20"/>
              </w:numPr>
              <w:autoSpaceDE w:val="0"/>
              <w:autoSpaceDN w:val="0"/>
              <w:spacing w:after="0" w:line="240" w:lineRule="auto"/>
              <w:ind w:left="259" w:hanging="259"/>
              <w:contextualSpacing/>
              <w:rPr>
                <w:rFonts w:eastAsia="Times New Roman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zadania tekstowe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543F1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 xml:space="preserve">mnoży pisemnie liczbę dwucyfrową przez liczbę jednocyfrową </w:t>
            </w:r>
          </w:p>
          <w:p w14:paraId="0C1C446E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rozwiązuje elementarne zadania tekstowe z wykorzystaniem mnożenia liczby dwucyfrowej przez liczbę jednocyfrową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9D534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mnoży pisemnie liczbę trzycyfrową przez liczbę jednocyfrową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4E9EE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mnoży pisemnie liczby wielocyfrowe przez liczby jednocyfrowe</w:t>
            </w:r>
          </w:p>
          <w:p w14:paraId="45BF3896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rozwiązuje typowe zadania tekstowe z wykorzystaniem mnożenia pisemnego przez liczby jednocyfrowe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AA643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 xml:space="preserve">rozwiązuje nietypowe zadania tekstowe z wykorzystaniem mnożenia pisemnego przez liczby jednocyfrowe </w:t>
            </w:r>
          </w:p>
        </w:tc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93506" w14:textId="77777777" w:rsidR="00DB772C" w:rsidRPr="00DB772C" w:rsidRDefault="00DB772C" w:rsidP="00DB772C">
            <w:pPr>
              <w:numPr>
                <w:ilvl w:val="0"/>
                <w:numId w:val="20"/>
              </w:numPr>
              <w:snapToGrid w:val="0"/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odtwarza brakujące cyfry w mnożeniu pisemnym</w:t>
            </w:r>
          </w:p>
          <w:p w14:paraId="52741B78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rozwiązuje złożone zadania tekstowe z wykorzystaniem mnożenia pisemnego przez liczby jednocyfrowe</w:t>
            </w:r>
          </w:p>
          <w:p w14:paraId="4B4EA0D6" w14:textId="77777777" w:rsidR="00DB772C" w:rsidRPr="00DB772C" w:rsidRDefault="00DB772C" w:rsidP="00DB772C">
            <w:pPr>
              <w:snapToGrid w:val="0"/>
              <w:spacing w:after="0" w:line="240" w:lineRule="auto"/>
              <w:ind w:left="259" w:hanging="259"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</w:p>
        </w:tc>
      </w:tr>
      <w:tr w:rsidR="00DB772C" w:rsidRPr="00DB772C" w14:paraId="072B4951" w14:textId="77777777" w:rsidTr="00021CFB">
        <w:trPr>
          <w:trHeight w:val="566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6C047" w14:textId="77777777" w:rsidR="00DB772C" w:rsidRPr="00DB772C" w:rsidRDefault="00DB772C" w:rsidP="00DB772C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B772C">
              <w:rPr>
                <w:rFonts w:eastAsia="Times New Roman" w:cstheme="minorHAnsi"/>
                <w:kern w:val="0"/>
                <w:sz w:val="18"/>
                <w:szCs w:val="18"/>
                <w:lang w:eastAsia="pl-PL"/>
                <w14:ligatures w14:val="none"/>
              </w:rPr>
              <w:t>4. Dzielenie pisemne</w:t>
            </w:r>
          </w:p>
        </w:tc>
        <w:tc>
          <w:tcPr>
            <w:tcW w:w="21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B2009" w14:textId="77777777" w:rsidR="00DB772C" w:rsidRPr="00DB772C" w:rsidRDefault="00DB772C" w:rsidP="00DB772C">
            <w:pPr>
              <w:widowControl w:val="0"/>
              <w:numPr>
                <w:ilvl w:val="1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dzielenie pisemne przez liczby jednocyfrowe</w:t>
            </w:r>
          </w:p>
          <w:p w14:paraId="2EE8D49C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eastAsia="Times New Roman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zadania tekstowe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12842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 xml:space="preserve">dzieli pisemnie liczbę dwucyfrową przez liczbę jednocyfrową </w:t>
            </w:r>
          </w:p>
          <w:p w14:paraId="39E23FAC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 xml:space="preserve">rozwiązuje elementarne zadania tekstowe z wykorzystaniem dzielenia pisemnego </w:t>
            </w: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lastRenderedPageBreak/>
              <w:t>liczby dwucyfrowej przez liczbę jednocyfrową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17F34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lastRenderedPageBreak/>
              <w:t>dzieli pisemnie liczby trzycyfrowe przez liczby jednocyfrowe</w:t>
            </w:r>
          </w:p>
          <w:p w14:paraId="2F69BFF0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sprawdza poprawność wykonanego dzielenia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5300F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 xml:space="preserve">rozwiązuje typowe zadania tekstowe z wykorzystaniem dzielenia pisemnego liczby trzycyfrowej przez liczbę jednocyfrową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16913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rozwiązuje nietypowe zadania tekstowe z wykorzystaniem dzielenia pisemnego liczby trzycyfrowej przez liczbę jednocyfrową</w:t>
            </w:r>
          </w:p>
        </w:tc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8A529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dzieli pisemnie liczby wielocyfrowe przez liczby jednocyfrowe</w:t>
            </w:r>
          </w:p>
          <w:p w14:paraId="10951CFE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 xml:space="preserve">odtwarza brakujące cyfry w dzieleniu sposobem pisemnym </w:t>
            </w:r>
          </w:p>
          <w:p w14:paraId="438602EE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lastRenderedPageBreak/>
              <w:t>rozwiązuje złożone zadania tekstowe z wykorzystaniem działań pisemnych</w:t>
            </w:r>
          </w:p>
        </w:tc>
      </w:tr>
      <w:tr w:rsidR="00DB772C" w:rsidRPr="00DB772C" w14:paraId="32A91E42" w14:textId="77777777" w:rsidTr="00021CFB">
        <w:trPr>
          <w:trHeight w:val="465"/>
        </w:trPr>
        <w:tc>
          <w:tcPr>
            <w:tcW w:w="154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22A86EA3" w14:textId="77777777" w:rsidR="00DB772C" w:rsidRPr="00DB772C" w:rsidRDefault="00DB772C" w:rsidP="00DB772C">
            <w:pPr>
              <w:snapToGrid w:val="0"/>
              <w:spacing w:after="0" w:line="240" w:lineRule="auto"/>
              <w:ind w:left="-1181"/>
              <w:jc w:val="center"/>
              <w:rPr>
                <w:rFonts w:cstheme="minorHAnsi"/>
                <w:b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b/>
                <w:kern w:val="0"/>
                <w:sz w:val="18"/>
                <w:szCs w:val="18"/>
                <w14:ligatures w14:val="none"/>
              </w:rPr>
              <w:lastRenderedPageBreak/>
              <w:t>Rozdział VII. Obliczenia w geometrii</w:t>
            </w:r>
          </w:p>
        </w:tc>
      </w:tr>
      <w:tr w:rsidR="00DB772C" w:rsidRPr="00DB772C" w14:paraId="77CC8D21" w14:textId="77777777" w:rsidTr="00021CFB">
        <w:trPr>
          <w:trHeight w:val="180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AA8EA" w14:textId="77777777" w:rsidR="00DB772C" w:rsidRPr="00DB772C" w:rsidRDefault="00DB772C" w:rsidP="00DB772C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B772C">
              <w:rPr>
                <w:rFonts w:eastAsia="Times New Roman" w:cstheme="minorHAnsi"/>
                <w:kern w:val="0"/>
                <w:sz w:val="18"/>
                <w:szCs w:val="18"/>
                <w:lang w:eastAsia="pl-PL"/>
                <w14:ligatures w14:val="none"/>
              </w:rPr>
              <w:t>1. Pola figur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ED1CD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porównywanie wielkości figur za pomocą kwadratów jednostkowych</w:t>
            </w:r>
          </w:p>
          <w:p w14:paraId="3A33998A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mierzenie pola figur za pomocą kwadratów jednostkowych</w:t>
            </w:r>
          </w:p>
          <w:p w14:paraId="68960478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 xml:space="preserve">rysowanie figur o danym polu </w:t>
            </w:r>
          </w:p>
          <w:p w14:paraId="5E36586B" w14:textId="77777777" w:rsidR="00DB772C" w:rsidRPr="00DB772C" w:rsidRDefault="00DB772C" w:rsidP="00DB772C">
            <w:pPr>
              <w:spacing w:after="0" w:line="240" w:lineRule="auto"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ADF21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mierzy pola figur za pomocą kwadratów jednostkowych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EE228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porównuje pola figur za pomocą kwadratów jednostkowych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70B52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 xml:space="preserve">rysuje na kartce w kratkę figurę o zadanym polu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A2D1E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 xml:space="preserve">rysuje na kartce w kratkę figurę o polu będącym wielokrotnością pola danej figury </w:t>
            </w:r>
          </w:p>
          <w:p w14:paraId="1BE1BA0F" w14:textId="77777777" w:rsidR="00DB772C" w:rsidRPr="00DB772C" w:rsidRDefault="00DB772C" w:rsidP="00DB772C">
            <w:pPr>
              <w:numPr>
                <w:ilvl w:val="0"/>
                <w:numId w:val="20"/>
              </w:numPr>
              <w:tabs>
                <w:tab w:val="left" w:pos="977"/>
              </w:tabs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szacuje pola powierzchni określonych obiektów</w:t>
            </w:r>
          </w:p>
        </w:tc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B82FA" w14:textId="77777777" w:rsidR="00DB772C" w:rsidRPr="00DB772C" w:rsidRDefault="00DB772C" w:rsidP="00DB772C">
            <w:pPr>
              <w:numPr>
                <w:ilvl w:val="0"/>
                <w:numId w:val="20"/>
              </w:numPr>
              <w:tabs>
                <w:tab w:val="left" w:pos="977"/>
              </w:tabs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rozwiązuje nietypowe problemy dotyczące pól figur, np. dzięki rozcinaniu i składaniu figur lub dostrzeganiu równoważności pól</w:t>
            </w:r>
          </w:p>
        </w:tc>
      </w:tr>
      <w:tr w:rsidR="00DB772C" w:rsidRPr="00DB772C" w14:paraId="3B89A127" w14:textId="77777777" w:rsidTr="00021CFB">
        <w:trPr>
          <w:trHeight w:val="708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F22CC" w14:textId="77777777" w:rsidR="00DB772C" w:rsidRPr="00DB772C" w:rsidRDefault="00DB772C" w:rsidP="00DB772C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B772C">
              <w:rPr>
                <w:rFonts w:eastAsia="Times New Roman" w:cstheme="minorHAnsi"/>
                <w:kern w:val="0"/>
                <w:sz w:val="18"/>
                <w:szCs w:val="18"/>
                <w:lang w:eastAsia="pl-PL"/>
                <w14:ligatures w14:val="none"/>
              </w:rPr>
              <w:t>2. Jednostki pola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6D708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podstawowe jednostki pola</w:t>
            </w:r>
          </w:p>
          <w:p w14:paraId="1BA42F8A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rysowanie figur o danym polu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08E9D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wymienia podstawowe jednostki pola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BC977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rysuje figurę o danym polu</w:t>
            </w:r>
          </w:p>
          <w:p w14:paraId="2CDCCF6B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dobiera odpowiednią jednostkę pola do danej powierzchni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E1902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rozwiązuje typowe zadania z wykorzystaniem jednostek pola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23319" w14:textId="77777777" w:rsidR="00DB772C" w:rsidRPr="00DB772C" w:rsidRDefault="00DB772C" w:rsidP="00DB772C">
            <w:pPr>
              <w:numPr>
                <w:ilvl w:val="0"/>
                <w:numId w:val="20"/>
              </w:numPr>
              <w:tabs>
                <w:tab w:val="left" w:pos="977"/>
              </w:tabs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przyporządkowuje podane pola wskazanym obiektom</w:t>
            </w:r>
          </w:p>
        </w:tc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F29F7" w14:textId="77777777" w:rsidR="00DB772C" w:rsidRPr="00DB772C" w:rsidRDefault="00DB772C" w:rsidP="00DB772C">
            <w:pPr>
              <w:numPr>
                <w:ilvl w:val="0"/>
                <w:numId w:val="20"/>
              </w:numPr>
              <w:tabs>
                <w:tab w:val="left" w:pos="977"/>
              </w:tabs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rozwiązuje nietypowe zadania wymagające łączenia wiedzy o jednostkach pola oraz umiejętności szacowania i porównywania pól powierzchni</w:t>
            </w:r>
          </w:p>
        </w:tc>
      </w:tr>
      <w:tr w:rsidR="00DB772C" w:rsidRPr="00DB772C" w14:paraId="077C8A12" w14:textId="77777777" w:rsidTr="00021CFB">
        <w:trPr>
          <w:trHeight w:val="141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82664" w14:textId="77777777" w:rsidR="00DB772C" w:rsidRPr="00DB772C" w:rsidRDefault="00DB772C" w:rsidP="00DB772C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B772C">
              <w:rPr>
                <w:rFonts w:eastAsia="Times New Roman" w:cstheme="minorHAnsi"/>
                <w:kern w:val="0"/>
                <w:sz w:val="18"/>
                <w:szCs w:val="18"/>
                <w:lang w:eastAsia="pl-PL"/>
                <w14:ligatures w14:val="none"/>
              </w:rPr>
              <w:t>3. Pole prostokąta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5A046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pole prostokąta</w:t>
            </w:r>
          </w:p>
          <w:p w14:paraId="17425E05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pole kwadratu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DAF52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oblicza pole prostokąta, którego wymiary są wyrażone w tej samej jednostce</w:t>
            </w:r>
          </w:p>
          <w:p w14:paraId="55DBBDE5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 xml:space="preserve">oblicza pole kwadratu o danej długości boku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0E39D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rozwiązuje elementarne zadania tekstowe z wykorzystaniem pola i obwodu prostokąta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8EDAE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oblicza pole prostokąta, którego wymiary podano w różnych jednostkach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2F869" w14:textId="77777777" w:rsidR="00DB772C" w:rsidRPr="00DB772C" w:rsidRDefault="00DB772C" w:rsidP="00DB772C">
            <w:pPr>
              <w:numPr>
                <w:ilvl w:val="0"/>
                <w:numId w:val="20"/>
              </w:numPr>
              <w:tabs>
                <w:tab w:val="left" w:pos="977"/>
              </w:tabs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 xml:space="preserve">oblicza obwód kwadratu, gdy zna jego pole </w:t>
            </w:r>
          </w:p>
          <w:p w14:paraId="5EC0C9EE" w14:textId="77777777" w:rsidR="00DB772C" w:rsidRPr="00DB772C" w:rsidRDefault="00DB772C" w:rsidP="00DB772C">
            <w:pPr>
              <w:numPr>
                <w:ilvl w:val="0"/>
                <w:numId w:val="20"/>
              </w:numPr>
              <w:tabs>
                <w:tab w:val="left" w:pos="977"/>
              </w:tabs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rozwiązuje zadania tekstowe wymagające obliczenia pola kwadratu lub prostokąta</w:t>
            </w:r>
          </w:p>
          <w:p w14:paraId="250F9DFB" w14:textId="77777777" w:rsidR="00DB772C" w:rsidRPr="00DB772C" w:rsidRDefault="00DB772C" w:rsidP="00DB772C">
            <w:pPr>
              <w:numPr>
                <w:ilvl w:val="0"/>
                <w:numId w:val="20"/>
              </w:numPr>
              <w:tabs>
                <w:tab w:val="left" w:pos="977"/>
              </w:tabs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rozwiązuje zadania dotyczące pola prostokąta w kontekście praktycznym</w:t>
            </w:r>
          </w:p>
        </w:tc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C7CF3" w14:textId="77777777" w:rsidR="00DB772C" w:rsidRPr="00DB772C" w:rsidRDefault="00DB772C" w:rsidP="00DB772C">
            <w:pPr>
              <w:numPr>
                <w:ilvl w:val="0"/>
                <w:numId w:val="20"/>
              </w:numPr>
              <w:tabs>
                <w:tab w:val="left" w:pos="977"/>
              </w:tabs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 xml:space="preserve">oblicza pola tych figur, które można podzielić na kilka prostokątów </w:t>
            </w:r>
          </w:p>
          <w:p w14:paraId="3CC25D28" w14:textId="77777777" w:rsidR="00DB772C" w:rsidRPr="00DB772C" w:rsidRDefault="00DB772C" w:rsidP="00DB772C">
            <w:pPr>
              <w:numPr>
                <w:ilvl w:val="0"/>
                <w:numId w:val="20"/>
              </w:numPr>
              <w:tabs>
                <w:tab w:val="left" w:pos="977"/>
              </w:tabs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 xml:space="preserve">rozwiązuje zadania o podwyższonym stopniu trudności związane z obliczaniem, szacowaniem oraz porównywaniem pól i obwodów prostokątów </w:t>
            </w:r>
          </w:p>
        </w:tc>
      </w:tr>
      <w:tr w:rsidR="00DB772C" w:rsidRPr="00DB772C" w14:paraId="612728D4" w14:textId="77777777" w:rsidTr="00021CFB">
        <w:trPr>
          <w:trHeight w:val="526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FC99367" w14:textId="77777777" w:rsidR="00DB772C" w:rsidRPr="00DB772C" w:rsidRDefault="00DB772C" w:rsidP="00DB772C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B772C">
              <w:rPr>
                <w:rFonts w:eastAsia="Times New Roman" w:cstheme="minorHAnsi"/>
                <w:kern w:val="0"/>
                <w:sz w:val="18"/>
                <w:szCs w:val="18"/>
                <w:lang w:eastAsia="pl-PL"/>
                <w14:ligatures w14:val="none"/>
              </w:rPr>
              <w:t>4. Skala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8BF79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skala liczbowa</w:t>
            </w:r>
          </w:p>
          <w:p w14:paraId="4D462B65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rysowanie odcinków i figur w skali</w:t>
            </w:r>
          </w:p>
          <w:p w14:paraId="17FBA281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obliczanie wymiarów rzeczywistych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2B95ED0E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na podstawie skali rozpoznaje, czy rzeczywiste wymiary przedmiotów zostały powiększone czy pomniejszone</w:t>
            </w:r>
          </w:p>
          <w:p w14:paraId="31B402C9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rysuje odcinek o określonej długości w podanej skali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</w:tcPr>
          <w:p w14:paraId="61DBA48C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oblicza wymiary figur geometrycznych i obiektów w skali wyrażonej niewielkimi liczbami naturalnymi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14:paraId="42446C4C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oblicza rzeczywiste wymiary obiektów na podstawie ich wymiarów w podanej skali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14:paraId="55FB667E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dobiera skalę do narysowanych przedmiotów</w:t>
            </w:r>
          </w:p>
        </w:tc>
        <w:tc>
          <w:tcPr>
            <w:tcW w:w="2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97C32C" w14:textId="77777777" w:rsidR="00DB772C" w:rsidRPr="00DB772C" w:rsidRDefault="00DB772C" w:rsidP="00DB772C">
            <w:pPr>
              <w:numPr>
                <w:ilvl w:val="0"/>
                <w:numId w:val="20"/>
              </w:numPr>
              <w:tabs>
                <w:tab w:val="left" w:pos="977"/>
              </w:tabs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rozwiązuje zadania o podwyższonym stopniu trudności związane ze skalą, również z zamianą jednostek długości</w:t>
            </w:r>
          </w:p>
        </w:tc>
      </w:tr>
      <w:tr w:rsidR="00DB772C" w:rsidRPr="00DB772C" w14:paraId="01227E47" w14:textId="77777777" w:rsidTr="00021CFB">
        <w:trPr>
          <w:trHeight w:val="142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6562F8C" w14:textId="77777777" w:rsidR="00DB772C" w:rsidRPr="00DB772C" w:rsidRDefault="00DB772C" w:rsidP="00DB772C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B772C">
              <w:rPr>
                <w:rFonts w:eastAsia="Times New Roman" w:cstheme="minorHAnsi"/>
                <w:kern w:val="0"/>
                <w:sz w:val="18"/>
                <w:szCs w:val="18"/>
                <w:lang w:eastAsia="pl-PL"/>
                <w14:ligatures w14:val="none"/>
              </w:rPr>
              <w:lastRenderedPageBreak/>
              <w:t>5. Mapa i plan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AE23B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skala liczbowa</w:t>
            </w:r>
          </w:p>
          <w:p w14:paraId="5675B924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skala mianowana</w:t>
            </w:r>
          </w:p>
          <w:p w14:paraId="7D4C6D65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skala liniowa</w:t>
            </w:r>
          </w:p>
          <w:p w14:paraId="780DBB4B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interpretacja danych z planu i mapy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41D712F9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rozróżnia sposoby zapisywania skali</w:t>
            </w:r>
          </w:p>
          <w:p w14:paraId="72FFB57E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odczytuje skalę mapy lub planu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</w:tcPr>
          <w:p w14:paraId="56E29736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oblicza rzeczywistą odległość na podstawie mapy z podaną skalą mianowaną (proste przypadki)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14:paraId="4DCFD6F2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oblicza rzeczywistą odległość na podstawie mapy z podaną skalą mianowaną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14:paraId="3975E412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 xml:space="preserve">wyznacza rzeczywistą odległość między obiektami na planie i mapie na podstawie skali mianowanej i skali liczbowej </w:t>
            </w:r>
          </w:p>
        </w:tc>
        <w:tc>
          <w:tcPr>
            <w:tcW w:w="2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BB5E6D" w14:textId="77777777" w:rsidR="00DB772C" w:rsidRPr="00DB772C" w:rsidRDefault="00DB772C" w:rsidP="00DB772C">
            <w:pPr>
              <w:numPr>
                <w:ilvl w:val="0"/>
                <w:numId w:val="20"/>
              </w:numPr>
              <w:snapToGrid w:val="0"/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samodzielnie interpretuje dane z mapy lub planu</w:t>
            </w:r>
          </w:p>
        </w:tc>
      </w:tr>
      <w:tr w:rsidR="00DB772C" w:rsidRPr="00DB772C" w14:paraId="4554C039" w14:textId="77777777" w:rsidTr="00021CFB">
        <w:trPr>
          <w:trHeight w:val="465"/>
        </w:trPr>
        <w:tc>
          <w:tcPr>
            <w:tcW w:w="154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235314E1" w14:textId="77777777" w:rsidR="00DB772C" w:rsidRPr="00DB772C" w:rsidRDefault="00DB772C" w:rsidP="00DB772C">
            <w:pPr>
              <w:snapToGrid w:val="0"/>
              <w:spacing w:after="0" w:line="240" w:lineRule="auto"/>
              <w:ind w:left="-1181"/>
              <w:jc w:val="center"/>
              <w:rPr>
                <w:rFonts w:cstheme="minorHAnsi"/>
                <w:b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b/>
                <w:kern w:val="0"/>
                <w:sz w:val="18"/>
                <w:szCs w:val="18"/>
                <w14:ligatures w14:val="none"/>
              </w:rPr>
              <w:t>Rozdział VIII. Ułamki zwykłe</w:t>
            </w:r>
          </w:p>
        </w:tc>
      </w:tr>
      <w:tr w:rsidR="00DB772C" w:rsidRPr="00DB772C" w14:paraId="59E7A299" w14:textId="77777777" w:rsidTr="00021CFB">
        <w:trPr>
          <w:trHeight w:val="553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F30CC" w14:textId="77777777" w:rsidR="00DB772C" w:rsidRPr="00DB772C" w:rsidRDefault="00DB772C" w:rsidP="00DB772C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B772C">
              <w:rPr>
                <w:rFonts w:eastAsia="Times New Roman" w:cstheme="minorHAnsi"/>
                <w:kern w:val="0"/>
                <w:sz w:val="18"/>
                <w:szCs w:val="18"/>
                <w:lang w:eastAsia="pl-PL"/>
                <w14:ligatures w14:val="none"/>
              </w:rPr>
              <w:t>1. Co to jest ułamek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FDB6C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ułamek jako część całości</w:t>
            </w:r>
          </w:p>
          <w:p w14:paraId="63F1ABDA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licznik, mianownik, kreska ułamkowa</w:t>
            </w:r>
          </w:p>
          <w:p w14:paraId="495AC06F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right="1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zapisywanie i odczytywanie ułamków zwykłych</w:t>
            </w:r>
          </w:p>
          <w:p w14:paraId="39952DED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right="1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ułamki zwykłe na osi liczbowej</w:t>
            </w:r>
          </w:p>
          <w:p w14:paraId="2B0FC181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zadania tekstowe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F34A1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wskazuje i nazywa: licznik, mianownik, kreskę ułamkową</w:t>
            </w:r>
          </w:p>
          <w:p w14:paraId="2912B1E6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opisuje za pomocą ułamka, jaka część figury została zamalowana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F7AE1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odczytuje i zapisuje ułamki zwykłe (słownie i cyframi)</w:t>
            </w:r>
          </w:p>
          <w:p w14:paraId="1759D7AB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zamalowuje część figury określoną ułamkiem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36AFF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dzieli figurę na równe części i zamalowuje część figury określoną ułamkiem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CBB76" w14:textId="77777777" w:rsidR="00DB772C" w:rsidRPr="00DB772C" w:rsidRDefault="00DB772C" w:rsidP="00DB772C">
            <w:pPr>
              <w:numPr>
                <w:ilvl w:val="0"/>
                <w:numId w:val="20"/>
              </w:numPr>
              <w:tabs>
                <w:tab w:val="left" w:pos="977"/>
              </w:tabs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zaznacza na osi liczbowej ułamki zwykłe (proste przypadki)</w:t>
            </w:r>
          </w:p>
        </w:tc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07D66" w14:textId="77777777" w:rsidR="00DB772C" w:rsidRPr="00DB772C" w:rsidRDefault="00DB772C" w:rsidP="00DB772C">
            <w:pPr>
              <w:numPr>
                <w:ilvl w:val="0"/>
                <w:numId w:val="20"/>
              </w:numPr>
              <w:tabs>
                <w:tab w:val="left" w:pos="977"/>
              </w:tabs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rozwiązuje złożone zadania tekstowe z wykorzystaniem wiadomości o ułamkach zwykłych</w:t>
            </w:r>
          </w:p>
        </w:tc>
      </w:tr>
      <w:tr w:rsidR="00DB772C" w:rsidRPr="00DB772C" w14:paraId="6C03E6EE" w14:textId="77777777" w:rsidTr="00021CFB">
        <w:trPr>
          <w:trHeight w:val="566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59AD4" w14:textId="77777777" w:rsidR="00DB772C" w:rsidRPr="00DB772C" w:rsidRDefault="00DB772C" w:rsidP="00DB772C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B772C">
              <w:rPr>
                <w:rFonts w:eastAsia="Times New Roman" w:cstheme="minorHAnsi"/>
                <w:kern w:val="0"/>
                <w:sz w:val="18"/>
                <w:szCs w:val="18"/>
                <w:lang w:eastAsia="pl-PL"/>
                <w14:ligatures w14:val="none"/>
              </w:rPr>
              <w:t>2. Który ułamek jest większy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1894A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porównywanie ułamków zwykłych o takich samych mianownikach</w:t>
            </w:r>
          </w:p>
          <w:p w14:paraId="4A9CA04B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porównywanie ułamków zwykłych o takich samych licznikach</w:t>
            </w:r>
          </w:p>
          <w:p w14:paraId="75BE30DD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right="1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zadania tekstowe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58367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porównuje ułamki zwykłe o jednakowych mianownikach na podstawie tabliczki ułamków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EB64B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porównuje ułamki zwykłe o jednakowych mianownikach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45E13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porównuje ułamki zwykłe o takich samych licznikach</w:t>
            </w:r>
          </w:p>
          <w:p w14:paraId="0EA9B813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porządkuje rosnąco i malejąco ułamki o takich samych mianownikach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77B15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porównuje ułamki zwykłe z wykorzystaniem osi liczbowej lub tabliczki ułamków</w:t>
            </w:r>
          </w:p>
          <w:p w14:paraId="5A09A7B9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dobiera sposób porównania ułamków i uzasadnia swoją odpowiedź za pomocą rysunku, tabliczki ułamków lub przekształcenia ułamków</w:t>
            </w:r>
          </w:p>
        </w:tc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44EE8" w14:textId="77777777" w:rsidR="00DB772C" w:rsidRPr="00DB772C" w:rsidRDefault="00DB772C" w:rsidP="00DB772C">
            <w:pPr>
              <w:numPr>
                <w:ilvl w:val="0"/>
                <w:numId w:val="20"/>
              </w:numPr>
              <w:tabs>
                <w:tab w:val="left" w:pos="977"/>
              </w:tabs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porównuje ułamki (trudniejsze przypadki)</w:t>
            </w:r>
          </w:p>
        </w:tc>
      </w:tr>
      <w:tr w:rsidR="00DB772C" w:rsidRPr="00DB772C" w14:paraId="3033085E" w14:textId="77777777" w:rsidTr="00021CFB">
        <w:trPr>
          <w:trHeight w:val="1654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F31B1" w14:textId="77777777" w:rsidR="00DB772C" w:rsidRPr="00DB772C" w:rsidRDefault="00DB772C" w:rsidP="00DB772C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B772C">
              <w:rPr>
                <w:rFonts w:eastAsia="Times New Roman" w:cstheme="minorHAnsi"/>
                <w:kern w:val="0"/>
                <w:sz w:val="18"/>
                <w:szCs w:val="18"/>
                <w:lang w:eastAsia="pl-PL"/>
                <w14:ligatures w14:val="none"/>
              </w:rPr>
              <w:t>3. Rozszerzanie i skracanie ułamków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24F9A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rozszerzanie ułamków</w:t>
            </w:r>
          </w:p>
          <w:p w14:paraId="6E14D455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skracanie ułamków</w:t>
            </w:r>
          </w:p>
          <w:p w14:paraId="3022B7CB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zadania tekstowe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1A46A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rozszerza i skraca ułamek zwykły przez podaną liczbę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D3CCA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right="1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podaje liczbę, przez którą skrócono lub rozszerzono ułamek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1F9C2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zapisuje równe ułamki na kilka sposobów</w:t>
            </w:r>
          </w:p>
          <w:p w14:paraId="5AE7624A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rozwiązuje zadania z wykorzystaniem rozszerzania i skracania ułamków zwykłych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2906A" w14:textId="77777777" w:rsidR="00DB772C" w:rsidRPr="00DB772C" w:rsidRDefault="00DB772C" w:rsidP="00DB772C">
            <w:pPr>
              <w:numPr>
                <w:ilvl w:val="0"/>
                <w:numId w:val="20"/>
              </w:numPr>
              <w:suppressAutoHyphens/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doprowadza ułamki do postaci nieskracalnej</w:t>
            </w:r>
          </w:p>
        </w:tc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B230D" w14:textId="77777777" w:rsidR="00DB772C" w:rsidRPr="00DB772C" w:rsidRDefault="00DB772C" w:rsidP="00DB772C">
            <w:pPr>
              <w:numPr>
                <w:ilvl w:val="0"/>
                <w:numId w:val="20"/>
              </w:numPr>
              <w:tabs>
                <w:tab w:val="left" w:pos="977"/>
              </w:tabs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rozwiązuje nietypowe zadania z wykorzystaniem rozszerzania i skracania ułamków zwykłych</w:t>
            </w:r>
          </w:p>
          <w:p w14:paraId="0D5C7CF9" w14:textId="77777777" w:rsidR="00DB772C" w:rsidRPr="00DB772C" w:rsidRDefault="00DB772C" w:rsidP="00DB772C">
            <w:pPr>
              <w:numPr>
                <w:ilvl w:val="0"/>
                <w:numId w:val="20"/>
              </w:numPr>
              <w:tabs>
                <w:tab w:val="left" w:pos="977"/>
              </w:tabs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samodzielnie dobiera strategię przekształcania ułamków do rozwiązania nietypowych zadań</w:t>
            </w:r>
          </w:p>
        </w:tc>
      </w:tr>
      <w:tr w:rsidR="00DB772C" w:rsidRPr="00DB772C" w14:paraId="1D0F1734" w14:textId="77777777" w:rsidTr="00021CFB">
        <w:trPr>
          <w:trHeight w:val="180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4C28F" w14:textId="77777777" w:rsidR="00DB772C" w:rsidRPr="00DB772C" w:rsidRDefault="00DB772C" w:rsidP="00DB772C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B772C">
              <w:rPr>
                <w:rFonts w:eastAsia="Times New Roman" w:cstheme="minorHAnsi"/>
                <w:kern w:val="0"/>
                <w:sz w:val="18"/>
                <w:szCs w:val="18"/>
                <w:lang w:eastAsia="pl-PL"/>
                <w14:ligatures w14:val="none"/>
              </w:rPr>
              <w:t>4. Liczby mieszane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8BB91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liczba mieszana, ułamek właściwy, ułamek niewłaściwy</w:t>
            </w:r>
          </w:p>
          <w:p w14:paraId="34809ECA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zamiana całości i liczb mieszanych na ułamki niewłaściwe</w:t>
            </w:r>
          </w:p>
          <w:p w14:paraId="455881A0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right="1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lastRenderedPageBreak/>
              <w:t>zamiana ułamków niewłaściwych na liczby mieszane lub całości</w:t>
            </w:r>
          </w:p>
          <w:p w14:paraId="6F71B395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right="1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liczby mieszane na osi liczbowej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360DF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lastRenderedPageBreak/>
              <w:t>rozróżnia liczby mieszane, ułamki właściwe, ułamki niewłaściwe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8540E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zamienia ułamki niewłaściwe na całości lub na liczby mieszane</w:t>
            </w:r>
          </w:p>
          <w:p w14:paraId="38AD7F78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zamienia liczby mieszane i całości na ułamki niewłaściwe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FE506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right="1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odczytuje z osi liczbowej liczbę mieszaną</w:t>
            </w:r>
          </w:p>
          <w:p w14:paraId="5E020D7D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right="1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zaznacza na osi liczbowej liczbę mieszaną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C6D6C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right="1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 xml:space="preserve">porównuje liczby mieszane z ułamkami niewłaściwymi </w:t>
            </w:r>
          </w:p>
        </w:tc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E8920" w14:textId="77777777" w:rsidR="00DB772C" w:rsidRPr="00DB772C" w:rsidRDefault="00DB772C" w:rsidP="00DB772C">
            <w:pPr>
              <w:numPr>
                <w:ilvl w:val="0"/>
                <w:numId w:val="20"/>
              </w:numPr>
              <w:tabs>
                <w:tab w:val="left" w:pos="977"/>
              </w:tabs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rozwiązuje nietypowe zadania dotyczące liczb mieszanych, również w kontekście praktycznym</w:t>
            </w:r>
          </w:p>
          <w:p w14:paraId="672F4FA3" w14:textId="77777777" w:rsidR="00DB772C" w:rsidRPr="00DB772C" w:rsidRDefault="00DB772C" w:rsidP="00DB772C">
            <w:pPr>
              <w:numPr>
                <w:ilvl w:val="0"/>
                <w:numId w:val="20"/>
              </w:numPr>
              <w:tabs>
                <w:tab w:val="left" w:pos="977"/>
              </w:tabs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 xml:space="preserve">rozwiązuje nietypowe zadania wymagające elastycznego przechodzenia między ułamkiem </w:t>
            </w: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lastRenderedPageBreak/>
              <w:t>niewłaściwym a liczbą mieszaną</w:t>
            </w:r>
          </w:p>
        </w:tc>
      </w:tr>
      <w:tr w:rsidR="00DB772C" w:rsidRPr="00DB772C" w14:paraId="6DFFD1A9" w14:textId="77777777" w:rsidTr="00021CFB">
        <w:trPr>
          <w:trHeight w:val="180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9EA73" w14:textId="77777777" w:rsidR="00DB772C" w:rsidRPr="00DB772C" w:rsidRDefault="00DB772C" w:rsidP="00DB772C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B772C">
              <w:rPr>
                <w:rFonts w:eastAsia="Times New Roman" w:cstheme="minorHAnsi"/>
                <w:kern w:val="0"/>
                <w:sz w:val="18"/>
                <w:szCs w:val="18"/>
                <w:lang w:eastAsia="pl-PL"/>
                <w14:ligatures w14:val="none"/>
              </w:rPr>
              <w:lastRenderedPageBreak/>
              <w:t xml:space="preserve">5. Co ułamek ma wspólnego z dzieleniem 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41F56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ułamek jako iloraz</w:t>
            </w:r>
          </w:p>
          <w:p w14:paraId="5F52ECC0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zadania tekstowe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158AC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 xml:space="preserve">przedstawia ułamek właściwy w postaci ilorazu </w:t>
            </w:r>
          </w:p>
          <w:p w14:paraId="4AC36692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zapisuje iloraz w postaci ułamka zwykłego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2CFB2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podaje wynik dzielenia w postaci ułamka nieskracalnego lub liczby mieszanej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6C5A5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rozwiązuje zadania tekstowe, w których wynik dzielenia jest przedstawiany w postaci ułamka nieskracalnego lub liczby mieszanej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90695" w14:textId="77777777" w:rsidR="00DB772C" w:rsidRPr="00DB772C" w:rsidRDefault="00DB772C" w:rsidP="00DB772C">
            <w:pPr>
              <w:numPr>
                <w:ilvl w:val="0"/>
                <w:numId w:val="20"/>
              </w:numPr>
              <w:tabs>
                <w:tab w:val="left" w:pos="977"/>
              </w:tabs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 xml:space="preserve">rozwiązuje nietypowe zadania tekstowe związane z ułamkami zwykłymi </w:t>
            </w:r>
          </w:p>
        </w:tc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E7273" w14:textId="77777777" w:rsidR="00DB772C" w:rsidRPr="00DB772C" w:rsidRDefault="00DB772C" w:rsidP="00DB772C">
            <w:pPr>
              <w:numPr>
                <w:ilvl w:val="0"/>
                <w:numId w:val="20"/>
              </w:numPr>
              <w:tabs>
                <w:tab w:val="left" w:pos="977"/>
              </w:tabs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rozwiązuje nietypowe problemy, w których trzeba przechodzić między dzieleniem, ułamkiem i liczbą mieszaną</w:t>
            </w:r>
          </w:p>
          <w:p w14:paraId="0A79640C" w14:textId="77777777" w:rsidR="00DB772C" w:rsidRPr="00DB772C" w:rsidRDefault="00DB772C" w:rsidP="00DB772C">
            <w:pPr>
              <w:numPr>
                <w:ilvl w:val="0"/>
                <w:numId w:val="20"/>
              </w:numPr>
              <w:tabs>
                <w:tab w:val="left" w:pos="977"/>
              </w:tabs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rozwiązuje złożone zadania tekstowe, również w kontekście praktycznym</w:t>
            </w:r>
          </w:p>
        </w:tc>
      </w:tr>
      <w:tr w:rsidR="00DB772C" w:rsidRPr="00DB772C" w14:paraId="0F788DC1" w14:textId="77777777" w:rsidTr="00021CFB">
        <w:trPr>
          <w:trHeight w:val="566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A1B2E2B" w14:textId="77777777" w:rsidR="00DB772C" w:rsidRPr="00DB772C" w:rsidRDefault="00DB772C" w:rsidP="00DB772C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B772C">
              <w:rPr>
                <w:rFonts w:eastAsia="Times New Roman" w:cstheme="minorHAnsi"/>
                <w:kern w:val="0"/>
                <w:sz w:val="18"/>
                <w:szCs w:val="18"/>
                <w:lang w:eastAsia="pl-PL"/>
                <w14:ligatures w14:val="none"/>
              </w:rPr>
              <w:t>6. Jak to działa – obliczenia intuicyjne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6DF24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intuicyjne dodawanie i odejmowanie części całości podzielonych na równe części</w:t>
            </w:r>
          </w:p>
          <w:p w14:paraId="1B6B58C6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dodawanie części do całości</w:t>
            </w:r>
          </w:p>
          <w:p w14:paraId="00395E9A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odejmowanie części od całości</w:t>
            </w:r>
          </w:p>
          <w:p w14:paraId="33EEF60A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zadania tekstowe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7161AB08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dodaje i odejmuje przedstawione na ilustracji części dwóch całości podzielonych na równe części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</w:tcPr>
          <w:p w14:paraId="4AEB527C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dodaje część do całości</w:t>
            </w:r>
          </w:p>
          <w:p w14:paraId="40C82D33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 xml:space="preserve">odejmuje część od całości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14:paraId="5A7AC24F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dodaje części kilku całości przedstawione na ilustracji</w:t>
            </w:r>
          </w:p>
          <w:p w14:paraId="327D4729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 xml:space="preserve">odejmuje część od części w sytuacjach typu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kern w:val="0"/>
                      <w:sz w:val="18"/>
                      <w:szCs w:val="18"/>
                      <w14:ligatures w14:val="none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kern w:val="0"/>
                      <w:sz w:val="18"/>
                      <w:szCs w:val="18"/>
                      <w14:ligatures w14:val="none"/>
                    </w:rPr>
                    <m:t>1</m:t>
                  </m:r>
                </m:num>
                <m:den>
                  <m:r>
                    <w:rPr>
                      <w:rFonts w:ascii="Cambria Math" w:hAnsi="Cambria Math" w:cstheme="minorHAnsi"/>
                      <w:kern w:val="0"/>
                      <w:sz w:val="18"/>
                      <w:szCs w:val="18"/>
                      <w14:ligatures w14:val="none"/>
                    </w:rPr>
                    <m:t>2</m:t>
                  </m:r>
                </m:den>
              </m:f>
              <m:r>
                <w:rPr>
                  <w:rFonts w:ascii="Cambria Math" w:hAnsi="Cambria Math" w:cstheme="minorHAnsi"/>
                  <w:kern w:val="0"/>
                  <w:sz w:val="18"/>
                  <w:szCs w:val="18"/>
                  <w14:ligatures w14:val="none"/>
                </w:rPr>
                <m:t>-</m:t>
              </m:r>
              <m:f>
                <m:fPr>
                  <m:ctrlPr>
                    <w:rPr>
                      <w:rFonts w:ascii="Cambria Math" w:hAnsi="Cambria Math" w:cstheme="minorHAnsi"/>
                      <w:i/>
                      <w:kern w:val="0"/>
                      <w:sz w:val="18"/>
                      <w:szCs w:val="18"/>
                      <w14:ligatures w14:val="none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kern w:val="0"/>
                      <w:sz w:val="18"/>
                      <w:szCs w:val="18"/>
                      <w14:ligatures w14:val="none"/>
                    </w:rPr>
                    <m:t>1</m:t>
                  </m:r>
                </m:num>
                <m:den>
                  <m:r>
                    <w:rPr>
                      <w:rFonts w:ascii="Cambria Math" w:hAnsi="Cambria Math" w:cstheme="minorHAnsi"/>
                      <w:kern w:val="0"/>
                      <w:sz w:val="18"/>
                      <w:szCs w:val="18"/>
                      <w14:ligatures w14:val="none"/>
                    </w:rPr>
                    <m:t>4</m:t>
                  </m:r>
                </m:den>
              </m:f>
            </m:oMath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14:paraId="0B1FD068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rozwiązuje na podstawie ilustracji trudniejsze zadania z wykorzystaniem dodawania i odejmowania części dwóch całości podzielonych na równe lub różne części</w:t>
            </w:r>
          </w:p>
        </w:tc>
        <w:tc>
          <w:tcPr>
            <w:tcW w:w="2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8AD775" w14:textId="77777777" w:rsidR="00DB772C" w:rsidRPr="00DB772C" w:rsidRDefault="00DB772C" w:rsidP="00DB772C">
            <w:pPr>
              <w:numPr>
                <w:ilvl w:val="0"/>
                <w:numId w:val="20"/>
              </w:numPr>
              <w:snapToGrid w:val="0"/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 xml:space="preserve">rozwiązuje złożone zadania tekstowe, również w kontekście praktycznym </w:t>
            </w:r>
          </w:p>
        </w:tc>
      </w:tr>
      <w:tr w:rsidR="00DB772C" w:rsidRPr="00DB772C" w14:paraId="52879E24" w14:textId="77777777" w:rsidTr="00021CFB">
        <w:trPr>
          <w:trHeight w:val="2693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EE2EE52" w14:textId="77777777" w:rsidR="00DB772C" w:rsidRPr="00DB772C" w:rsidRDefault="00DB772C" w:rsidP="00DB772C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B772C">
              <w:rPr>
                <w:rFonts w:eastAsia="Times New Roman" w:cstheme="minorHAnsi"/>
                <w:kern w:val="0"/>
                <w:sz w:val="18"/>
                <w:szCs w:val="18"/>
                <w:lang w:eastAsia="pl-PL"/>
                <w14:ligatures w14:val="none"/>
              </w:rPr>
              <w:t>7. Dodawanie i </w:t>
            </w:r>
            <w:r w:rsidRPr="00DB772C">
              <w:rPr>
                <w:rFonts w:eastAsia="Times New Roman" w:cstheme="minorHAnsi"/>
                <w:spacing w:val="-4"/>
                <w:kern w:val="0"/>
                <w:sz w:val="18"/>
                <w:szCs w:val="18"/>
                <w:lang w:eastAsia="pl-PL"/>
                <w14:ligatures w14:val="none"/>
              </w:rPr>
              <w:t>odejmowanie</w:t>
            </w:r>
            <w:r w:rsidRPr="00DB772C">
              <w:rPr>
                <w:rFonts w:eastAsia="Times New Roman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 ułamków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D8507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dodawanie i odejmowanie ułamków o jednakowych mianownikach</w:t>
            </w:r>
          </w:p>
          <w:p w14:paraId="07450ABB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dodawanie ułamków do całości</w:t>
            </w:r>
          </w:p>
          <w:p w14:paraId="7EB9495A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odejmowanie ułamków od całości</w:t>
            </w:r>
          </w:p>
          <w:p w14:paraId="253FF2FB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right="1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zadania tekstowe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2159441A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dodaje i odejmuje ułamki zwykłe o jednakowych mianownikach bez przekraczania jedności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</w:tcPr>
          <w:p w14:paraId="789666C5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dodaje ułamki zwykłe do całości</w:t>
            </w:r>
          </w:p>
          <w:p w14:paraId="3CF17ECA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 xml:space="preserve">odejmuje ułamki zwykłe od całości </w:t>
            </w:r>
          </w:p>
          <w:p w14:paraId="1799E287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 xml:space="preserve">rozwiązuje elementarne zadania tekstowe z wykorzystaniem dodawania i odejmowania ułamków zwykłych o jednakowych mianownikach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14:paraId="0594120A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dodaje i odejmuje liczby mieszane o takich samych mianownikach</w:t>
            </w:r>
          </w:p>
          <w:p w14:paraId="1C84B791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 xml:space="preserve">rozwiązuje zadania tekstowe z wykorzystaniem dodawania i odejmowania ułamków zwykłych i liczb mieszanych o jednakowych mianownikach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14:paraId="2A82F66A" w14:textId="77777777" w:rsidR="00DB772C" w:rsidRPr="00DB772C" w:rsidRDefault="00DB772C" w:rsidP="00DB772C">
            <w:pPr>
              <w:numPr>
                <w:ilvl w:val="0"/>
                <w:numId w:val="20"/>
              </w:numPr>
              <w:snapToGrid w:val="0"/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rozwiązuje trudniejsze zadania tekstowe z wykorzystaniem poznanych działań na ułamkach zwykłych</w:t>
            </w:r>
          </w:p>
        </w:tc>
        <w:tc>
          <w:tcPr>
            <w:tcW w:w="2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3417F2" w14:textId="77777777" w:rsidR="00DB772C" w:rsidRPr="00DB772C" w:rsidRDefault="00DB772C" w:rsidP="00DB772C">
            <w:pPr>
              <w:numPr>
                <w:ilvl w:val="0"/>
                <w:numId w:val="20"/>
              </w:numPr>
              <w:snapToGrid w:val="0"/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rozwiązuje złożone zadania tekstowe z wykorzystaniem poznanych działań na ułamkach zwykłych</w:t>
            </w:r>
          </w:p>
        </w:tc>
      </w:tr>
      <w:tr w:rsidR="00DB772C" w:rsidRPr="00DB772C" w14:paraId="769E0097" w14:textId="77777777" w:rsidTr="00021CFB">
        <w:trPr>
          <w:trHeight w:val="465"/>
        </w:trPr>
        <w:tc>
          <w:tcPr>
            <w:tcW w:w="154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37CAB567" w14:textId="77777777" w:rsidR="00DB772C" w:rsidRPr="00DB772C" w:rsidRDefault="00DB772C" w:rsidP="00DB772C">
            <w:pPr>
              <w:snapToGrid w:val="0"/>
              <w:spacing w:after="0" w:line="240" w:lineRule="auto"/>
              <w:ind w:left="259"/>
              <w:contextualSpacing/>
              <w:jc w:val="center"/>
              <w:rPr>
                <w:rFonts w:cstheme="minorHAnsi"/>
                <w:b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b/>
                <w:kern w:val="0"/>
                <w:sz w:val="18"/>
                <w:szCs w:val="18"/>
                <w14:ligatures w14:val="none"/>
              </w:rPr>
              <w:t>Rozdział IX. Ułamki dziesiętne</w:t>
            </w:r>
          </w:p>
        </w:tc>
      </w:tr>
      <w:tr w:rsidR="00DB772C" w:rsidRPr="00DB772C" w14:paraId="172CE3B8" w14:textId="77777777" w:rsidTr="00021CFB">
        <w:trPr>
          <w:trHeight w:val="283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98855" w14:textId="77777777" w:rsidR="00DB772C" w:rsidRPr="00DB772C" w:rsidRDefault="00DB772C" w:rsidP="00DB772C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eastAsia="Times New Roman" w:cstheme="minorHAnsi"/>
                <w:kern w:val="0"/>
                <w:sz w:val="18"/>
                <w:szCs w:val="18"/>
                <w:lang w:eastAsia="pl-PL"/>
                <w14:ligatures w14:val="none"/>
              </w:rPr>
              <w:t>1. Ułamek dziesiętny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FF8E1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odczytywanie i zapisywanie ułamków dziesiętnych</w:t>
            </w:r>
          </w:p>
          <w:p w14:paraId="023B749B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zamiana ułamków dziesiętnych mających co najwyżej trzy cyfry po przecinku na ułamki zwykłe</w:t>
            </w:r>
          </w:p>
          <w:p w14:paraId="3DF51FDF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zadania tekstowe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48560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przedstawia na rysunkach ułamki dziesiętne, które mają co najwyżej dwie cyfry po przecinku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DC324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odczytuje i zapisuje ułamki dziesiętne</w:t>
            </w:r>
          </w:p>
          <w:p w14:paraId="0603FAF2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zamienia cenę zapisaną w postaci wyrażenia dwumianowanego na cenę wyrażoną ułamkiem dziesiętnym i odwrotnie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ED899" w14:textId="77777777" w:rsidR="00DB772C" w:rsidRPr="00DB772C" w:rsidRDefault="00DB772C" w:rsidP="00DB772C">
            <w:pPr>
              <w:numPr>
                <w:ilvl w:val="0"/>
                <w:numId w:val="20"/>
              </w:numPr>
              <w:snapToGrid w:val="0"/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 xml:space="preserve">rozwiązuje typowe zadania wymagające odczytywania i zapisywania ułamków dziesiętnych mających co najwyżej trzy cyfry po przecinku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858BE" w14:textId="77777777" w:rsidR="00DB772C" w:rsidRPr="00DB772C" w:rsidRDefault="00DB772C" w:rsidP="00DB772C">
            <w:pPr>
              <w:numPr>
                <w:ilvl w:val="0"/>
                <w:numId w:val="20"/>
              </w:numPr>
              <w:snapToGrid w:val="0"/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 xml:space="preserve">rozwiązuje trudniejsze zadania wymagające odczytywania i zapisywania ułamków dziesiętnych mających co najwyżej trzy cyfry po przecinku </w:t>
            </w:r>
          </w:p>
        </w:tc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17832" w14:textId="77777777" w:rsidR="00DB772C" w:rsidRPr="00DB772C" w:rsidRDefault="00DB772C" w:rsidP="00DB772C">
            <w:pPr>
              <w:numPr>
                <w:ilvl w:val="0"/>
                <w:numId w:val="20"/>
              </w:numPr>
              <w:snapToGrid w:val="0"/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rozwiązuje złożone zadania wymagające odczytywania i zapisywania ułamków dziesiętnych mających co najwyżej trzy cyfry po przecinku</w:t>
            </w:r>
          </w:p>
        </w:tc>
      </w:tr>
      <w:tr w:rsidR="00DB772C" w:rsidRPr="00DB772C" w14:paraId="30C7EAFE" w14:textId="77777777" w:rsidTr="00021CFB">
        <w:trPr>
          <w:trHeight w:val="1376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8BD3F" w14:textId="77777777" w:rsidR="00DB772C" w:rsidRPr="00DB772C" w:rsidRDefault="00DB772C" w:rsidP="00DB772C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eastAsia="Times New Roman" w:cstheme="minorHAnsi"/>
                <w:kern w:val="0"/>
                <w:sz w:val="18"/>
                <w:szCs w:val="18"/>
                <w:lang w:eastAsia="pl-PL"/>
                <w14:ligatures w14:val="none"/>
              </w:rPr>
              <w:lastRenderedPageBreak/>
              <w:t>2. Zamiana ułamków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0E498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zamiana ułamków zwykłych i liczb mieszanych na ułamki dziesiętne metodą rozszerzania</w:t>
            </w:r>
          </w:p>
          <w:p w14:paraId="257E525E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zamiana ułamków dziesiętnych na ułamki zwykłe i liczby mieszane</w:t>
            </w:r>
          </w:p>
          <w:p w14:paraId="7A2AADFF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zadania tekstowe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20546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 xml:space="preserve">zamienia ułamki dziesiętne mające co najwyżej trzy cyfry po przecinku na ułamki zwykłe o mianownikach 10, 100, 1000 </w:t>
            </w:r>
          </w:p>
          <w:p w14:paraId="15712F2A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zamienia ułamki zwykłe o mianownikach 10, 100, 1000 na ułamki dziesiętne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B24D7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zamienia ułamki dziesiętne na ułamki zwykłe lub liczby mieszane</w:t>
            </w:r>
          </w:p>
          <w:p w14:paraId="3C3129FE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zamienia ułamki zwykłe i liczby mieszane na ułamki dziesiętne metodą rozszerzania (proste przypadki)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4BF9A" w14:textId="77777777" w:rsidR="00DB772C" w:rsidRPr="00DB772C" w:rsidRDefault="00DB772C" w:rsidP="00DB772C">
            <w:pPr>
              <w:numPr>
                <w:ilvl w:val="0"/>
                <w:numId w:val="20"/>
              </w:numPr>
              <w:tabs>
                <w:tab w:val="left" w:pos="977"/>
              </w:tabs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 xml:space="preserve">zamienia ułamki zwykłe i liczby mieszane na ułamki dziesiętne metodą rozszerzania </w:t>
            </w:r>
          </w:p>
          <w:p w14:paraId="2DD757FB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rozwiązuje zadania tekstowe z wykorzystaniem zamiany ułamków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6F447" w14:textId="77777777" w:rsidR="00DB772C" w:rsidRPr="00DB772C" w:rsidRDefault="00DB772C" w:rsidP="00DB772C">
            <w:pPr>
              <w:numPr>
                <w:ilvl w:val="0"/>
                <w:numId w:val="20"/>
              </w:numPr>
              <w:snapToGrid w:val="0"/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rozwiązuje trudniejsze zadania tekstowe z wykorzystaniem zamiany ułamków zwykłych na ułamki dziesiętne i odwrotnie</w:t>
            </w:r>
          </w:p>
        </w:tc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61531" w14:textId="77777777" w:rsidR="00DB772C" w:rsidRPr="00DB772C" w:rsidRDefault="00DB772C" w:rsidP="00DB772C">
            <w:pPr>
              <w:numPr>
                <w:ilvl w:val="0"/>
                <w:numId w:val="20"/>
              </w:numPr>
              <w:snapToGrid w:val="0"/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 xml:space="preserve">rozwiązuje złożone zadania tekstowe z wykorzystaniem zamiany ułamków, również wymagające wielokrotnego przekształcania zapisu liczby </w:t>
            </w:r>
          </w:p>
        </w:tc>
      </w:tr>
      <w:tr w:rsidR="00DB772C" w:rsidRPr="00DB772C" w14:paraId="6647C64A" w14:textId="77777777" w:rsidTr="00021CFB">
        <w:trPr>
          <w:trHeight w:val="168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EE539" w14:textId="77777777" w:rsidR="00DB772C" w:rsidRPr="00DB772C" w:rsidRDefault="00DB772C" w:rsidP="00DB772C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eastAsia="Times New Roman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3. </w:t>
            </w:r>
            <w:r w:rsidRPr="00DB772C">
              <w:rPr>
                <w:rFonts w:eastAsia="Times New Roman" w:cstheme="minorHAnsi"/>
                <w:spacing w:val="-4"/>
                <w:kern w:val="0"/>
                <w:sz w:val="18"/>
                <w:szCs w:val="18"/>
                <w:lang w:eastAsia="pl-PL"/>
                <w14:ligatures w14:val="none"/>
              </w:rPr>
              <w:t>Porównywanie</w:t>
            </w:r>
            <w:r w:rsidRPr="00DB772C">
              <w:rPr>
                <w:rFonts w:eastAsia="Times New Roman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 ułamków dziesiętnych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C721C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porównywanie ułamków dziesiętnych</w:t>
            </w:r>
          </w:p>
          <w:p w14:paraId="63B24AB4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porządkowanie ułamków dziesiętnych rosnąco i malejąco</w:t>
            </w:r>
          </w:p>
          <w:p w14:paraId="49E8B902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ułamki dziesiętne na osi liczbowej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E659C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porównuje dwa ułamki dziesiętne, które mają tyle samo cyfr po przecinku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CCA05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porównuje dwa ułamki dziesiętne</w:t>
            </w:r>
          </w:p>
          <w:p w14:paraId="59BEEC12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porządkuje rosnąco i malejąco ułamki dziesiętne, które mają tyle samo cyfr po przecinku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3563E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odczytuje ułamki dziesiętne mniejsze od 1 zaznaczone na osi liczbowej</w:t>
            </w:r>
          </w:p>
          <w:p w14:paraId="3FC04AFC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zaznacza na osi liczbowej ułamki dziesiętne mniejsze od 1</w:t>
            </w:r>
          </w:p>
          <w:p w14:paraId="4F0983CE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porządkuje rosnąco i malejąco ułamki dziesiętne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26302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odczytuje ułamki dziesiętne zaznaczone na osi liczbowej</w:t>
            </w:r>
          </w:p>
          <w:p w14:paraId="4B6D1027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zaznacza na osi liczbowej ułamki dziesiętne</w:t>
            </w:r>
          </w:p>
        </w:tc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18C80" w14:textId="77777777" w:rsidR="00DB772C" w:rsidRPr="00DB772C" w:rsidRDefault="00DB772C" w:rsidP="00DB772C">
            <w:pPr>
              <w:numPr>
                <w:ilvl w:val="0"/>
                <w:numId w:val="20"/>
              </w:numPr>
              <w:tabs>
                <w:tab w:val="left" w:pos="977"/>
              </w:tabs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rozwiązuje nietypowe zadania z wykorzystaniem porównywania ułamków dziesiętnych</w:t>
            </w:r>
          </w:p>
        </w:tc>
      </w:tr>
      <w:tr w:rsidR="00DB772C" w:rsidRPr="00DB772C" w14:paraId="3AF8A707" w14:textId="77777777" w:rsidTr="00021CFB">
        <w:trPr>
          <w:trHeight w:val="274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F0322" w14:textId="77777777" w:rsidR="00DB772C" w:rsidRPr="00DB772C" w:rsidRDefault="00DB772C" w:rsidP="00DB772C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eastAsia="Times New Roman" w:cstheme="minorHAnsi"/>
                <w:kern w:val="0"/>
                <w:sz w:val="18"/>
                <w:szCs w:val="18"/>
                <w:lang w:eastAsia="pl-PL"/>
                <w14:ligatures w14:val="none"/>
              </w:rPr>
              <w:t>4. Dodawanie ułamków dziesiętnych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83208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dodawanie ułamków dziesiętnych w pamięci</w:t>
            </w:r>
          </w:p>
          <w:p w14:paraId="1D2407FE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dodawanie pisemne ułamków dziesiętnych</w:t>
            </w:r>
          </w:p>
          <w:p w14:paraId="0A535FC3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zadania tekstowe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D7011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dodaje ułamki dziesiętne w pamięci (proste przypadki)</w:t>
            </w:r>
          </w:p>
          <w:p w14:paraId="3C1106CE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dodaje pisemnie ułamki dziesiętne (proste przypadki)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EE360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dodaje ułamki dziesiętne w pamięci i pisemnie</w:t>
            </w:r>
          </w:p>
          <w:p w14:paraId="2BA5D236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rozwiązuje elementarne zadania tekstowe z wykorzystaniem</w:t>
            </w: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br/>
              <w:t>dodawania ułamków</w:t>
            </w: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br/>
              <w:t>dziesiętnych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E30AB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rozwiązuje zadania z wykorzystaniem dodawania ułamków dziesiętnych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DDBCC" w14:textId="77777777" w:rsidR="00DB772C" w:rsidRPr="00DB772C" w:rsidRDefault="00DB772C" w:rsidP="00DB772C">
            <w:pPr>
              <w:numPr>
                <w:ilvl w:val="0"/>
                <w:numId w:val="20"/>
              </w:numPr>
              <w:tabs>
                <w:tab w:val="left" w:pos="977"/>
              </w:tabs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rozwiązuje nietypowe zadania z wykorzystaniem dodawania ułamków dziesiętnych</w:t>
            </w:r>
          </w:p>
          <w:p w14:paraId="73860C7B" w14:textId="77777777" w:rsidR="00DB772C" w:rsidRPr="00DB772C" w:rsidRDefault="00DB772C" w:rsidP="00DB772C">
            <w:pPr>
              <w:numPr>
                <w:ilvl w:val="0"/>
                <w:numId w:val="20"/>
              </w:numPr>
              <w:tabs>
                <w:tab w:val="left" w:pos="977"/>
              </w:tabs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 xml:space="preserve">stosuje zależności między jednostkami długości i masy </w:t>
            </w:r>
          </w:p>
        </w:tc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9AFC2" w14:textId="77777777" w:rsidR="00DB772C" w:rsidRPr="00DB772C" w:rsidRDefault="00DB772C" w:rsidP="00DB772C">
            <w:pPr>
              <w:numPr>
                <w:ilvl w:val="0"/>
                <w:numId w:val="20"/>
              </w:numPr>
              <w:tabs>
                <w:tab w:val="left" w:pos="977"/>
              </w:tabs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rozwiązuje zadania tekstowe o podwyższonym stopniu trudności z wykorzystaniem dodawania ułamków dziesiętnych</w:t>
            </w:r>
          </w:p>
        </w:tc>
      </w:tr>
      <w:tr w:rsidR="00DB772C" w:rsidRPr="00DB772C" w14:paraId="207E2CBD" w14:textId="77777777" w:rsidTr="00021CFB">
        <w:trPr>
          <w:trHeight w:val="708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C93A1" w14:textId="77777777" w:rsidR="00DB772C" w:rsidRPr="00DB772C" w:rsidRDefault="00DB772C" w:rsidP="00DB772C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B772C">
              <w:rPr>
                <w:rFonts w:eastAsia="Times New Roman" w:cstheme="minorHAnsi"/>
                <w:kern w:val="0"/>
                <w:sz w:val="18"/>
                <w:szCs w:val="18"/>
                <w:lang w:eastAsia="pl-PL"/>
                <w14:ligatures w14:val="none"/>
              </w:rPr>
              <w:t>5. Odejmowanie ułamków dziesiętnych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86A64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odejmowanie ułamków dziesiętnych w pamięci</w:t>
            </w:r>
          </w:p>
          <w:p w14:paraId="1E86758B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odejmowanie pisemne ułamków dziesiętnych</w:t>
            </w:r>
          </w:p>
          <w:p w14:paraId="275808AD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zadania tekstowe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18AA5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odejmuje ułamki dziesiętne w pamięci (proste przypadki)</w:t>
            </w:r>
          </w:p>
          <w:p w14:paraId="0E40C5D2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odejmuje pisemnie ułamki dziesiętne (proste przypadki)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1AFBA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odejmuje ułamki dziesiętne w pamięci i pisemnie</w:t>
            </w:r>
          </w:p>
          <w:p w14:paraId="03EF5362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rozwiązuje elementarne zadania tekstowe z wykorzystaniem odejmowania ułamków</w:t>
            </w: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br/>
              <w:t>dziesiętnych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E7DCB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rozwiązuje zadania z wykorzystaniem odejmowania ułamków dziesiętnych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C8826" w14:textId="77777777" w:rsidR="00DB772C" w:rsidRPr="00DB772C" w:rsidRDefault="00DB772C" w:rsidP="00DB772C">
            <w:pPr>
              <w:numPr>
                <w:ilvl w:val="0"/>
                <w:numId w:val="20"/>
              </w:numPr>
              <w:tabs>
                <w:tab w:val="left" w:pos="977"/>
              </w:tabs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rozwiązuje nietypowe zadania z wykorzystaniem odejmowania ułamków dziesiętnych</w:t>
            </w:r>
          </w:p>
        </w:tc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FE481" w14:textId="77777777" w:rsidR="00DB772C" w:rsidRPr="00DB772C" w:rsidRDefault="00DB772C" w:rsidP="00DB772C">
            <w:pPr>
              <w:numPr>
                <w:ilvl w:val="0"/>
                <w:numId w:val="20"/>
              </w:numPr>
              <w:tabs>
                <w:tab w:val="left" w:pos="977"/>
              </w:tabs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rozwiązuje zadania tekstowe o podwyższonym stopniu trudności z wykorzystaniem dodawania i odejmowania ułamków dziesiętnych</w:t>
            </w:r>
          </w:p>
        </w:tc>
      </w:tr>
      <w:tr w:rsidR="00DB772C" w:rsidRPr="00DB772C" w14:paraId="0ED30943" w14:textId="77777777" w:rsidTr="00021CFB">
        <w:trPr>
          <w:trHeight w:val="2394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3871C83" w14:textId="77777777" w:rsidR="00DB772C" w:rsidRPr="00DB772C" w:rsidRDefault="00DB772C" w:rsidP="00DB772C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B772C">
              <w:rPr>
                <w:rFonts w:eastAsia="Times New Roman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6. Mnożenie i dzielenie przez 10, 100, 1000... 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D9CDE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mnożenie ułamków dziesiętnych przez 10, 100, 1000</w:t>
            </w:r>
          </w:p>
          <w:p w14:paraId="4F57AADE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dzielenie ułamków dziesiętnych przez 10, 100, 1000</w:t>
            </w:r>
          </w:p>
          <w:p w14:paraId="7142E5A8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zadania tekstowe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2E714429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mnoży i dzieli ułamki dziesiętne przez 10, 100, 1000 w przypadkach niewymagających dopisywania zer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</w:tcPr>
          <w:p w14:paraId="4A50A28C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 xml:space="preserve">mnoży i dzieli ułamki dziesiętne przez 10, 100, 1000 w przypadkach wymagających dopisywania zer </w:t>
            </w:r>
          </w:p>
          <w:p w14:paraId="1278C3E8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rozwiązuje elementarne zadania tekstowe z wykorzystaniem mnożenia i dzielenia ułamków dziesiętnych przez 10, 100, 1000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14:paraId="3E00561A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rozwiązuje zadania z wykorzystaniem mnożenia i dzielenia ułamków dziesiętnych przez 10, 100, 1000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14:paraId="2DF3ED7A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rozwiązuje nietypowe zadania z wykorzystaniem mnożenia i dzielenia ułamków dziesiętnych przez 10, 100, 1000</w:t>
            </w:r>
          </w:p>
        </w:tc>
        <w:tc>
          <w:tcPr>
            <w:tcW w:w="2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EA267C" w14:textId="77777777" w:rsidR="00DB772C" w:rsidRPr="00DB772C" w:rsidRDefault="00DB772C" w:rsidP="00DB772C">
            <w:pPr>
              <w:numPr>
                <w:ilvl w:val="0"/>
                <w:numId w:val="20"/>
              </w:numPr>
              <w:snapToGrid w:val="0"/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rozwiązuje zadania tekstowe o podwyższonym stopniu trudności z wykorzystaniem działań na ułamkach dziesiętnych</w:t>
            </w:r>
          </w:p>
        </w:tc>
      </w:tr>
      <w:tr w:rsidR="00DB772C" w:rsidRPr="00DB772C" w14:paraId="7E7D0A70" w14:textId="77777777" w:rsidTr="00021CFB">
        <w:trPr>
          <w:trHeight w:val="465"/>
        </w:trPr>
        <w:tc>
          <w:tcPr>
            <w:tcW w:w="154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51171B3E" w14:textId="77777777" w:rsidR="00DB772C" w:rsidRPr="00DB772C" w:rsidRDefault="00DB772C" w:rsidP="00DB772C">
            <w:pPr>
              <w:snapToGrid w:val="0"/>
              <w:spacing w:after="0" w:line="240" w:lineRule="auto"/>
              <w:ind w:left="-1181"/>
              <w:jc w:val="center"/>
              <w:rPr>
                <w:rFonts w:cstheme="minorHAnsi"/>
                <w:b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b/>
                <w:kern w:val="0"/>
                <w:sz w:val="18"/>
                <w:szCs w:val="18"/>
                <w14:ligatures w14:val="none"/>
              </w:rPr>
              <w:t>Rozdział X. Jeszcze trochę geometrii</w:t>
            </w:r>
          </w:p>
        </w:tc>
      </w:tr>
      <w:tr w:rsidR="00DB772C" w:rsidRPr="00DB772C" w14:paraId="1B77DF4F" w14:textId="77777777" w:rsidTr="00021CFB">
        <w:trPr>
          <w:trHeight w:val="180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660A1" w14:textId="77777777" w:rsidR="00DB772C" w:rsidRPr="00DB772C" w:rsidRDefault="00DB772C" w:rsidP="00DB772C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B772C">
              <w:rPr>
                <w:rFonts w:eastAsia="Times New Roman" w:cstheme="minorHAnsi"/>
                <w:kern w:val="0"/>
                <w:sz w:val="18"/>
                <w:szCs w:val="18"/>
                <w:lang w:eastAsia="pl-PL"/>
                <w14:ligatures w14:val="none"/>
              </w:rPr>
              <w:lastRenderedPageBreak/>
              <w:t xml:space="preserve">1. Oś symetrii 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5B05D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figura symetryczna</w:t>
            </w:r>
          </w:p>
          <w:p w14:paraId="563BE29C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oś symetrii figury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15A34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 xml:space="preserve">wybiera spośród danych figur te, które mają co najwyżej jedną lub dwie osie symetrii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E6D6E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 xml:space="preserve">wybiera spośród danych figur te, które mają więcej niż dwie osie symetrii </w:t>
            </w:r>
          </w:p>
          <w:p w14:paraId="15D90E6C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 xml:space="preserve">rysuje osie symetrii figury </w:t>
            </w:r>
          </w:p>
          <w:p w14:paraId="430B0992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wskazuje w otaczającym świecie obiekty osiowosymetryczne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AF2B2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 xml:space="preserve">rysuje figurę, która ma dwie osie symetrii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D432D" w14:textId="77777777" w:rsidR="00DB772C" w:rsidRPr="00DB772C" w:rsidRDefault="00DB772C" w:rsidP="00DB772C">
            <w:pPr>
              <w:numPr>
                <w:ilvl w:val="0"/>
                <w:numId w:val="20"/>
              </w:numPr>
              <w:tabs>
                <w:tab w:val="left" w:pos="977"/>
              </w:tabs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rysuje figurę o zadanych osiach symetrii</w:t>
            </w:r>
          </w:p>
        </w:tc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6C4C8" w14:textId="77777777" w:rsidR="00DB772C" w:rsidRPr="00DB772C" w:rsidRDefault="00DB772C" w:rsidP="00DB772C">
            <w:pPr>
              <w:numPr>
                <w:ilvl w:val="0"/>
                <w:numId w:val="20"/>
              </w:numPr>
              <w:tabs>
                <w:tab w:val="left" w:pos="977"/>
              </w:tabs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rysuje figurę o zadanych osiach symetrii (trudniejsze przypadki)</w:t>
            </w:r>
          </w:p>
        </w:tc>
      </w:tr>
      <w:tr w:rsidR="00DB772C" w:rsidRPr="00DB772C" w14:paraId="201B8F32" w14:textId="77777777" w:rsidTr="00021CFB">
        <w:trPr>
          <w:trHeight w:val="180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EAB72" w14:textId="77777777" w:rsidR="00DB772C" w:rsidRPr="00DB772C" w:rsidRDefault="00DB772C" w:rsidP="00DB772C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B772C">
              <w:rPr>
                <w:rFonts w:eastAsia="Times New Roman" w:cstheme="minorHAnsi"/>
                <w:kern w:val="0"/>
                <w:sz w:val="18"/>
                <w:szCs w:val="18"/>
                <w:lang w:eastAsia="pl-PL"/>
                <w14:ligatures w14:val="none"/>
              </w:rPr>
              <w:t>2. Koła i okręgi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414C6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koło, okrąg</w:t>
            </w:r>
          </w:p>
          <w:p w14:paraId="365DBA09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środek, promień i średnica koła oraz okręgu</w:t>
            </w:r>
          </w:p>
          <w:p w14:paraId="44B6B766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rysowanie kół i okręgów</w:t>
            </w:r>
          </w:p>
          <w:p w14:paraId="30A68C83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zadania tekstowe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949DF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rozpoznaje koła i okręgi</w:t>
            </w:r>
          </w:p>
          <w:p w14:paraId="6243A00A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wskazuje środek, promień i średnicę koła i okręgu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F8A08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rysuje okrąg i koło o danym promieniu lub średnicy</w:t>
            </w:r>
          </w:p>
          <w:p w14:paraId="073F3A70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 xml:space="preserve">podaje zależność między promieniem koła lub okręgu a średnicą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192E3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rozwiązuje typowe zadania tekstowe z wykorzystaniem własności wielokątów, kół i okręgów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CCAC7" w14:textId="77777777" w:rsidR="00DB772C" w:rsidRPr="00DB772C" w:rsidRDefault="00DB772C" w:rsidP="00DB772C">
            <w:pPr>
              <w:numPr>
                <w:ilvl w:val="0"/>
                <w:numId w:val="20"/>
              </w:numPr>
              <w:tabs>
                <w:tab w:val="left" w:pos="977"/>
              </w:tabs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rozwiązuje trudniejsze zadania tekstowe z wykorzystaniem własności prostokątów, koła i okręgu</w:t>
            </w:r>
          </w:p>
        </w:tc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C3CF6" w14:textId="77777777" w:rsidR="00DB772C" w:rsidRPr="00DB772C" w:rsidRDefault="00DB772C" w:rsidP="00DB772C">
            <w:pPr>
              <w:numPr>
                <w:ilvl w:val="0"/>
                <w:numId w:val="20"/>
              </w:numPr>
              <w:tabs>
                <w:tab w:val="left" w:pos="977"/>
              </w:tabs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rozwiązuje zadania o podwyższonym stopniu trudności dotyczące kół i okręgów</w:t>
            </w:r>
          </w:p>
        </w:tc>
      </w:tr>
      <w:tr w:rsidR="00DB772C" w:rsidRPr="00DB772C" w14:paraId="7009EB6D" w14:textId="77777777" w:rsidTr="00021CFB">
        <w:trPr>
          <w:trHeight w:val="155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1453B" w14:textId="77777777" w:rsidR="00DB772C" w:rsidRPr="00DB772C" w:rsidRDefault="00DB772C" w:rsidP="00DB772C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B772C">
              <w:rPr>
                <w:rFonts w:eastAsia="Times New Roman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3. </w:t>
            </w:r>
            <w:r w:rsidRPr="00DB772C">
              <w:rPr>
                <w:rFonts w:eastAsia="Times New Roman" w:cstheme="minorHAnsi"/>
                <w:spacing w:val="-16"/>
                <w:kern w:val="0"/>
                <w:sz w:val="18"/>
                <w:szCs w:val="18"/>
                <w:lang w:eastAsia="pl-PL"/>
                <w14:ligatures w14:val="none"/>
              </w:rPr>
              <w:t>Prostopadłościan</w:t>
            </w:r>
            <w:r w:rsidRPr="00DB772C">
              <w:rPr>
                <w:rFonts w:eastAsia="Times New Roman" w:cstheme="minorHAnsi"/>
                <w:kern w:val="0"/>
                <w:sz w:val="18"/>
                <w:szCs w:val="18"/>
                <w:lang w:eastAsia="pl-PL"/>
                <w14:ligatures w14:val="none"/>
              </w:rPr>
              <w:t xml:space="preserve"> i sześcian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9E0FF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prostopadłościan, sześcian</w:t>
            </w:r>
          </w:p>
          <w:p w14:paraId="25995414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wierzchołki, krawędzie i ściany prostopadłościanu</w:t>
            </w:r>
          </w:p>
          <w:p w14:paraId="063B5B03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 xml:space="preserve">rysowanie </w:t>
            </w:r>
            <w:r w:rsidRPr="00DB772C">
              <w:rPr>
                <w:rFonts w:cstheme="minorHAnsi"/>
                <w:spacing w:val="-4"/>
                <w:kern w:val="0"/>
                <w:sz w:val="18"/>
                <w:szCs w:val="18"/>
                <w14:ligatures w14:val="none"/>
              </w:rPr>
              <w:t xml:space="preserve">prostopadłościanów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F2A1A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wskazuje przedmioty, które mają kształt prostopadłościanów i sześcianów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F0122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opisuje prostopadłościany i sześciany – wskazuje wierzchołki, krawędzie i ściany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B5F72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rysuje rzuty prostopadłościanu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9A069" w14:textId="77777777" w:rsidR="00DB772C" w:rsidRPr="00DB772C" w:rsidRDefault="00DB772C" w:rsidP="00DB772C">
            <w:pPr>
              <w:numPr>
                <w:ilvl w:val="0"/>
                <w:numId w:val="20"/>
              </w:numPr>
              <w:tabs>
                <w:tab w:val="left" w:pos="977"/>
              </w:tabs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 xml:space="preserve">rozwiązuje trudniejsze zadania tekstowe z wykorzystaniem własności </w:t>
            </w:r>
            <w:r w:rsidRPr="00DB772C">
              <w:rPr>
                <w:rFonts w:cstheme="minorHAnsi"/>
                <w:spacing w:val="-6"/>
                <w:kern w:val="0"/>
                <w:sz w:val="18"/>
                <w:szCs w:val="18"/>
                <w14:ligatures w14:val="none"/>
              </w:rPr>
              <w:t>prostopadłościanów</w:t>
            </w:r>
          </w:p>
        </w:tc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BA9B1" w14:textId="77777777" w:rsidR="00DB772C" w:rsidRPr="00DB772C" w:rsidRDefault="00DB772C" w:rsidP="00DB772C">
            <w:pPr>
              <w:numPr>
                <w:ilvl w:val="0"/>
                <w:numId w:val="20"/>
              </w:numPr>
              <w:tabs>
                <w:tab w:val="left" w:pos="977"/>
              </w:tabs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 xml:space="preserve">rozwiązuje nietypowe zadania tekstowe z wykorzystaniem własności </w:t>
            </w:r>
            <w:r w:rsidRPr="00DB772C">
              <w:rPr>
                <w:rFonts w:cstheme="minorHAnsi"/>
                <w:spacing w:val="-6"/>
                <w:kern w:val="0"/>
                <w:sz w:val="18"/>
                <w:szCs w:val="18"/>
                <w14:ligatures w14:val="none"/>
              </w:rPr>
              <w:t>prostopadłościanów</w:t>
            </w:r>
          </w:p>
        </w:tc>
      </w:tr>
      <w:tr w:rsidR="00DB772C" w:rsidRPr="00DB772C" w14:paraId="792F4BFF" w14:textId="77777777" w:rsidTr="00021CFB">
        <w:trPr>
          <w:trHeight w:val="153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9A5D0" w14:textId="77777777" w:rsidR="00DB772C" w:rsidRPr="00DB772C" w:rsidRDefault="00DB772C" w:rsidP="00DB772C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B772C">
              <w:rPr>
                <w:rFonts w:eastAsia="Times New Roman" w:cstheme="minorHAnsi"/>
                <w:kern w:val="0"/>
                <w:sz w:val="18"/>
                <w:szCs w:val="18"/>
                <w:lang w:eastAsia="pl-PL"/>
                <w14:ligatures w14:val="none"/>
              </w:rPr>
              <w:t>4. Różne bryły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B0815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graniastosłup, ostrosłup</w:t>
            </w:r>
          </w:p>
          <w:p w14:paraId="46F20092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ściany boczne, podstawy, krawędzie i wierzchołki</w:t>
            </w:r>
          </w:p>
          <w:p w14:paraId="4D0CAD17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walec, stożek, kula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93334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 xml:space="preserve">wskazuje przedmioty, które mają kształt: </w:t>
            </w:r>
            <w:r w:rsidRPr="00DB772C">
              <w:rPr>
                <w:rFonts w:cstheme="minorHAnsi"/>
                <w:spacing w:val="-2"/>
                <w:kern w:val="0"/>
                <w:sz w:val="18"/>
                <w:szCs w:val="18"/>
                <w14:ligatures w14:val="none"/>
              </w:rPr>
              <w:t>prostopadłościanów,</w:t>
            </w: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 xml:space="preserve"> sześcianów, graniastosłupów, walców, stożków, kul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E48A7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opisuje graniastosłupy – wskazuje ściany boczne, podstawy, krawędzie, wierzchołki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604C2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porównuje własności graniastosłupów z własnościami ostrosłupów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17B5D" w14:textId="77777777" w:rsidR="00DB772C" w:rsidRPr="00DB772C" w:rsidRDefault="00DB772C" w:rsidP="00DB772C">
            <w:pPr>
              <w:numPr>
                <w:ilvl w:val="0"/>
                <w:numId w:val="20"/>
              </w:numPr>
              <w:tabs>
                <w:tab w:val="left" w:pos="977"/>
              </w:tabs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rozwiązuje trudniejsze zadania tekstowe z wykorzystaniem własności graniastosłupów i ostrosłupów</w:t>
            </w:r>
          </w:p>
        </w:tc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6866A" w14:textId="77777777" w:rsidR="00DB772C" w:rsidRPr="00DB772C" w:rsidRDefault="00DB772C" w:rsidP="00DB772C">
            <w:pPr>
              <w:numPr>
                <w:ilvl w:val="0"/>
                <w:numId w:val="20"/>
              </w:numPr>
              <w:tabs>
                <w:tab w:val="left" w:pos="977"/>
              </w:tabs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określa, jakim wielokątem są podstawy graniastosłupów i ostrosłupów na podstawie informacji o liczbie wierzchołków, ścian, krawędzi</w:t>
            </w:r>
          </w:p>
        </w:tc>
      </w:tr>
      <w:tr w:rsidR="00DB772C" w:rsidRPr="00DB772C" w14:paraId="2ABC9DED" w14:textId="77777777" w:rsidTr="00021CFB">
        <w:trPr>
          <w:trHeight w:val="180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37E62" w14:textId="77777777" w:rsidR="00DB772C" w:rsidRPr="00DB772C" w:rsidRDefault="00DB772C" w:rsidP="00DB772C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DB772C">
              <w:rPr>
                <w:rFonts w:eastAsia="Times New Roman" w:cstheme="minorHAnsi"/>
                <w:kern w:val="0"/>
                <w:sz w:val="18"/>
                <w:szCs w:val="18"/>
                <w:lang w:eastAsia="pl-PL"/>
                <w14:ligatures w14:val="none"/>
              </w:rPr>
              <w:t>5. Objętość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43C1D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jednostki objętości</w:t>
            </w:r>
          </w:p>
          <w:p w14:paraId="5AD2D516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szacowanie i mierzenie pojemności różnych naczyń</w:t>
            </w:r>
          </w:p>
          <w:p w14:paraId="6545A1CE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mierzenie objętości sześcianem jednostkowym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D3C7E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wymienia podstawowe jednostki objętości</w:t>
            </w:r>
          </w:p>
          <w:p w14:paraId="02E693C1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porównuje objętość budowli powstałych z klocków jednostkowych (proste przypadki)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F0EC1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ustala objętość budowli powstałych z klocków</w:t>
            </w:r>
          </w:p>
          <w:p w14:paraId="56A5F26F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szacuje i mierzy objętość różnych naczyń, pojemników za pomocą sześcianów jednostkowych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26185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przyporządkowuje podane objętości wskazanym obiektom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3F2F2" w14:textId="77777777" w:rsidR="00DB772C" w:rsidRPr="00DB772C" w:rsidRDefault="00DB772C" w:rsidP="00DB772C">
            <w:pPr>
              <w:numPr>
                <w:ilvl w:val="0"/>
                <w:numId w:val="20"/>
              </w:numPr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>rozwiązuje zadania wymagające wyznaczenia objętości brył zbudowanych z sześcianów jednostkowych</w:t>
            </w:r>
          </w:p>
        </w:tc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C20A0" w14:textId="77777777" w:rsidR="00DB772C" w:rsidRPr="00DB772C" w:rsidRDefault="00DB772C" w:rsidP="00DB772C">
            <w:pPr>
              <w:numPr>
                <w:ilvl w:val="0"/>
                <w:numId w:val="20"/>
              </w:numPr>
              <w:tabs>
                <w:tab w:val="left" w:pos="977"/>
              </w:tabs>
              <w:spacing w:after="0" w:line="240" w:lineRule="auto"/>
              <w:ind w:left="259" w:hanging="259"/>
              <w:contextualSpacing/>
              <w:rPr>
                <w:rFonts w:cstheme="minorHAnsi"/>
                <w:kern w:val="0"/>
                <w:sz w:val="18"/>
                <w:szCs w:val="18"/>
                <w14:ligatures w14:val="none"/>
              </w:rPr>
            </w:pP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 xml:space="preserve">rozwiązuje zadania wymagające wyznaczenia objętości </w:t>
            </w:r>
            <w:r w:rsidRPr="00DB772C">
              <w:rPr>
                <w:rFonts w:cstheme="minorHAnsi"/>
                <w:spacing w:val="-6"/>
                <w:kern w:val="0"/>
                <w:sz w:val="18"/>
                <w:szCs w:val="18"/>
                <w14:ligatures w14:val="none"/>
              </w:rPr>
              <w:t>prostopadłościanów</w:t>
            </w:r>
            <w:r w:rsidRPr="00DB772C">
              <w:rPr>
                <w:rFonts w:cstheme="minorHAnsi"/>
                <w:kern w:val="0"/>
                <w:sz w:val="18"/>
                <w:szCs w:val="18"/>
                <w14:ligatures w14:val="none"/>
              </w:rPr>
              <w:t xml:space="preserve"> z wykorzystaniem sześcianów jednostkowych</w:t>
            </w:r>
          </w:p>
        </w:tc>
      </w:tr>
    </w:tbl>
    <w:p w14:paraId="27931540" w14:textId="77777777" w:rsidR="002E64E5" w:rsidRDefault="002E64E5"/>
    <w:p w14:paraId="251CD301" w14:textId="1C95388B" w:rsidR="009C0F1B" w:rsidRPr="000B5090" w:rsidRDefault="009C0F1B">
      <w:pPr>
        <w:rPr>
          <w:b/>
          <w:bCs/>
        </w:rPr>
      </w:pPr>
      <w:r w:rsidRPr="000B5090">
        <w:rPr>
          <w:b/>
          <w:bCs/>
        </w:rPr>
        <w:t>Aby uzyskać wyższą niż przewidywaną roczną ocenę klasyfikacyjną, uczeń :</w:t>
      </w:r>
    </w:p>
    <w:p w14:paraId="5826D45F" w14:textId="04CA8832" w:rsidR="009C0F1B" w:rsidRDefault="009C0F1B" w:rsidP="000B5090">
      <w:pPr>
        <w:spacing w:after="0" w:line="360" w:lineRule="auto"/>
        <w:contextualSpacing/>
      </w:pPr>
      <w:r>
        <w:t>- na bieżąco poprawia kartkówki i sprawdziany,</w:t>
      </w:r>
    </w:p>
    <w:p w14:paraId="2F95F820" w14:textId="24D27CEB" w:rsidR="009C0F1B" w:rsidRDefault="009C0F1B" w:rsidP="000B5090">
      <w:pPr>
        <w:spacing w:after="0" w:line="360" w:lineRule="auto"/>
        <w:contextualSpacing/>
      </w:pPr>
      <w:r>
        <w:t>- na bieżąco pisze kartkówki i sprawdziany wynikające z jego nieobecności</w:t>
      </w:r>
    </w:p>
    <w:p w14:paraId="3ECFB19C" w14:textId="3CB0FFA6" w:rsidR="009C0F1B" w:rsidRDefault="009C0F1B" w:rsidP="000B5090">
      <w:pPr>
        <w:spacing w:after="0" w:line="360" w:lineRule="auto"/>
        <w:contextualSpacing/>
      </w:pPr>
      <w:r>
        <w:t>- aktywnie uczestniczy w zajęciach lekcyjnych</w:t>
      </w:r>
    </w:p>
    <w:sectPr w:rsidR="009C0F1B" w:rsidSect="00021CFB">
      <w:pgSz w:w="16838" w:h="11906" w:orient="landscape"/>
      <w:pgMar w:top="426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umanst521EU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32A4D"/>
    <w:multiLevelType w:val="hybridMultilevel"/>
    <w:tmpl w:val="8E3ABD76"/>
    <w:lvl w:ilvl="0" w:tplc="A31E35F8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022FD6"/>
    <w:multiLevelType w:val="multilevel"/>
    <w:tmpl w:val="CFD0D3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2B7AF4"/>
    <w:multiLevelType w:val="hybridMultilevel"/>
    <w:tmpl w:val="6A42E632"/>
    <w:lvl w:ilvl="0" w:tplc="22961856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65009F"/>
    <w:multiLevelType w:val="multilevel"/>
    <w:tmpl w:val="17E896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717096D"/>
    <w:multiLevelType w:val="hybridMultilevel"/>
    <w:tmpl w:val="2D7C503A"/>
    <w:lvl w:ilvl="0" w:tplc="0D10A24E">
      <w:start w:val="1"/>
      <w:numFmt w:val="decimal"/>
      <w:lvlText w:val="%1."/>
      <w:lvlJc w:val="left"/>
      <w:pPr>
        <w:tabs>
          <w:tab w:val="num" w:pos="170"/>
        </w:tabs>
        <w:ind w:left="170" w:hanging="17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F3162EB"/>
    <w:multiLevelType w:val="hybridMultilevel"/>
    <w:tmpl w:val="4328E4DE"/>
    <w:lvl w:ilvl="0" w:tplc="8E4EAA40">
      <w:numFmt w:val="bullet"/>
      <w:lvlText w:val="•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730EE9"/>
    <w:multiLevelType w:val="hybridMultilevel"/>
    <w:tmpl w:val="5D4CBF14"/>
    <w:lvl w:ilvl="0" w:tplc="A31E35F8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B04263"/>
    <w:multiLevelType w:val="hybridMultilevel"/>
    <w:tmpl w:val="1E48254C"/>
    <w:lvl w:ilvl="0" w:tplc="9CA60D86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F2688A"/>
    <w:multiLevelType w:val="hybridMultilevel"/>
    <w:tmpl w:val="8F1809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9D03FAF"/>
    <w:multiLevelType w:val="hybridMultilevel"/>
    <w:tmpl w:val="9782D646"/>
    <w:lvl w:ilvl="0" w:tplc="407A0432">
      <w:start w:val="1"/>
      <w:numFmt w:val="decimal"/>
      <w:lvlText w:val="%1."/>
      <w:lvlJc w:val="left"/>
      <w:pPr>
        <w:tabs>
          <w:tab w:val="num" w:pos="170"/>
        </w:tabs>
        <w:ind w:left="170" w:hanging="170"/>
      </w:pPr>
      <w:rPr>
        <w:rFonts w:hint="default"/>
      </w:rPr>
    </w:lvl>
    <w:lvl w:ilvl="1" w:tplc="22961856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2" w:tplc="F3A47020">
      <w:start w:val="1"/>
      <w:numFmt w:val="upperRoman"/>
      <w:lvlText w:val="%3."/>
      <w:lvlJc w:val="left"/>
      <w:pPr>
        <w:ind w:left="2700" w:hanging="72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07D6240"/>
    <w:multiLevelType w:val="hybridMultilevel"/>
    <w:tmpl w:val="292497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187351F"/>
    <w:multiLevelType w:val="hybridMultilevel"/>
    <w:tmpl w:val="1D6879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130177"/>
    <w:multiLevelType w:val="hybridMultilevel"/>
    <w:tmpl w:val="F24C14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2B763D"/>
    <w:multiLevelType w:val="hybridMultilevel"/>
    <w:tmpl w:val="B736FF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D3A0BE2"/>
    <w:multiLevelType w:val="hybridMultilevel"/>
    <w:tmpl w:val="FD0AF1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5D361C9"/>
    <w:multiLevelType w:val="hybridMultilevel"/>
    <w:tmpl w:val="661A842A"/>
    <w:lvl w:ilvl="0" w:tplc="61AEDA54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6FF6746"/>
    <w:multiLevelType w:val="multilevel"/>
    <w:tmpl w:val="56B24D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7834069"/>
    <w:multiLevelType w:val="hybridMultilevel"/>
    <w:tmpl w:val="3BC4466C"/>
    <w:lvl w:ilvl="0" w:tplc="08D8AB46">
      <w:start w:val="1"/>
      <w:numFmt w:val="decimal"/>
      <w:lvlText w:val="%1."/>
      <w:lvlJc w:val="left"/>
      <w:pPr>
        <w:tabs>
          <w:tab w:val="num" w:pos="170"/>
        </w:tabs>
        <w:ind w:left="170" w:hanging="170"/>
      </w:pPr>
      <w:rPr>
        <w:rFonts w:hint="default"/>
      </w:rPr>
    </w:lvl>
    <w:lvl w:ilvl="1" w:tplc="5C4C4ACE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C941565"/>
    <w:multiLevelType w:val="multilevel"/>
    <w:tmpl w:val="D7DEF4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53C2542"/>
    <w:multiLevelType w:val="hybridMultilevel"/>
    <w:tmpl w:val="C0226B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E4EAA40">
      <w:numFmt w:val="bullet"/>
      <w:lvlText w:val="•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7F35EFF"/>
    <w:multiLevelType w:val="hybridMultilevel"/>
    <w:tmpl w:val="D6FC064E"/>
    <w:lvl w:ilvl="0" w:tplc="5C4C4ACE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42E0EE4"/>
    <w:multiLevelType w:val="hybridMultilevel"/>
    <w:tmpl w:val="B9627B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5C50F27"/>
    <w:multiLevelType w:val="hybridMultilevel"/>
    <w:tmpl w:val="094C2C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A75538B"/>
    <w:multiLevelType w:val="hybridMultilevel"/>
    <w:tmpl w:val="6764C2CC"/>
    <w:lvl w:ilvl="0" w:tplc="5C4C4ACE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D0347D5"/>
    <w:multiLevelType w:val="hybridMultilevel"/>
    <w:tmpl w:val="EDD22810"/>
    <w:lvl w:ilvl="0" w:tplc="8E888724">
      <w:start w:val="3"/>
      <w:numFmt w:val="decimal"/>
      <w:lvlText w:val="%1."/>
      <w:lvlJc w:val="left"/>
      <w:pPr>
        <w:tabs>
          <w:tab w:val="num" w:pos="170"/>
        </w:tabs>
        <w:ind w:left="170" w:hanging="170"/>
      </w:pPr>
      <w:rPr>
        <w:rFonts w:hint="default"/>
      </w:rPr>
    </w:lvl>
    <w:lvl w:ilvl="1" w:tplc="CDA27334">
      <w:start w:val="3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7D2111B"/>
    <w:multiLevelType w:val="hybridMultilevel"/>
    <w:tmpl w:val="4CB8B3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955541">
    <w:abstractNumId w:val="9"/>
  </w:num>
  <w:num w:numId="2" w16cid:durableId="1799370178">
    <w:abstractNumId w:val="2"/>
  </w:num>
  <w:num w:numId="3" w16cid:durableId="680544628">
    <w:abstractNumId w:val="24"/>
  </w:num>
  <w:num w:numId="4" w16cid:durableId="1137722670">
    <w:abstractNumId w:val="0"/>
  </w:num>
  <w:num w:numId="5" w16cid:durableId="1402143214">
    <w:abstractNumId w:val="6"/>
  </w:num>
  <w:num w:numId="6" w16cid:durableId="29570098">
    <w:abstractNumId w:val="4"/>
  </w:num>
  <w:num w:numId="7" w16cid:durableId="1079987440">
    <w:abstractNumId w:val="17"/>
  </w:num>
  <w:num w:numId="8" w16cid:durableId="1778989768">
    <w:abstractNumId w:val="20"/>
  </w:num>
  <w:num w:numId="9" w16cid:durableId="1216086824">
    <w:abstractNumId w:val="23"/>
  </w:num>
  <w:num w:numId="10" w16cid:durableId="1374429446">
    <w:abstractNumId w:val="15"/>
  </w:num>
  <w:num w:numId="11" w16cid:durableId="458182867">
    <w:abstractNumId w:val="7"/>
  </w:num>
  <w:num w:numId="12" w16cid:durableId="1971282752">
    <w:abstractNumId w:val="25"/>
  </w:num>
  <w:num w:numId="13" w16cid:durableId="1037196681">
    <w:abstractNumId w:val="11"/>
  </w:num>
  <w:num w:numId="14" w16cid:durableId="1526869653">
    <w:abstractNumId w:val="19"/>
  </w:num>
  <w:num w:numId="15" w16cid:durableId="2091999030">
    <w:abstractNumId w:val="21"/>
  </w:num>
  <w:num w:numId="16" w16cid:durableId="1464544359">
    <w:abstractNumId w:val="5"/>
  </w:num>
  <w:num w:numId="17" w16cid:durableId="2036540619">
    <w:abstractNumId w:val="14"/>
  </w:num>
  <w:num w:numId="18" w16cid:durableId="2012095916">
    <w:abstractNumId w:val="22"/>
  </w:num>
  <w:num w:numId="19" w16cid:durableId="1527715281">
    <w:abstractNumId w:val="13"/>
  </w:num>
  <w:num w:numId="20" w16cid:durableId="1021591730">
    <w:abstractNumId w:val="10"/>
  </w:num>
  <w:num w:numId="21" w16cid:durableId="971667564">
    <w:abstractNumId w:val="8"/>
  </w:num>
  <w:num w:numId="22" w16cid:durableId="2133549463">
    <w:abstractNumId w:val="12"/>
  </w:num>
  <w:num w:numId="23" w16cid:durableId="243029507">
    <w:abstractNumId w:val="3"/>
  </w:num>
  <w:num w:numId="24" w16cid:durableId="18623388">
    <w:abstractNumId w:val="1"/>
  </w:num>
  <w:num w:numId="25" w16cid:durableId="64573600">
    <w:abstractNumId w:val="18"/>
  </w:num>
  <w:num w:numId="26" w16cid:durableId="18055590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772C"/>
    <w:rsid w:val="00021CFB"/>
    <w:rsid w:val="00095DD2"/>
    <w:rsid w:val="000B5090"/>
    <w:rsid w:val="00105D80"/>
    <w:rsid w:val="002C4E87"/>
    <w:rsid w:val="002E64E5"/>
    <w:rsid w:val="00485C86"/>
    <w:rsid w:val="004D5354"/>
    <w:rsid w:val="008F7FE0"/>
    <w:rsid w:val="009C0F1B"/>
    <w:rsid w:val="00BB7239"/>
    <w:rsid w:val="00DB772C"/>
    <w:rsid w:val="00FA31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8705F0"/>
  <w15:chartTrackingRefBased/>
  <w15:docId w15:val="{2C32D2B9-AF2E-47E7-A7C0-07E2A055FF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DB772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B772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B772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B772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B772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B772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B772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B772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B772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B772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rsid w:val="00DB772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B772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B772C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B772C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B772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B772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B772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B772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B772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B772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B772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B772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B772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B772C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B772C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B772C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B772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B772C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B772C"/>
    <w:rPr>
      <w:b/>
      <w:bCs/>
      <w:smallCaps/>
      <w:color w:val="2F5496" w:themeColor="accent1" w:themeShade="BF"/>
      <w:spacing w:val="5"/>
    </w:rPr>
  </w:style>
  <w:style w:type="numbering" w:customStyle="1" w:styleId="Bezlisty1">
    <w:name w:val="Bez listy1"/>
    <w:next w:val="Bezlisty"/>
    <w:uiPriority w:val="99"/>
    <w:semiHidden/>
    <w:unhideWhenUsed/>
    <w:rsid w:val="00DB772C"/>
  </w:style>
  <w:style w:type="character" w:customStyle="1" w:styleId="ui-provider">
    <w:name w:val="ui-provider"/>
    <w:basedOn w:val="Domylnaczcionkaakapitu"/>
    <w:rsid w:val="00DB772C"/>
  </w:style>
  <w:style w:type="paragraph" w:customStyle="1" w:styleId="Default">
    <w:name w:val="Default"/>
    <w:rsid w:val="00DB772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kern w:val="0"/>
      <w:sz w:val="24"/>
      <w:szCs w:val="24"/>
      <w:lang w:eastAsia="pl-PL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B772C"/>
    <w:pPr>
      <w:spacing w:after="0" w:line="240" w:lineRule="auto"/>
    </w:pPr>
    <w:rPr>
      <w:rFonts w:ascii="Segoe UI" w:hAnsi="Segoe UI" w:cs="Segoe UI"/>
      <w:kern w:val="0"/>
      <w:sz w:val="18"/>
      <w:szCs w:val="18"/>
      <w14:ligatures w14:val="none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B772C"/>
    <w:rPr>
      <w:rFonts w:ascii="Segoe UI" w:hAnsi="Segoe UI" w:cs="Segoe UI"/>
      <w:kern w:val="0"/>
      <w:sz w:val="18"/>
      <w:szCs w:val="18"/>
      <w14:ligatures w14:val="none"/>
    </w:rPr>
  </w:style>
  <w:style w:type="character" w:styleId="Odwoaniedokomentarza">
    <w:name w:val="annotation reference"/>
    <w:basedOn w:val="Domylnaczcionkaakapitu"/>
    <w:unhideWhenUsed/>
    <w:rsid w:val="00DB772C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DB772C"/>
    <w:pPr>
      <w:spacing w:line="240" w:lineRule="auto"/>
    </w:pPr>
    <w:rPr>
      <w:kern w:val="0"/>
      <w:sz w:val="20"/>
      <w:szCs w:val="20"/>
      <w14:ligatures w14:val="none"/>
    </w:rPr>
  </w:style>
  <w:style w:type="character" w:customStyle="1" w:styleId="TekstkomentarzaZnak">
    <w:name w:val="Tekst komentarza Znak"/>
    <w:basedOn w:val="Domylnaczcionkaakapitu"/>
    <w:link w:val="Tekstkomentarza"/>
    <w:rsid w:val="00DB772C"/>
    <w:rPr>
      <w:kern w:val="0"/>
      <w:sz w:val="20"/>
      <w:szCs w:val="20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B772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B772C"/>
    <w:rPr>
      <w:b/>
      <w:bCs/>
      <w:kern w:val="0"/>
      <w:sz w:val="20"/>
      <w:szCs w:val="20"/>
      <w14:ligatures w14:val="none"/>
    </w:rPr>
  </w:style>
  <w:style w:type="paragraph" w:styleId="Poprawka">
    <w:name w:val="Revision"/>
    <w:hidden/>
    <w:uiPriority w:val="99"/>
    <w:semiHidden/>
    <w:rsid w:val="00DB772C"/>
    <w:pPr>
      <w:spacing w:after="0" w:line="240" w:lineRule="auto"/>
    </w:pPr>
    <w:rPr>
      <w:kern w:val="0"/>
      <w14:ligatures w14:val="none"/>
    </w:rPr>
  </w:style>
  <w:style w:type="paragraph" w:customStyle="1" w:styleId="Pa11">
    <w:name w:val="Pa11"/>
    <w:basedOn w:val="Normalny"/>
    <w:next w:val="Normalny"/>
    <w:uiPriority w:val="99"/>
    <w:rsid w:val="00DB772C"/>
    <w:pPr>
      <w:autoSpaceDE w:val="0"/>
      <w:autoSpaceDN w:val="0"/>
      <w:adjustRightInd w:val="0"/>
      <w:spacing w:after="0" w:line="241" w:lineRule="atLeast"/>
    </w:pPr>
    <w:rPr>
      <w:rFonts w:ascii="Humanst521EU" w:hAnsi="Humanst521EU"/>
      <w:kern w:val="0"/>
      <w:sz w:val="24"/>
      <w:szCs w:val="24"/>
      <w14:ligatures w14:val="none"/>
    </w:rPr>
  </w:style>
  <w:style w:type="character" w:customStyle="1" w:styleId="A13">
    <w:name w:val="A13"/>
    <w:uiPriority w:val="99"/>
    <w:rsid w:val="00DB772C"/>
    <w:rPr>
      <w:rFonts w:cs="Humanst521EU"/>
      <w:color w:val="000000"/>
      <w:sz w:val="15"/>
      <w:szCs w:val="15"/>
    </w:rPr>
  </w:style>
  <w:style w:type="character" w:customStyle="1" w:styleId="A14">
    <w:name w:val="A14"/>
    <w:uiPriority w:val="99"/>
    <w:rsid w:val="00DB772C"/>
    <w:rPr>
      <w:rFonts w:cs="Humanst521EU"/>
      <w:color w:val="000000"/>
      <w:sz w:val="15"/>
      <w:szCs w:val="15"/>
    </w:rPr>
  </w:style>
  <w:style w:type="paragraph" w:styleId="Nagwek">
    <w:name w:val="header"/>
    <w:basedOn w:val="Normalny"/>
    <w:link w:val="NagwekZnak"/>
    <w:uiPriority w:val="99"/>
    <w:unhideWhenUsed/>
    <w:rsid w:val="00DB772C"/>
    <w:pPr>
      <w:tabs>
        <w:tab w:val="center" w:pos="4536"/>
        <w:tab w:val="right" w:pos="9072"/>
      </w:tabs>
      <w:spacing w:after="0" w:line="240" w:lineRule="auto"/>
    </w:pPr>
    <w:rPr>
      <w:kern w:val="0"/>
      <w14:ligatures w14:val="none"/>
    </w:rPr>
  </w:style>
  <w:style w:type="character" w:customStyle="1" w:styleId="NagwekZnak">
    <w:name w:val="Nagłówek Znak"/>
    <w:basedOn w:val="Domylnaczcionkaakapitu"/>
    <w:link w:val="Nagwek"/>
    <w:uiPriority w:val="99"/>
    <w:rsid w:val="00DB772C"/>
    <w:rPr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DB772C"/>
    <w:pPr>
      <w:tabs>
        <w:tab w:val="center" w:pos="4536"/>
        <w:tab w:val="right" w:pos="9072"/>
      </w:tabs>
      <w:spacing w:after="0" w:line="240" w:lineRule="auto"/>
    </w:pPr>
    <w:rPr>
      <w:kern w:val="0"/>
      <w14:ligatures w14:val="none"/>
    </w:rPr>
  </w:style>
  <w:style w:type="character" w:customStyle="1" w:styleId="StopkaZnak">
    <w:name w:val="Stopka Znak"/>
    <w:basedOn w:val="Domylnaczcionkaakapitu"/>
    <w:link w:val="Stopka"/>
    <w:uiPriority w:val="99"/>
    <w:rsid w:val="00DB772C"/>
    <w:rPr>
      <w:kern w:val="0"/>
      <w14:ligatures w14:val="none"/>
    </w:rPr>
  </w:style>
  <w:style w:type="paragraph" w:styleId="Bezodstpw">
    <w:name w:val="No Spacing"/>
    <w:uiPriority w:val="1"/>
    <w:qFormat/>
    <w:rsid w:val="00DB772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customStyle="1" w:styleId="Pa31">
    <w:name w:val="Pa31"/>
    <w:basedOn w:val="Default"/>
    <w:next w:val="Default"/>
    <w:uiPriority w:val="99"/>
    <w:rsid w:val="00DB772C"/>
    <w:pPr>
      <w:spacing w:line="321" w:lineRule="atLeast"/>
    </w:pPr>
    <w:rPr>
      <w:rFonts w:ascii="Minion Pro" w:eastAsiaTheme="minorHAnsi" w:hAnsi="Minion Pro" w:cstheme="minorBidi"/>
      <w:color w:val="auto"/>
      <w:lang w:eastAsia="en-US"/>
    </w:rPr>
  </w:style>
  <w:style w:type="character" w:styleId="Uwydatnienie">
    <w:name w:val="Emphasis"/>
    <w:basedOn w:val="Domylnaczcionkaakapitu"/>
    <w:uiPriority w:val="20"/>
    <w:qFormat/>
    <w:rsid w:val="00DB772C"/>
    <w:rPr>
      <w:i/>
      <w:iCs/>
    </w:rPr>
  </w:style>
  <w:style w:type="paragraph" w:styleId="Tekstpodstawowy2">
    <w:name w:val="Body Text 2"/>
    <w:basedOn w:val="Normalny"/>
    <w:link w:val="Tekstpodstawowy2Znak"/>
    <w:semiHidden/>
    <w:rsid w:val="00DB772C"/>
    <w:pPr>
      <w:spacing w:after="0" w:line="240" w:lineRule="auto"/>
    </w:pPr>
    <w:rPr>
      <w:rFonts w:ascii="Times New Roman" w:eastAsia="Times New Roman" w:hAnsi="Times New Roman" w:cs="Times New Roman"/>
      <w:kern w:val="0"/>
      <w:sz w:val="28"/>
      <w:szCs w:val="24"/>
      <w:lang w:eastAsia="pl-PL"/>
      <w14:ligatures w14:val="none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DB772C"/>
    <w:rPr>
      <w:rFonts w:ascii="Times New Roman" w:eastAsia="Times New Roman" w:hAnsi="Times New Roman" w:cs="Times New Roman"/>
      <w:kern w:val="0"/>
      <w:sz w:val="28"/>
      <w:szCs w:val="24"/>
      <w:lang w:eastAsia="pl-PL"/>
      <w14:ligatures w14:val="none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DB772C"/>
    <w:pPr>
      <w:spacing w:after="120"/>
    </w:pPr>
    <w:rPr>
      <w:kern w:val="0"/>
      <w14:ligatures w14:val="non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DB772C"/>
    <w:rPr>
      <w:kern w:val="0"/>
      <w14:ligatures w14:val="none"/>
    </w:rPr>
  </w:style>
  <w:style w:type="character" w:styleId="Hipercze">
    <w:name w:val="Hyperlink"/>
    <w:basedOn w:val="Domylnaczcionkaakapitu"/>
    <w:uiPriority w:val="99"/>
    <w:unhideWhenUsed/>
    <w:rsid w:val="00DB772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B772C"/>
    <w:rPr>
      <w:color w:val="605E5C"/>
      <w:shd w:val="clear" w:color="auto" w:fill="E1DFDD"/>
    </w:rPr>
  </w:style>
  <w:style w:type="character" w:styleId="Tekstzastpczy">
    <w:name w:val="Placeholder Text"/>
    <w:basedOn w:val="Domylnaczcionkaakapitu"/>
    <w:uiPriority w:val="99"/>
    <w:semiHidden/>
    <w:rsid w:val="00DB772C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13</Pages>
  <Words>6034</Words>
  <Characters>36208</Characters>
  <Application>Microsoft Office Word</Application>
  <DocSecurity>0</DocSecurity>
  <Lines>301</Lines>
  <Paragraphs>84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8</cp:revision>
  <dcterms:created xsi:type="dcterms:W3CDTF">2026-08-29T09:18:00Z</dcterms:created>
  <dcterms:modified xsi:type="dcterms:W3CDTF">2026-09-01T04:20:00Z</dcterms:modified>
</cp:coreProperties>
</file>