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331F" w14:textId="77777777" w:rsidR="00A40A64" w:rsidRPr="00411547" w:rsidRDefault="00A40A64" w:rsidP="00C0048B">
      <w:pPr>
        <w:jc w:val="right"/>
      </w:pPr>
      <w:r w:rsidRPr="00411547">
        <w:rPr>
          <w:sz w:val="24"/>
          <w:szCs w:val="24"/>
        </w:rPr>
        <w:t xml:space="preserve">                                                </w:t>
      </w:r>
      <w:r w:rsidR="002A3929" w:rsidRPr="00411547">
        <w:rPr>
          <w:sz w:val="24"/>
          <w:szCs w:val="24"/>
        </w:rPr>
        <w:t xml:space="preserve">   </w:t>
      </w:r>
      <w:r w:rsidRPr="00411547">
        <w:rPr>
          <w:sz w:val="24"/>
          <w:szCs w:val="24"/>
        </w:rPr>
        <w:t xml:space="preserve">  </w:t>
      </w:r>
      <w:r w:rsidR="001B3C5E">
        <w:rPr>
          <w:sz w:val="24"/>
          <w:szCs w:val="24"/>
        </w:rPr>
        <w:t xml:space="preserve"> </w:t>
      </w:r>
      <w:r w:rsidRPr="00411547">
        <w:rPr>
          <w:noProof/>
        </w:rPr>
        <w:t>Górzno</w:t>
      </w:r>
      <w:r w:rsidRPr="00411547">
        <w:t>, dnia ............................. 2022 r.</w:t>
      </w:r>
    </w:p>
    <w:p w14:paraId="243E1709" w14:textId="77777777" w:rsidR="00A40A64" w:rsidRPr="00411547" w:rsidRDefault="00A40A64" w:rsidP="00C0048B">
      <w:pPr>
        <w:spacing w:after="0"/>
        <w:rPr>
          <w:sz w:val="24"/>
          <w:szCs w:val="24"/>
        </w:rPr>
      </w:pPr>
      <w:r w:rsidRPr="00411547">
        <w:rPr>
          <w:sz w:val="24"/>
          <w:szCs w:val="24"/>
        </w:rPr>
        <w:t>………………..………………………………………………….</w:t>
      </w:r>
    </w:p>
    <w:p w14:paraId="7D0687E3" w14:textId="77777777" w:rsidR="00A40A64" w:rsidRPr="00411547" w:rsidRDefault="00A40A64" w:rsidP="00C0048B">
      <w:pPr>
        <w:spacing w:after="0"/>
        <w:rPr>
          <w:b/>
          <w:bCs/>
        </w:rPr>
      </w:pPr>
      <w:r w:rsidRPr="00411547">
        <w:rPr>
          <w:b/>
          <w:bCs/>
        </w:rPr>
        <w:t>Imię i nazwisko wnioskodawcy</w:t>
      </w:r>
    </w:p>
    <w:p w14:paraId="7E980493" w14:textId="77777777" w:rsidR="00A40A64" w:rsidRPr="00411547" w:rsidRDefault="00A40A64" w:rsidP="00C0048B">
      <w:pPr>
        <w:spacing w:after="0"/>
        <w:rPr>
          <w:sz w:val="24"/>
          <w:szCs w:val="24"/>
        </w:rPr>
      </w:pPr>
    </w:p>
    <w:p w14:paraId="28F47803" w14:textId="77777777" w:rsidR="00A40A64" w:rsidRPr="00411547" w:rsidRDefault="00A40A64" w:rsidP="00C0048B">
      <w:pPr>
        <w:spacing w:after="0"/>
        <w:rPr>
          <w:sz w:val="24"/>
          <w:szCs w:val="24"/>
        </w:rPr>
      </w:pPr>
      <w:r w:rsidRPr="00411547">
        <w:rPr>
          <w:sz w:val="24"/>
          <w:szCs w:val="24"/>
        </w:rPr>
        <w:t>..................................................................</w:t>
      </w:r>
      <w:r w:rsidR="002A3929" w:rsidRPr="00411547">
        <w:rPr>
          <w:sz w:val="24"/>
          <w:szCs w:val="24"/>
        </w:rPr>
        <w:t>......</w:t>
      </w:r>
    </w:p>
    <w:p w14:paraId="45ACC143" w14:textId="77777777" w:rsidR="00A40A64" w:rsidRPr="00411547" w:rsidRDefault="00A40A64" w:rsidP="00C0048B">
      <w:pPr>
        <w:spacing w:after="0"/>
        <w:rPr>
          <w:b/>
          <w:bCs/>
        </w:rPr>
      </w:pPr>
      <w:r w:rsidRPr="00411547">
        <w:rPr>
          <w:b/>
          <w:bCs/>
        </w:rPr>
        <w:t xml:space="preserve">(adres gospodarstwa domowego </w:t>
      </w:r>
    </w:p>
    <w:p w14:paraId="0F7F0DB2" w14:textId="77777777" w:rsidR="00A40A64" w:rsidRPr="00411547" w:rsidRDefault="00A40A64" w:rsidP="00C0048B">
      <w:pPr>
        <w:spacing w:after="0"/>
        <w:rPr>
          <w:b/>
          <w:bCs/>
        </w:rPr>
      </w:pPr>
      <w:r w:rsidRPr="00411547">
        <w:rPr>
          <w:b/>
          <w:bCs/>
        </w:rPr>
        <w:t>na rzecz którego jest dokonywany zakup preferencyjny)</w:t>
      </w:r>
    </w:p>
    <w:p w14:paraId="183D1DCA" w14:textId="77777777" w:rsidR="00A40A64" w:rsidRPr="00411547" w:rsidRDefault="00A40A64">
      <w:pPr>
        <w:rPr>
          <w:b/>
          <w:bCs/>
          <w:sz w:val="24"/>
          <w:szCs w:val="24"/>
        </w:rPr>
      </w:pPr>
    </w:p>
    <w:p w14:paraId="7BAC83BA" w14:textId="77777777" w:rsidR="007D5EDD" w:rsidRPr="00411547" w:rsidRDefault="00A40A64">
      <w:pPr>
        <w:rPr>
          <w:b/>
          <w:bCs/>
          <w:noProof/>
          <w:sz w:val="28"/>
          <w:szCs w:val="28"/>
        </w:rPr>
      </w:pPr>
      <w:r w:rsidRPr="00411547">
        <w:rPr>
          <w:sz w:val="24"/>
          <w:szCs w:val="24"/>
        </w:rPr>
        <w:t xml:space="preserve">                                                                                      </w:t>
      </w:r>
      <w:r w:rsidR="002A3929" w:rsidRPr="00411547">
        <w:rPr>
          <w:sz w:val="24"/>
          <w:szCs w:val="24"/>
        </w:rPr>
        <w:tab/>
      </w:r>
      <w:r w:rsidR="002A3929" w:rsidRPr="00411547">
        <w:rPr>
          <w:sz w:val="24"/>
          <w:szCs w:val="24"/>
        </w:rPr>
        <w:tab/>
      </w:r>
      <w:r w:rsidRPr="00411547">
        <w:rPr>
          <w:sz w:val="24"/>
          <w:szCs w:val="24"/>
        </w:rPr>
        <w:t xml:space="preserve">  </w:t>
      </w:r>
      <w:r w:rsidRPr="00411547">
        <w:rPr>
          <w:b/>
          <w:bCs/>
          <w:sz w:val="28"/>
          <w:szCs w:val="28"/>
        </w:rPr>
        <w:t>W</w:t>
      </w:r>
      <w:r w:rsidR="002A3929" w:rsidRPr="00411547">
        <w:rPr>
          <w:b/>
          <w:bCs/>
          <w:sz w:val="28"/>
          <w:szCs w:val="28"/>
        </w:rPr>
        <w:t>ÓJT</w:t>
      </w:r>
      <w:r w:rsidRPr="00411547">
        <w:rPr>
          <w:b/>
          <w:bCs/>
          <w:sz w:val="28"/>
          <w:szCs w:val="28"/>
        </w:rPr>
        <w:t xml:space="preserve">  </w:t>
      </w:r>
      <w:r w:rsidRPr="00411547">
        <w:rPr>
          <w:b/>
          <w:bCs/>
          <w:noProof/>
          <w:sz w:val="28"/>
          <w:szCs w:val="28"/>
        </w:rPr>
        <w:t>G</w:t>
      </w:r>
      <w:r w:rsidR="002A3929" w:rsidRPr="00411547">
        <w:rPr>
          <w:b/>
          <w:bCs/>
          <w:noProof/>
          <w:sz w:val="28"/>
          <w:szCs w:val="28"/>
        </w:rPr>
        <w:t>MINY</w:t>
      </w:r>
      <w:r w:rsidRPr="00411547">
        <w:rPr>
          <w:b/>
          <w:bCs/>
          <w:noProof/>
          <w:sz w:val="28"/>
          <w:szCs w:val="28"/>
        </w:rPr>
        <w:t xml:space="preserve"> G</w:t>
      </w:r>
      <w:r w:rsidR="002A3929" w:rsidRPr="00411547">
        <w:rPr>
          <w:b/>
          <w:bCs/>
          <w:noProof/>
          <w:sz w:val="28"/>
          <w:szCs w:val="28"/>
        </w:rPr>
        <w:t>ÓRZNO</w:t>
      </w:r>
    </w:p>
    <w:p w14:paraId="2446835D" w14:textId="77777777" w:rsidR="00A40A64" w:rsidRPr="00411547" w:rsidRDefault="00A40A64" w:rsidP="00C0048B">
      <w:pPr>
        <w:spacing w:after="0"/>
        <w:rPr>
          <w:sz w:val="24"/>
          <w:szCs w:val="24"/>
        </w:rPr>
      </w:pPr>
      <w:r w:rsidRPr="00411547">
        <w:rPr>
          <w:sz w:val="24"/>
          <w:szCs w:val="24"/>
        </w:rPr>
        <w:t xml:space="preserve">                    </w:t>
      </w:r>
    </w:p>
    <w:p w14:paraId="402A45F3" w14:textId="77777777" w:rsidR="00411547" w:rsidRDefault="00A40A64" w:rsidP="008939AB">
      <w:pPr>
        <w:jc w:val="center"/>
        <w:rPr>
          <w:b/>
          <w:bCs/>
          <w:sz w:val="24"/>
          <w:szCs w:val="24"/>
        </w:rPr>
      </w:pPr>
      <w:r w:rsidRPr="00411547">
        <w:rPr>
          <w:b/>
          <w:bCs/>
          <w:sz w:val="24"/>
          <w:szCs w:val="24"/>
        </w:rPr>
        <w:t>WNIOSEK O ZAKUP PREFERENCYJNY PALIWA STAŁEGO DLA GOSPODARSTW DOMOWYCH</w:t>
      </w:r>
    </w:p>
    <w:p w14:paraId="30CA59D7" w14:textId="77777777" w:rsidR="00411547" w:rsidRPr="00411547" w:rsidRDefault="00A40A64">
      <w:pPr>
        <w:rPr>
          <w:sz w:val="24"/>
          <w:szCs w:val="24"/>
        </w:rPr>
      </w:pPr>
      <w:r w:rsidRPr="00411547">
        <w:rPr>
          <w:sz w:val="24"/>
          <w:szCs w:val="24"/>
        </w:rPr>
        <w:t xml:space="preserve">Składam wniosek o preferencyjny zakup paliwa stałego  </w:t>
      </w:r>
    </w:p>
    <w:p w14:paraId="5DE5496C" w14:textId="77777777" w:rsidR="00A40A64" w:rsidRPr="00411547" w:rsidRDefault="00411547" w:rsidP="0041154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11547">
        <w:rPr>
          <w:sz w:val="24"/>
          <w:szCs w:val="24"/>
        </w:rPr>
        <w:t xml:space="preserve">w okresie do 31 grudnia 2022 r. </w:t>
      </w:r>
      <w:r w:rsidR="00A40A64" w:rsidRPr="00411547">
        <w:rPr>
          <w:b/>
          <w:bCs/>
          <w:sz w:val="24"/>
          <w:szCs w:val="24"/>
        </w:rPr>
        <w:t>w ilości …………………….</w:t>
      </w:r>
      <w:r w:rsidR="00A40A64" w:rsidRPr="00411547">
        <w:rPr>
          <w:sz w:val="24"/>
          <w:szCs w:val="24"/>
        </w:rPr>
        <w:t xml:space="preserve">  (maksymalnie 1,5 tony) </w:t>
      </w:r>
    </w:p>
    <w:p w14:paraId="403E968A" w14:textId="77777777" w:rsidR="00411547" w:rsidRPr="00411547" w:rsidRDefault="00411547" w:rsidP="00411547">
      <w:pPr>
        <w:pStyle w:val="Akapitzlist"/>
        <w:rPr>
          <w:sz w:val="24"/>
          <w:szCs w:val="24"/>
        </w:rPr>
      </w:pPr>
    </w:p>
    <w:p w14:paraId="3C2211F6" w14:textId="77777777" w:rsidR="00411547" w:rsidRPr="00411547" w:rsidRDefault="00411547" w:rsidP="0041154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11547">
        <w:rPr>
          <w:sz w:val="24"/>
          <w:szCs w:val="24"/>
        </w:rPr>
        <w:t>w okresie od 1 stycznia 202</w:t>
      </w:r>
      <w:r w:rsidR="00960D52">
        <w:rPr>
          <w:sz w:val="24"/>
          <w:szCs w:val="24"/>
        </w:rPr>
        <w:t>3</w:t>
      </w:r>
      <w:r w:rsidRPr="00411547">
        <w:rPr>
          <w:sz w:val="24"/>
          <w:szCs w:val="24"/>
        </w:rPr>
        <w:t xml:space="preserve"> r. </w:t>
      </w:r>
      <w:r w:rsidRPr="00411547">
        <w:rPr>
          <w:b/>
          <w:bCs/>
          <w:sz w:val="24"/>
          <w:szCs w:val="24"/>
        </w:rPr>
        <w:t>w ilości ……………………</w:t>
      </w:r>
      <w:r w:rsidR="008939AB">
        <w:rPr>
          <w:b/>
          <w:bCs/>
          <w:sz w:val="24"/>
          <w:szCs w:val="24"/>
        </w:rPr>
        <w:t>…</w:t>
      </w:r>
      <w:r w:rsidRPr="00411547">
        <w:rPr>
          <w:sz w:val="24"/>
          <w:szCs w:val="24"/>
        </w:rPr>
        <w:t xml:space="preserve"> (maksymalnie 1,5 tony)</w:t>
      </w:r>
    </w:p>
    <w:p w14:paraId="0217DE71" w14:textId="77777777" w:rsidR="00A40A64" w:rsidRPr="00411547" w:rsidRDefault="00A40A64" w:rsidP="00411547">
      <w:pPr>
        <w:ind w:left="720"/>
        <w:rPr>
          <w:b/>
          <w:bCs/>
          <w:sz w:val="24"/>
          <w:szCs w:val="24"/>
        </w:rPr>
      </w:pPr>
      <w:r w:rsidRPr="00411547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4A7530" wp14:editId="497E9126">
                <wp:simplePos x="0" y="0"/>
                <wp:positionH relativeFrom="column">
                  <wp:posOffset>2143125</wp:posOffset>
                </wp:positionH>
                <wp:positionV relativeFrom="paragraph">
                  <wp:posOffset>8890</wp:posOffset>
                </wp:positionV>
                <wp:extent cx="209550" cy="2190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CFE47" w14:textId="77777777" w:rsidR="00A40A64" w:rsidRDefault="00A40A64" w:rsidP="00C00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A753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8.75pt;margin-top:.7pt;width:16.5pt;height:17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" fillcolor="white [3201]" strokeweight=".5pt">
                <v:textbox>
                  <w:txbxContent>
                    <w:p w14:paraId="185CFE47" w14:textId="77777777" w:rsidR="00A40A64" w:rsidRDefault="00A40A64" w:rsidP="00C0048B"/>
                  </w:txbxContent>
                </v:textbox>
              </v:shape>
            </w:pict>
          </mc:Fallback>
        </mc:AlternateContent>
      </w:r>
      <w:r w:rsidRPr="00411547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932910" wp14:editId="039AFE84">
                <wp:simplePos x="0" y="0"/>
                <wp:positionH relativeFrom="column">
                  <wp:posOffset>24130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9D79E" w14:textId="77777777" w:rsidR="00A40A64" w:rsidRDefault="00A40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32910" id="Pole tekstowe 2" o:spid="_x0000_s1027" type="#_x0000_t202" style="position:absolute;left:0;text-align:left;margin-left:1.9pt;margin-top:.75pt;width:16.5pt;height:17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" fillcolor="white [3201]" strokeweight=".5pt">
                <v:textbox>
                  <w:txbxContent>
                    <w:p w14:paraId="3649D79E" w14:textId="77777777" w:rsidR="00A40A64" w:rsidRDefault="00A40A64"/>
                  </w:txbxContent>
                </v:textbox>
              </v:shape>
            </w:pict>
          </mc:Fallback>
        </mc:AlternateContent>
      </w:r>
      <w:r w:rsidRPr="00411547">
        <w:rPr>
          <w:b/>
          <w:bCs/>
          <w:sz w:val="24"/>
          <w:szCs w:val="24"/>
        </w:rPr>
        <w:t>węgiel</w:t>
      </w:r>
      <w:r w:rsidR="00411547">
        <w:rPr>
          <w:b/>
          <w:bCs/>
          <w:sz w:val="24"/>
          <w:szCs w:val="24"/>
        </w:rPr>
        <w:t xml:space="preserve">     </w:t>
      </w:r>
      <w:r w:rsidRPr="00411547">
        <w:rPr>
          <w:b/>
          <w:bCs/>
          <w:sz w:val="24"/>
          <w:szCs w:val="24"/>
        </w:rPr>
        <w:t xml:space="preserve">                                           </w:t>
      </w:r>
      <w:proofErr w:type="spellStart"/>
      <w:r w:rsidRPr="00411547">
        <w:rPr>
          <w:b/>
          <w:bCs/>
          <w:sz w:val="24"/>
          <w:szCs w:val="24"/>
        </w:rPr>
        <w:t>ekogroszek</w:t>
      </w:r>
      <w:proofErr w:type="spellEnd"/>
    </w:p>
    <w:p w14:paraId="68BD40E2" w14:textId="77777777" w:rsidR="00B23BD2" w:rsidRPr="00B23BD2" w:rsidRDefault="00B23BD2">
      <w:pPr>
        <w:rPr>
          <w:b/>
          <w:bCs/>
          <w:sz w:val="16"/>
          <w:szCs w:val="16"/>
        </w:rPr>
      </w:pPr>
    </w:p>
    <w:p w14:paraId="3F6F01E9" w14:textId="77777777" w:rsidR="00A40A64" w:rsidRPr="00411547" w:rsidRDefault="00A40A64">
      <w:pPr>
        <w:rPr>
          <w:sz w:val="24"/>
          <w:szCs w:val="24"/>
        </w:rPr>
      </w:pPr>
      <w:r w:rsidRPr="00411547">
        <w:rPr>
          <w:b/>
          <w:bCs/>
          <w:sz w:val="24"/>
          <w:szCs w:val="24"/>
        </w:rPr>
        <w:t>Mój adres poczty elektronicznej lub nr telefonu</w:t>
      </w:r>
      <w:r w:rsidRPr="00411547">
        <w:rPr>
          <w:sz w:val="24"/>
          <w:szCs w:val="24"/>
        </w:rPr>
        <w:t>:  …………………………………………………………………………….</w:t>
      </w:r>
    </w:p>
    <w:p w14:paraId="20A91007" w14:textId="77777777" w:rsidR="00411547" w:rsidRPr="00B23BD2" w:rsidRDefault="00411547" w:rsidP="00411547">
      <w:pPr>
        <w:spacing w:after="0"/>
        <w:ind w:left="28"/>
        <w:jc w:val="both"/>
        <w:rPr>
          <w:rFonts w:cstheme="minorHAnsi"/>
          <w:sz w:val="24"/>
          <w:szCs w:val="24"/>
        </w:rPr>
      </w:pPr>
      <w:r w:rsidRPr="00B23BD2">
        <w:rPr>
          <w:rFonts w:cstheme="minorHAnsi"/>
          <w:sz w:val="24"/>
          <w:szCs w:val="24"/>
        </w:rPr>
        <w:t xml:space="preserve">Informuje, że </w:t>
      </w:r>
      <w:r w:rsidRPr="00B23BD2">
        <w:rPr>
          <w:rFonts w:cstheme="minorHAnsi"/>
          <w:b/>
          <w:bCs/>
          <w:sz w:val="24"/>
          <w:szCs w:val="24"/>
        </w:rPr>
        <w:t>już</w:t>
      </w:r>
      <w:r w:rsidRPr="00B23BD2">
        <w:rPr>
          <w:rFonts w:cstheme="minorHAnsi"/>
          <w:sz w:val="24"/>
          <w:szCs w:val="24"/>
        </w:rPr>
        <w:t xml:space="preserve"> </w:t>
      </w:r>
      <w:r w:rsidRPr="00B23BD2">
        <w:rPr>
          <w:rFonts w:cstheme="minorHAnsi"/>
          <w:b/>
          <w:bCs/>
          <w:sz w:val="24"/>
          <w:szCs w:val="24"/>
        </w:rPr>
        <w:t xml:space="preserve">dokonałam/-em </w:t>
      </w:r>
      <w:r w:rsidR="008939AB" w:rsidRPr="00B23BD2">
        <w:rPr>
          <w:rFonts w:cstheme="minorHAnsi"/>
          <w:b/>
          <w:bCs/>
          <w:sz w:val="24"/>
          <w:szCs w:val="24"/>
        </w:rPr>
        <w:t>/ nie dokonałam/-em*</w:t>
      </w:r>
      <w:r w:rsidR="008939AB" w:rsidRPr="00B23BD2">
        <w:rPr>
          <w:rFonts w:cstheme="minorHAnsi"/>
          <w:sz w:val="24"/>
          <w:szCs w:val="24"/>
        </w:rPr>
        <w:t xml:space="preserve"> zakupu preferencyjnego </w:t>
      </w:r>
      <w:r w:rsidRPr="00B23BD2">
        <w:rPr>
          <w:rFonts w:cstheme="minorHAnsi"/>
          <w:b/>
          <w:bCs/>
          <w:sz w:val="24"/>
          <w:szCs w:val="24"/>
        </w:rPr>
        <w:t>w ilości ................................ t</w:t>
      </w:r>
      <w:r w:rsidR="008939AB" w:rsidRPr="00B23BD2">
        <w:rPr>
          <w:rFonts w:cstheme="minorHAnsi"/>
          <w:sz w:val="24"/>
          <w:szCs w:val="24"/>
        </w:rPr>
        <w:t>.</w:t>
      </w:r>
    </w:p>
    <w:p w14:paraId="10D8A1DB" w14:textId="77777777" w:rsidR="00A40A64" w:rsidRPr="00B23BD2" w:rsidRDefault="008939AB" w:rsidP="008939A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B23BD2">
        <w:rPr>
          <w:rFonts w:asciiTheme="minorHAnsi" w:hAnsiTheme="minorHAnsi" w:cstheme="minorHAnsi"/>
          <w:sz w:val="22"/>
          <w:szCs w:val="22"/>
        </w:rPr>
        <w:t>*</w:t>
      </w:r>
      <w:r w:rsidRPr="00B23BD2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61C602B5" w14:textId="77777777" w:rsidR="00A40A64" w:rsidRPr="00411547" w:rsidRDefault="008939AB">
      <w:pPr>
        <w:rPr>
          <w:sz w:val="24"/>
          <w:szCs w:val="24"/>
        </w:rPr>
      </w:pPr>
      <w:r w:rsidRPr="0041154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22CE2A" wp14:editId="0E4C14A7">
                <wp:simplePos x="0" y="0"/>
                <wp:positionH relativeFrom="margin">
                  <wp:posOffset>-80645</wp:posOffset>
                </wp:positionH>
                <wp:positionV relativeFrom="paragraph">
                  <wp:posOffset>133350</wp:posOffset>
                </wp:positionV>
                <wp:extent cx="5838825" cy="962025"/>
                <wp:effectExtent l="0" t="0" r="9525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37EE7" w14:textId="77777777" w:rsidR="00A40A64" w:rsidRPr="000C718A" w:rsidRDefault="00A40A64" w:rsidP="000C718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18A">
                              <w:rPr>
                                <w:sz w:val="20"/>
                                <w:szCs w:val="20"/>
                              </w:rPr>
                              <w:t>Oświadczam, że ani ja ani żaden inny członek mojego gospodarstwa domowego</w:t>
                            </w:r>
                            <w:r w:rsidR="001B3C5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261A3">
                              <w:rPr>
                                <w:sz w:val="20"/>
                                <w:szCs w:val="20"/>
                              </w:rPr>
                              <w:t xml:space="preserve"> na rzecz którego jest dokonywany zakup preferencyjny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0C718A">
                              <w:rPr>
                                <w:sz w:val="20"/>
                                <w:szCs w:val="20"/>
                              </w:rPr>
                              <w:t xml:space="preserve"> nie  nabyliśmy paliwa stałego na sezon grzewczy 2022 – 2023, po cenie niższej niż 2000 zł brutto za tonę w ilości co najmniej takiej jak określona w przepisach wydanych na podstawie art. 8 ust. 2</w:t>
                            </w:r>
                            <w:r w:rsidR="0010577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ustawy z dnia 27</w:t>
                            </w:r>
                            <w:r w:rsidRPr="000C718A">
                              <w:rPr>
                                <w:sz w:val="20"/>
                                <w:szCs w:val="20"/>
                              </w:rPr>
                              <w:t xml:space="preserve"> października 2022 r. o zakupie preferencyjnym paliwa 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ałego dla gospodarstw domowych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CE2A" id="Pole tekstowe 5" o:spid="_x0000_s1028" type="#_x0000_t202" style="position:absolute;margin-left:-6.35pt;margin-top:10.5pt;width:459.75pt;height:75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" fillcolor="white [3201]" stroked="f" strokeweight=".5pt">
                <v:textbox>
                  <w:txbxContent>
                    <w:p w14:paraId="6C037EE7" w14:textId="77777777" w:rsidR="00A40A64" w:rsidRPr="000C718A" w:rsidRDefault="00A40A64" w:rsidP="000C718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C718A">
                        <w:rPr>
                          <w:sz w:val="20"/>
                          <w:szCs w:val="20"/>
                        </w:rPr>
                        <w:t>Oświadczam, że ani ja ani żaden inny członek mojego gospodarstwa domowego</w:t>
                      </w:r>
                      <w:r w:rsidR="001B3C5E">
                        <w:rPr>
                          <w:sz w:val="20"/>
                          <w:szCs w:val="20"/>
                        </w:rPr>
                        <w:t>,</w:t>
                      </w:r>
                      <w:r w:rsidRPr="00C261A3">
                        <w:rPr>
                          <w:sz w:val="20"/>
                          <w:szCs w:val="20"/>
                        </w:rPr>
                        <w:t xml:space="preserve"> na rzecz którego jest dokonywany zakup preferencyjny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0C718A">
                        <w:rPr>
                          <w:sz w:val="20"/>
                          <w:szCs w:val="20"/>
                        </w:rPr>
                        <w:t xml:space="preserve"> nie  nabyliśmy paliwa stałego na sezon grzewczy 2022 – 2023, po cenie niższej niż 2000 zł brutto za tonę w ilości co najmniej takiej jak określona w przepisach wydanych na podstawie art. 8 ust. 2</w:t>
                      </w:r>
                      <w:r w:rsidR="00105773">
                        <w:rPr>
                          <w:sz w:val="20"/>
                          <w:szCs w:val="20"/>
                          <w:vertAlign w:val="superscript"/>
                        </w:rPr>
                        <w:t>1)</w:t>
                      </w:r>
                      <w:r>
                        <w:rPr>
                          <w:sz w:val="20"/>
                          <w:szCs w:val="20"/>
                        </w:rPr>
                        <w:t xml:space="preserve"> ustawy z dnia 27</w:t>
                      </w:r>
                      <w:r w:rsidRPr="000C718A">
                        <w:rPr>
                          <w:sz w:val="20"/>
                          <w:szCs w:val="20"/>
                        </w:rPr>
                        <w:t xml:space="preserve"> października 2022 r. o zakupie preferencyjnym paliwa st</w:t>
                      </w:r>
                      <w:r>
                        <w:rPr>
                          <w:sz w:val="20"/>
                          <w:szCs w:val="20"/>
                        </w:rPr>
                        <w:t>ałego dla gospodarstw domowych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2C3C8" w14:textId="77777777" w:rsidR="00A40A64" w:rsidRPr="00411547" w:rsidRDefault="00A40A64" w:rsidP="00672A73">
      <w:pPr>
        <w:jc w:val="both"/>
        <w:rPr>
          <w:sz w:val="24"/>
          <w:szCs w:val="24"/>
        </w:rPr>
      </w:pPr>
    </w:p>
    <w:p w14:paraId="5BFD83F4" w14:textId="77777777" w:rsidR="00A40A64" w:rsidRPr="00411547" w:rsidRDefault="00A40A64" w:rsidP="00672A73">
      <w:pPr>
        <w:jc w:val="both"/>
        <w:rPr>
          <w:sz w:val="24"/>
          <w:szCs w:val="24"/>
        </w:rPr>
      </w:pPr>
    </w:p>
    <w:p w14:paraId="27BC1F9A" w14:textId="77777777" w:rsidR="00A40A64" w:rsidRPr="00411547" w:rsidRDefault="00A40A64">
      <w:pPr>
        <w:rPr>
          <w:sz w:val="24"/>
          <w:szCs w:val="24"/>
        </w:rPr>
      </w:pPr>
    </w:p>
    <w:p w14:paraId="7715295D" w14:textId="77777777" w:rsidR="001B3C5E" w:rsidRPr="008939AB" w:rsidRDefault="00105773" w:rsidP="001B3C5E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 xml:space="preserve">1) </w:t>
      </w:r>
      <w:r w:rsidR="001B3C5E">
        <w:rPr>
          <w:i/>
          <w:iCs/>
          <w:sz w:val="18"/>
          <w:szCs w:val="18"/>
        </w:rPr>
        <w:t>Zgodnie z § 1 R</w:t>
      </w:r>
      <w:r w:rsidR="001B3C5E" w:rsidRPr="0059286B">
        <w:rPr>
          <w:i/>
          <w:iCs/>
          <w:sz w:val="18"/>
          <w:szCs w:val="18"/>
        </w:rPr>
        <w:t xml:space="preserve">ozporządzenia Ministra </w:t>
      </w:r>
      <w:r w:rsidR="001B3C5E" w:rsidRPr="00055B1F">
        <w:rPr>
          <w:i/>
          <w:iCs/>
          <w:sz w:val="18"/>
          <w:szCs w:val="18"/>
        </w:rPr>
        <w:t>Aktywów Państwowych  z dnia 2 listopada 2022 r. w</w:t>
      </w:r>
      <w:r w:rsidR="001B3C5E" w:rsidRPr="0059286B">
        <w:rPr>
          <w:i/>
          <w:iCs/>
          <w:sz w:val="18"/>
          <w:szCs w:val="18"/>
        </w:rPr>
        <w:t xml:space="preserve"> sprawie ilości paliwa stałego dostępnej dla jednego gospodarstwa domowego</w:t>
      </w:r>
      <w:r w:rsidR="001B3C5E">
        <w:rPr>
          <w:i/>
          <w:iCs/>
          <w:sz w:val="18"/>
          <w:szCs w:val="18"/>
        </w:rPr>
        <w:t xml:space="preserve"> w ramach zakupu preferencyjnego, ilość ta wynosi</w:t>
      </w:r>
      <w:r w:rsidR="001B3C5E" w:rsidRPr="0059286B">
        <w:rPr>
          <w:i/>
          <w:iCs/>
          <w:sz w:val="18"/>
          <w:szCs w:val="18"/>
        </w:rPr>
        <w:t xml:space="preserve"> dl</w:t>
      </w:r>
      <w:r w:rsidR="001B3C5E">
        <w:rPr>
          <w:i/>
          <w:iCs/>
          <w:sz w:val="18"/>
          <w:szCs w:val="18"/>
        </w:rPr>
        <w:t xml:space="preserve">a jednego gospodarstwa domowego </w:t>
      </w:r>
      <w:r w:rsidR="001B3C5E" w:rsidRPr="0059286B">
        <w:rPr>
          <w:i/>
          <w:iCs/>
          <w:sz w:val="18"/>
          <w:szCs w:val="18"/>
        </w:rPr>
        <w:t xml:space="preserve">do dnia 31.12.2022r. </w:t>
      </w:r>
      <w:r w:rsidR="001B3C5E">
        <w:rPr>
          <w:i/>
          <w:iCs/>
          <w:sz w:val="18"/>
          <w:szCs w:val="18"/>
        </w:rPr>
        <w:t xml:space="preserve">-  </w:t>
      </w:r>
      <w:r w:rsidR="001B3C5E" w:rsidRPr="0059286B">
        <w:rPr>
          <w:i/>
          <w:iCs/>
          <w:sz w:val="18"/>
          <w:szCs w:val="18"/>
        </w:rPr>
        <w:t>1,5 tony  (1500 kg)</w:t>
      </w:r>
      <w:r w:rsidR="001B3C5E">
        <w:rPr>
          <w:i/>
          <w:iCs/>
          <w:sz w:val="18"/>
          <w:szCs w:val="18"/>
        </w:rPr>
        <w:t>,  od dnia 01.01.2023</w:t>
      </w:r>
      <w:r w:rsidR="001B3C5E" w:rsidRPr="0059286B">
        <w:rPr>
          <w:i/>
          <w:iCs/>
          <w:sz w:val="18"/>
          <w:szCs w:val="18"/>
        </w:rPr>
        <w:t xml:space="preserve">r. </w:t>
      </w:r>
      <w:r w:rsidR="001B3C5E">
        <w:rPr>
          <w:i/>
          <w:iCs/>
          <w:sz w:val="18"/>
          <w:szCs w:val="18"/>
        </w:rPr>
        <w:t xml:space="preserve">-  </w:t>
      </w:r>
      <w:r w:rsidR="001B3C5E" w:rsidRPr="0059286B">
        <w:rPr>
          <w:i/>
          <w:iCs/>
          <w:sz w:val="18"/>
          <w:szCs w:val="18"/>
        </w:rPr>
        <w:t>1,5 tony  (1500 kg)</w:t>
      </w:r>
      <w:r w:rsidR="001B3C5E">
        <w:rPr>
          <w:i/>
          <w:iCs/>
          <w:sz w:val="18"/>
          <w:szCs w:val="18"/>
        </w:rPr>
        <w:t>.</w:t>
      </w:r>
    </w:p>
    <w:p w14:paraId="01E0CD80" w14:textId="77777777" w:rsidR="00A40A64" w:rsidRPr="00411547" w:rsidRDefault="00A40A64">
      <w:pPr>
        <w:rPr>
          <w:sz w:val="24"/>
          <w:szCs w:val="24"/>
        </w:rPr>
      </w:pPr>
      <w:r w:rsidRPr="00411547">
        <w:rPr>
          <w:sz w:val="24"/>
          <w:szCs w:val="24"/>
        </w:rPr>
        <w:t>Jestem świadoma/świadomy odpowiedzialności karnej za złożenie fałszywego oświadczenia.</w:t>
      </w:r>
    </w:p>
    <w:p w14:paraId="28384C97" w14:textId="77777777" w:rsidR="00A40A64" w:rsidRPr="00B23BD2" w:rsidRDefault="00A40A64" w:rsidP="008939AB">
      <w:pPr>
        <w:jc w:val="right"/>
      </w:pPr>
      <w:r w:rsidRPr="00411547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23BD2">
        <w:t>................................................................</w:t>
      </w:r>
    </w:p>
    <w:p w14:paraId="12DF1354" w14:textId="77777777" w:rsidR="00A40A64" w:rsidRPr="00B23BD2" w:rsidRDefault="00A40A64">
      <w:r w:rsidRPr="00B23BD2">
        <w:t xml:space="preserve">                                                                                                                 </w:t>
      </w:r>
      <w:r w:rsidR="00B23BD2">
        <w:t xml:space="preserve">         </w:t>
      </w:r>
      <w:r w:rsidRPr="00B23BD2">
        <w:t xml:space="preserve">  (podpis wnioskodawcy) </w:t>
      </w:r>
    </w:p>
    <w:p w14:paraId="12F53929" w14:textId="77777777" w:rsidR="002A3929" w:rsidRDefault="008939AB" w:rsidP="002A3929">
      <w:r w:rsidRPr="0041154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C0F3A8" wp14:editId="60503538">
                <wp:simplePos x="0" y="0"/>
                <wp:positionH relativeFrom="column">
                  <wp:posOffset>38100</wp:posOffset>
                </wp:positionH>
                <wp:positionV relativeFrom="paragraph">
                  <wp:posOffset>228600</wp:posOffset>
                </wp:positionV>
                <wp:extent cx="209550" cy="2190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A050F" w14:textId="77777777" w:rsidR="00A40A64" w:rsidRDefault="00A40A64" w:rsidP="000C7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F3A8" id="Pole tekstowe 4" o:spid="_x0000_s1029" type="#_x0000_t202" style="position:absolute;margin-left:3pt;margin-top:18pt;width:16.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" fillcolor="white [3201]" strokeweight=".5pt">
                <v:textbox>
                  <w:txbxContent>
                    <w:p w14:paraId="721A050F" w14:textId="77777777" w:rsidR="00A40A64" w:rsidRDefault="00A40A64" w:rsidP="000C718A"/>
                  </w:txbxContent>
                </v:textbox>
              </v:shape>
            </w:pict>
          </mc:Fallback>
        </mc:AlternateContent>
      </w:r>
      <w:r w:rsidR="002A3929">
        <w:t>Proszę o zaznaczenie punktu odbioru</w:t>
      </w:r>
      <w:r w:rsidR="00564A25">
        <w:t xml:space="preserve"> </w:t>
      </w:r>
      <w:r>
        <w:t>paliwa stałego</w:t>
      </w:r>
      <w:r w:rsidR="002A3929">
        <w:t>:</w:t>
      </w:r>
    </w:p>
    <w:p w14:paraId="649EA3D9" w14:textId="4D5B3EE4" w:rsidR="00A40A64" w:rsidRDefault="00A40A64">
      <w:r>
        <w:t xml:space="preserve">        </w:t>
      </w:r>
      <w:r w:rsidR="00564A25">
        <w:t xml:space="preserve">      </w:t>
      </w:r>
      <w:r w:rsidR="007D5EDD">
        <w:t>KAREX</w:t>
      </w:r>
      <w:r w:rsidR="00C66F94">
        <w:t xml:space="preserve"> Sp. z o.o. </w:t>
      </w:r>
      <w:r w:rsidR="00B23BD2">
        <w:t>,</w:t>
      </w:r>
      <w:r w:rsidR="00564A25">
        <w:t xml:space="preserve"> </w:t>
      </w:r>
      <w:r w:rsidR="007D5EDD">
        <w:t>Chęciny</w:t>
      </w:r>
      <w:r w:rsidR="00564A25">
        <w:t xml:space="preserve"> 41A</w:t>
      </w:r>
    </w:p>
    <w:p w14:paraId="3500A063" w14:textId="77777777" w:rsidR="007D5EDD" w:rsidRDefault="008939AB" w:rsidP="00564A25">
      <w:pPr>
        <w:tabs>
          <w:tab w:val="left" w:pos="855"/>
        </w:tabs>
        <w:ind w:firstLine="708"/>
      </w:pPr>
      <w:r w:rsidRPr="0041154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6803C" wp14:editId="7A423D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93B6D" w14:textId="77777777" w:rsidR="008939AB" w:rsidRDefault="008939AB" w:rsidP="008939AB"/>
                          <w:p w14:paraId="1E298843" w14:textId="77777777" w:rsidR="001B3C5E" w:rsidRDefault="001B3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803C" id="Pole tekstowe 13" o:spid="_x0000_s1030" type="#_x0000_t202" style="position:absolute;left:0;text-align:left;margin-left:0;margin-top:-.05pt;width:16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" fillcolor="window" strokeweight=".5pt">
                <v:textbox>
                  <w:txbxContent>
                    <w:p w14:paraId="35B93B6D" w14:textId="77777777" w:rsidR="008939AB" w:rsidRDefault="008939AB" w:rsidP="008939AB"/>
                    <w:p w14:paraId="1E298843" w14:textId="77777777" w:rsidR="001B3C5E" w:rsidRDefault="001B3C5E"/>
                  </w:txbxContent>
                </v:textbox>
              </v:shape>
            </w:pict>
          </mc:Fallback>
        </mc:AlternateContent>
      </w:r>
      <w:r w:rsidR="00AD57A9">
        <w:t xml:space="preserve">F.H.U </w:t>
      </w:r>
      <w:r w:rsidR="007D5EDD">
        <w:t>Mikulski</w:t>
      </w:r>
      <w:r w:rsidR="00AD57A9">
        <w:t xml:space="preserve"> Grzegorz</w:t>
      </w:r>
      <w:r w:rsidR="00B23BD2">
        <w:t>,</w:t>
      </w:r>
      <w:r w:rsidR="007D5EDD">
        <w:t xml:space="preserve"> Unin</w:t>
      </w:r>
      <w:r w:rsidR="00B23BD2">
        <w:t xml:space="preserve"> 35</w:t>
      </w:r>
    </w:p>
    <w:p w14:paraId="7415C6A9" w14:textId="77777777" w:rsidR="00564A25" w:rsidRDefault="008939AB" w:rsidP="008939AB">
      <w:pPr>
        <w:tabs>
          <w:tab w:val="left" w:pos="855"/>
        </w:tabs>
        <w:ind w:firstLine="708"/>
      </w:pPr>
      <w:r w:rsidRPr="0041154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EE63F" wp14:editId="1FE3E0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0332D" w14:textId="77777777" w:rsidR="008939AB" w:rsidRDefault="008939AB" w:rsidP="00893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E63F" id="Pole tekstowe 14" o:spid="_x0000_s1031" type="#_x0000_t202" style="position:absolute;left:0;text-align:left;margin-left:0;margin-top:0;width:16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" fillcolor="window" strokeweight=".5pt">
                <v:textbox>
                  <w:txbxContent>
                    <w:p w14:paraId="22A0332D" w14:textId="77777777" w:rsidR="008939AB" w:rsidRDefault="008939AB" w:rsidP="008939AB"/>
                  </w:txbxContent>
                </v:textbox>
              </v:shape>
            </w:pict>
          </mc:Fallback>
        </mc:AlternateContent>
      </w:r>
      <w:proofErr w:type="spellStart"/>
      <w:r w:rsidR="007D5EDD">
        <w:t>Domaszczyński</w:t>
      </w:r>
      <w:proofErr w:type="spellEnd"/>
      <w:r w:rsidR="007D5EDD">
        <w:t xml:space="preserve"> </w:t>
      </w:r>
      <w:r w:rsidR="00564A25">
        <w:t>Jerzy WĘGLO-ZŁOM</w:t>
      </w:r>
      <w:r w:rsidR="00B23BD2">
        <w:t>,</w:t>
      </w:r>
      <w:r w:rsidR="00564A25">
        <w:t xml:space="preserve"> </w:t>
      </w:r>
      <w:r w:rsidR="007D5EDD">
        <w:t xml:space="preserve">Łąki </w:t>
      </w:r>
      <w:r w:rsidR="00564A25">
        <w:t>14</w:t>
      </w:r>
    </w:p>
    <w:p w14:paraId="0273334A" w14:textId="77777777" w:rsidR="00564A25" w:rsidRDefault="00564A25" w:rsidP="00564A25">
      <w:pPr>
        <w:tabs>
          <w:tab w:val="left" w:pos="855"/>
        </w:tabs>
      </w:pPr>
      <w:r>
        <w:t xml:space="preserve">Oświadczam, że zapłaty za </w:t>
      </w:r>
      <w:r w:rsidR="008939AB">
        <w:t>paliwo stałe</w:t>
      </w:r>
      <w:r>
        <w:t xml:space="preserve"> dokonam:</w:t>
      </w:r>
    </w:p>
    <w:p w14:paraId="188354F5" w14:textId="77777777" w:rsidR="00564A25" w:rsidRDefault="008939AB" w:rsidP="00564A25">
      <w:pPr>
        <w:tabs>
          <w:tab w:val="left" w:pos="855"/>
        </w:tabs>
      </w:pPr>
      <w:r w:rsidRPr="0041154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7DC92" wp14:editId="227592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4B2E9" w14:textId="77777777" w:rsidR="008939AB" w:rsidRDefault="008939AB" w:rsidP="00893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DC92" id="Pole tekstowe 15" o:spid="_x0000_s1032" type="#_x0000_t202" style="position:absolute;margin-left:0;margin-top:0;width:16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" fillcolor="window" strokeweight=".5pt">
                <v:textbox>
                  <w:txbxContent>
                    <w:p w14:paraId="5B14B2E9" w14:textId="77777777" w:rsidR="008939AB" w:rsidRDefault="008939AB" w:rsidP="008939AB"/>
                  </w:txbxContent>
                </v:textbox>
              </v:shape>
            </w:pict>
          </mc:Fallback>
        </mc:AlternateContent>
      </w:r>
      <w:r w:rsidR="00564A25">
        <w:tab/>
      </w:r>
      <w:r w:rsidR="00AD57A9">
        <w:t>w</w:t>
      </w:r>
      <w:r w:rsidR="00564A25">
        <w:t xml:space="preserve"> kasie </w:t>
      </w:r>
      <w:r w:rsidR="00114032">
        <w:t>U</w:t>
      </w:r>
      <w:r w:rsidR="00564A25">
        <w:t>rzędu Gminy</w:t>
      </w:r>
      <w:r w:rsidR="00114032">
        <w:t xml:space="preserve"> w</w:t>
      </w:r>
      <w:r w:rsidR="00564A25">
        <w:t xml:space="preserve"> Górzn</w:t>
      </w:r>
      <w:r w:rsidR="00114032">
        <w:t>ie</w:t>
      </w:r>
    </w:p>
    <w:p w14:paraId="015F01E4" w14:textId="09E05220" w:rsidR="00564A25" w:rsidRDefault="008939AB" w:rsidP="00564A25">
      <w:pPr>
        <w:tabs>
          <w:tab w:val="left" w:pos="855"/>
        </w:tabs>
      </w:pPr>
      <w:r w:rsidRPr="0041154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67B1B" wp14:editId="435D86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33356" w14:textId="77777777" w:rsidR="008939AB" w:rsidRDefault="008939AB" w:rsidP="00893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7B1B" id="Pole tekstowe 16" o:spid="_x0000_s1033" type="#_x0000_t202" style="position:absolute;margin-left:0;margin-top:-.05pt;width:16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" fillcolor="window" strokeweight=".5pt">
                <v:textbox>
                  <w:txbxContent>
                    <w:p w14:paraId="2ED33356" w14:textId="77777777" w:rsidR="008939AB" w:rsidRDefault="008939AB" w:rsidP="008939AB"/>
                  </w:txbxContent>
                </v:textbox>
              </v:shape>
            </w:pict>
          </mc:Fallback>
        </mc:AlternateContent>
      </w:r>
      <w:r w:rsidR="00564A25">
        <w:tab/>
      </w:r>
      <w:r w:rsidR="00AD57A9">
        <w:t>p</w:t>
      </w:r>
      <w:r w:rsidR="00564A25">
        <w:t xml:space="preserve">rzelewem bankowym na konto nr </w:t>
      </w:r>
      <w:r w:rsidR="0060367E">
        <w:rPr>
          <w:rStyle w:val="Pogrubienie"/>
          <w:sz w:val="21"/>
          <w:szCs w:val="21"/>
        </w:rPr>
        <w:t>62</w:t>
      </w:r>
      <w:r w:rsidR="00564A25">
        <w:rPr>
          <w:rStyle w:val="Pogrubienie"/>
          <w:sz w:val="21"/>
          <w:szCs w:val="21"/>
        </w:rPr>
        <w:t xml:space="preserve"> 9210 0008 0060 0200 2000 0</w:t>
      </w:r>
      <w:r w:rsidR="0060367E">
        <w:rPr>
          <w:rStyle w:val="Pogrubienie"/>
          <w:sz w:val="21"/>
          <w:szCs w:val="21"/>
        </w:rPr>
        <w:t>910</w:t>
      </w:r>
    </w:p>
    <w:p w14:paraId="34D84BDD" w14:textId="77777777" w:rsidR="00564A25" w:rsidRDefault="00564A25">
      <w:pPr>
        <w:rPr>
          <w:u w:val="single"/>
        </w:rPr>
      </w:pPr>
    </w:p>
    <w:p w14:paraId="68E3346D" w14:textId="77777777" w:rsidR="008939AB" w:rsidRDefault="008939AB" w:rsidP="008939AB">
      <w:pPr>
        <w:widowControl w:val="0"/>
        <w:spacing w:after="0" w:line="240" w:lineRule="auto"/>
        <w:jc w:val="center"/>
        <w:outlineLvl w:val="0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6F5F2874" w14:textId="77777777" w:rsidR="00A40A64" w:rsidRDefault="00A40A64" w:rsidP="008939AB">
      <w:pPr>
        <w:widowControl w:val="0"/>
        <w:spacing w:after="0" w:line="240" w:lineRule="auto"/>
        <w:jc w:val="center"/>
        <w:outlineLvl w:val="0"/>
        <w:rPr>
          <w:b/>
          <w:bCs/>
        </w:rPr>
      </w:pPr>
      <w:r w:rsidRPr="00852A09">
        <w:rPr>
          <w:rFonts w:asciiTheme="majorHAnsi" w:eastAsia="Arial" w:hAnsiTheme="majorHAnsi" w:cstheme="majorHAnsi"/>
          <w:b/>
          <w:bCs/>
          <w:sz w:val="24"/>
          <w:szCs w:val="24"/>
        </w:rPr>
        <w:t>Informacj</w:t>
      </w:r>
      <w:r>
        <w:rPr>
          <w:rFonts w:asciiTheme="majorHAnsi" w:eastAsia="Arial" w:hAnsiTheme="majorHAnsi" w:cstheme="majorHAnsi"/>
          <w:b/>
          <w:bCs/>
          <w:sz w:val="24"/>
          <w:szCs w:val="24"/>
        </w:rPr>
        <w:t>a</w:t>
      </w:r>
      <w:r w:rsidRPr="00852A09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dotycząc</w:t>
      </w:r>
      <w:r>
        <w:rPr>
          <w:rFonts w:asciiTheme="majorHAnsi" w:eastAsia="Arial" w:hAnsiTheme="majorHAnsi" w:cstheme="majorHAnsi"/>
          <w:b/>
          <w:bCs/>
          <w:sz w:val="24"/>
          <w:szCs w:val="24"/>
        </w:rPr>
        <w:t>a</w:t>
      </w:r>
      <w:r w:rsidRPr="00852A09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przetwarzania danych osobowych </w:t>
      </w:r>
      <w:r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w związku z realizacją wniosku </w:t>
      </w:r>
      <w:r w:rsidRPr="00672A73">
        <w:rPr>
          <w:b/>
          <w:bCs/>
        </w:rPr>
        <w:t>o zakup preferencyjny węgla</w:t>
      </w:r>
    </w:p>
    <w:p w14:paraId="309FCD0C" w14:textId="77777777" w:rsidR="00A40A64" w:rsidRPr="00852A09" w:rsidRDefault="00A40A64" w:rsidP="00852A09">
      <w:pPr>
        <w:widowControl w:val="0"/>
        <w:spacing w:after="0" w:line="240" w:lineRule="auto"/>
        <w:ind w:left="360"/>
        <w:jc w:val="center"/>
        <w:outlineLvl w:val="0"/>
        <w:rPr>
          <w:rFonts w:asciiTheme="majorHAnsi" w:eastAsia="Times New Roman" w:hAnsiTheme="majorHAnsi" w:cstheme="majorHAnsi"/>
          <w:b/>
          <w:sz w:val="23"/>
          <w:szCs w:val="20"/>
          <w:lang w:eastAsia="pl-PL" w:bidi="pl-PL"/>
        </w:rPr>
      </w:pPr>
    </w:p>
    <w:p w14:paraId="7D8A1634" w14:textId="77777777" w:rsidR="00A40A64" w:rsidRPr="00F1545F" w:rsidRDefault="00A40A64" w:rsidP="00F1545F">
      <w:pPr>
        <w:tabs>
          <w:tab w:val="left" w:pos="839"/>
        </w:tabs>
        <w:spacing w:after="0" w:line="240" w:lineRule="auto"/>
        <w:ind w:left="-142" w:right="114" w:hanging="118"/>
        <w:jc w:val="both"/>
        <w:rPr>
          <w:rFonts w:asciiTheme="majorHAnsi" w:hAnsiTheme="majorHAnsi" w:cstheme="majorHAnsi"/>
          <w:sz w:val="18"/>
          <w:szCs w:val="18"/>
        </w:rPr>
      </w:pPr>
      <w:r w:rsidRPr="00F1545F">
        <w:rPr>
          <w:rFonts w:asciiTheme="majorHAnsi" w:hAnsiTheme="majorHAnsi" w:cstheme="majorHAnsi"/>
          <w:sz w:val="18"/>
          <w:szCs w:val="18"/>
        </w:rPr>
        <w:t xml:space="preserve">  Zgodnie z art. 13 ust. 1 i 2 rozporządzenia Parlamentu Europejskiego i Rady (UE) 2016/679 z 27 kwietnia 2016 r. w sprawie ochrony osób fizycznych w zwiąż ku z przetwarzaniem danych osobowych i w sprawie swobodnego przepływu takich danych oraz uchylenia dyrektywy 95/46/WE – dalej: RODO, informujemy, że:</w:t>
      </w:r>
    </w:p>
    <w:p w14:paraId="3582C8B8" w14:textId="77777777" w:rsidR="00A40A64" w:rsidRPr="00F1545F" w:rsidRDefault="00A40A64" w:rsidP="005E34B4">
      <w:pPr>
        <w:pStyle w:val="Standard"/>
        <w:numPr>
          <w:ilvl w:val="0"/>
          <w:numId w:val="4"/>
        </w:numPr>
        <w:tabs>
          <w:tab w:val="left" w:pos="3686"/>
        </w:tabs>
        <w:ind w:left="426" w:hanging="426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F1545F">
        <w:rPr>
          <w:rFonts w:asciiTheme="majorHAnsi" w:hAnsiTheme="majorHAnsi" w:cstheme="majorHAnsi"/>
          <w:color w:val="000000"/>
          <w:sz w:val="18"/>
          <w:szCs w:val="18"/>
          <w:lang w:val="pl-PL"/>
        </w:rPr>
        <w:t xml:space="preserve">Administratorem danych osobowych jest </w:t>
      </w:r>
      <w:r w:rsidRPr="00227133">
        <w:rPr>
          <w:rFonts w:asciiTheme="majorHAnsi" w:hAnsiTheme="majorHAnsi" w:cstheme="majorHAnsi"/>
          <w:b/>
          <w:noProof/>
          <w:sz w:val="18"/>
          <w:szCs w:val="18"/>
        </w:rPr>
        <w:t>Gmina Górzno</w:t>
      </w:r>
      <w:r w:rsidRPr="00F1545F">
        <w:rPr>
          <w:rFonts w:asciiTheme="majorHAnsi" w:hAnsiTheme="majorHAnsi" w:cstheme="majorHAnsi"/>
          <w:b/>
          <w:noProof/>
          <w:sz w:val="18"/>
          <w:szCs w:val="18"/>
          <w:lang w:val="pl-PL"/>
        </w:rPr>
        <w:t xml:space="preserve">, </w:t>
      </w:r>
      <w:r w:rsidRPr="00227133">
        <w:rPr>
          <w:rFonts w:asciiTheme="majorHAnsi" w:hAnsiTheme="majorHAnsi" w:cstheme="majorHAnsi"/>
          <w:b/>
          <w:noProof/>
          <w:sz w:val="18"/>
          <w:szCs w:val="18"/>
        </w:rPr>
        <w:t>ul. Jana Pawła II</w:t>
      </w:r>
      <w:r w:rsidRPr="00F1545F">
        <w:rPr>
          <w:rFonts w:asciiTheme="majorHAnsi" w:hAnsiTheme="majorHAnsi" w:cstheme="majorHAnsi"/>
          <w:b/>
          <w:noProof/>
          <w:sz w:val="18"/>
          <w:szCs w:val="18"/>
          <w:lang w:val="pl-PL"/>
        </w:rPr>
        <w:t xml:space="preserve"> </w:t>
      </w:r>
      <w:r w:rsidRPr="00227133">
        <w:rPr>
          <w:rFonts w:asciiTheme="majorHAnsi" w:hAnsiTheme="majorHAnsi" w:cstheme="majorHAnsi"/>
          <w:b/>
          <w:noProof/>
          <w:sz w:val="18"/>
          <w:szCs w:val="18"/>
        </w:rPr>
        <w:t>10</w:t>
      </w:r>
      <w:r w:rsidRPr="00F1545F">
        <w:rPr>
          <w:rFonts w:asciiTheme="majorHAnsi" w:hAnsiTheme="majorHAnsi" w:cstheme="majorHAnsi"/>
          <w:b/>
          <w:noProof/>
          <w:sz w:val="18"/>
          <w:szCs w:val="18"/>
          <w:lang w:val="pl-PL"/>
        </w:rPr>
        <w:t xml:space="preserve">, </w:t>
      </w:r>
      <w:r w:rsidRPr="00227133">
        <w:rPr>
          <w:rFonts w:asciiTheme="majorHAnsi" w:hAnsiTheme="majorHAnsi" w:cstheme="majorHAnsi"/>
          <w:b/>
          <w:noProof/>
          <w:sz w:val="18"/>
          <w:szCs w:val="18"/>
        </w:rPr>
        <w:t>08-404</w:t>
      </w:r>
      <w:r w:rsidRPr="00F1545F">
        <w:rPr>
          <w:rFonts w:asciiTheme="majorHAnsi" w:hAnsiTheme="majorHAnsi" w:cstheme="majorHAnsi"/>
          <w:b/>
          <w:noProof/>
          <w:sz w:val="18"/>
          <w:szCs w:val="18"/>
          <w:lang w:val="pl-PL"/>
        </w:rPr>
        <w:t xml:space="preserve"> </w:t>
      </w:r>
      <w:r w:rsidRPr="00227133">
        <w:rPr>
          <w:rFonts w:asciiTheme="majorHAnsi" w:hAnsiTheme="majorHAnsi" w:cstheme="majorHAnsi"/>
          <w:b/>
          <w:noProof/>
          <w:sz w:val="18"/>
          <w:szCs w:val="18"/>
        </w:rPr>
        <w:t>Górzno</w:t>
      </w:r>
      <w:r w:rsidRPr="00F1545F">
        <w:rPr>
          <w:rFonts w:asciiTheme="majorHAnsi" w:hAnsiTheme="majorHAnsi" w:cstheme="majorHAnsi"/>
          <w:color w:val="000000"/>
          <w:sz w:val="18"/>
          <w:szCs w:val="18"/>
          <w:lang w:val="pl-PL"/>
        </w:rPr>
        <w:t xml:space="preserve">, tel.: </w:t>
      </w:r>
      <w:r w:rsidRPr="00227133">
        <w:rPr>
          <w:rFonts w:asciiTheme="majorHAnsi" w:hAnsiTheme="majorHAnsi" w:cstheme="majorHAnsi"/>
          <w:b/>
          <w:noProof/>
          <w:w w:val="105"/>
          <w:sz w:val="18"/>
          <w:szCs w:val="18"/>
        </w:rPr>
        <w:t>25 681 22 54</w:t>
      </w:r>
      <w:r w:rsidRPr="00F1545F">
        <w:rPr>
          <w:rFonts w:asciiTheme="majorHAnsi" w:hAnsiTheme="majorHAnsi" w:cstheme="majorHAnsi"/>
          <w:color w:val="000000"/>
          <w:sz w:val="18"/>
          <w:szCs w:val="18"/>
          <w:lang w:val="pl-PL"/>
        </w:rPr>
        <w:t>, e-mail:</w:t>
      </w:r>
      <w:r w:rsidRPr="00F1545F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227133">
        <w:rPr>
          <w:rFonts w:asciiTheme="majorHAnsi" w:hAnsiTheme="majorHAnsi" w:cstheme="majorHAnsi"/>
          <w:b/>
          <w:noProof/>
          <w:sz w:val="18"/>
          <w:szCs w:val="18"/>
        </w:rPr>
        <w:t>gmina@gorzno.ugm.pl</w:t>
      </w:r>
      <w:r w:rsidRPr="00F1545F">
        <w:rPr>
          <w:rFonts w:asciiTheme="majorHAnsi" w:hAnsiTheme="majorHAnsi" w:cstheme="majorHAnsi"/>
          <w:color w:val="000000"/>
          <w:sz w:val="18"/>
          <w:szCs w:val="18"/>
          <w:lang w:val="pl-PL"/>
        </w:rPr>
        <w:t xml:space="preserve">  (dalej: Administrator);</w:t>
      </w:r>
    </w:p>
    <w:p w14:paraId="755B102F" w14:textId="77777777" w:rsidR="00A40A64" w:rsidRPr="00F1545F" w:rsidRDefault="00A40A64" w:rsidP="005E34B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  <w:kern w:val="3"/>
          <w:sz w:val="18"/>
          <w:szCs w:val="18"/>
        </w:rPr>
      </w:pPr>
      <w:r w:rsidRPr="00F1545F">
        <w:rPr>
          <w:rFonts w:asciiTheme="majorHAnsi" w:hAnsiTheme="majorHAnsi" w:cstheme="majorHAnsi"/>
          <w:color w:val="000000"/>
          <w:sz w:val="18"/>
          <w:szCs w:val="18"/>
        </w:rPr>
        <w:t xml:space="preserve">W sprawach </w:t>
      </w:r>
      <w:r w:rsidRPr="00F1545F">
        <w:rPr>
          <w:rFonts w:asciiTheme="majorHAnsi" w:hAnsiTheme="majorHAnsi" w:cstheme="majorHAnsi"/>
          <w:sz w:val="18"/>
          <w:szCs w:val="18"/>
        </w:rPr>
        <w:t xml:space="preserve">dotyczących przetwarzania danych osobowych, może się Pani/Pan kontaktować z wyznaczonym przez Administratora  inspektorem ochrony danych,  listownie na adres Administratora z dopiskiem "IOD",  oraz mailowo: </w:t>
      </w:r>
      <w:r w:rsidR="005E34B4">
        <w:rPr>
          <w:rFonts w:asciiTheme="majorHAnsi" w:hAnsiTheme="majorHAnsi" w:cstheme="majorHAnsi"/>
          <w:sz w:val="18"/>
          <w:szCs w:val="18"/>
        </w:rPr>
        <w:t xml:space="preserve">    </w:t>
      </w:r>
      <w:r w:rsidRPr="00227133">
        <w:rPr>
          <w:rFonts w:asciiTheme="majorHAnsi" w:hAnsiTheme="majorHAnsi" w:cstheme="majorHAnsi"/>
          <w:b/>
          <w:noProof/>
          <w:sz w:val="18"/>
          <w:szCs w:val="18"/>
        </w:rPr>
        <w:t>e-mail: iodo@marwikpoland.pl</w:t>
      </w:r>
      <w:r w:rsidRPr="00F1545F">
        <w:rPr>
          <w:rFonts w:asciiTheme="majorHAnsi" w:hAnsiTheme="majorHAnsi" w:cstheme="majorHAnsi"/>
          <w:b/>
          <w:sz w:val="18"/>
          <w:szCs w:val="18"/>
        </w:rPr>
        <w:t>;</w:t>
      </w:r>
      <w:r w:rsidRPr="00F1545F">
        <w:rPr>
          <w:rFonts w:asciiTheme="majorHAnsi" w:hAnsiTheme="majorHAnsi" w:cstheme="majorHAnsi"/>
          <w:kern w:val="3"/>
          <w:sz w:val="18"/>
          <w:szCs w:val="18"/>
        </w:rPr>
        <w:t xml:space="preserve"> </w:t>
      </w:r>
      <w:r w:rsidRPr="00F1545F">
        <w:rPr>
          <w:rFonts w:asciiTheme="majorHAnsi" w:eastAsia="Times New Roman" w:hAnsiTheme="majorHAnsi" w:cstheme="majorHAnsi"/>
          <w:noProof/>
          <w:spacing w:val="2"/>
          <w:sz w:val="18"/>
          <w:szCs w:val="18"/>
          <w:lang w:eastAsia="pl-PL" w:bidi="pl-PL"/>
        </w:rPr>
        <w:t xml:space="preserve">Z inspektorem danych osobowych można kontaktować się we wszystkich sprawach dotyczących przetwarzania danych osobowych, oraz korzystania z praw związanych z przetwarzaniem danych osobowych.  </w:t>
      </w:r>
    </w:p>
    <w:p w14:paraId="4188D701" w14:textId="77777777" w:rsidR="00A40A64" w:rsidRPr="00F1545F" w:rsidRDefault="00A40A64" w:rsidP="00F1545F">
      <w:pPr>
        <w:pStyle w:val="Akapitzlist"/>
        <w:widowControl w:val="0"/>
        <w:numPr>
          <w:ilvl w:val="0"/>
          <w:numId w:val="4"/>
        </w:numPr>
        <w:tabs>
          <w:tab w:val="left" w:pos="-2694"/>
        </w:tabs>
        <w:autoSpaceDE w:val="0"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Dane  osobowe  przetwarzane będą   w</w:t>
      </w:r>
      <w:r w:rsidRPr="00F1545F">
        <w:rPr>
          <w:rFonts w:asciiTheme="majorHAnsi" w:eastAsia="Times New Roman" w:hAnsiTheme="majorHAnsi" w:cstheme="majorHAnsi"/>
          <w:spacing w:val="-1"/>
          <w:sz w:val="18"/>
          <w:szCs w:val="18"/>
          <w:lang w:eastAsia="pl-PL" w:bidi="pl-PL"/>
        </w:rPr>
        <w:t xml:space="preserve"> następujących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celach:</w:t>
      </w:r>
    </w:p>
    <w:p w14:paraId="39AD2BFD" w14:textId="63D871AE" w:rsidR="00A40A64" w:rsidRPr="00F1545F" w:rsidRDefault="00A40A64" w:rsidP="00F1545F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 xml:space="preserve">przyjęcia </w:t>
      </w:r>
      <w:r w:rsidR="002A3929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i weryfikacji wniosku pod kątem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 xml:space="preserve"> możliwości zawarcia umowy zakupu węgla na preferencyjnych warunkach  za kwotę </w:t>
      </w:r>
      <w:r w:rsidR="00F13B51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2.</w:t>
      </w:r>
      <w:r w:rsidR="002A3929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000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 xml:space="preserve"> zł brutto,</w:t>
      </w:r>
    </w:p>
    <w:p w14:paraId="437D4E98" w14:textId="77777777" w:rsidR="00A40A64" w:rsidRPr="00F1545F" w:rsidRDefault="00A40A64" w:rsidP="00F1545F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realizacji umowy,</w:t>
      </w:r>
    </w:p>
    <w:p w14:paraId="393CF436" w14:textId="77777777" w:rsidR="00A40A64" w:rsidRPr="00F1545F" w:rsidRDefault="00A40A64" w:rsidP="00F1545F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 xml:space="preserve">dochodzenia ewentualnych roszczeń związanych z zawarciem umowy; </w:t>
      </w:r>
    </w:p>
    <w:p w14:paraId="72719108" w14:textId="77777777" w:rsidR="00A40A64" w:rsidRPr="00F1545F" w:rsidRDefault="00A40A64" w:rsidP="00F1545F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F1545F">
        <w:rPr>
          <w:rFonts w:asciiTheme="majorHAnsi" w:hAnsiTheme="majorHAnsi" w:cstheme="majorHAnsi"/>
          <w:sz w:val="18"/>
          <w:szCs w:val="18"/>
        </w:rPr>
        <w:t>Podstawą prawną przetwarzania danych</w:t>
      </w:r>
      <w:r w:rsidRPr="00F1545F">
        <w:rPr>
          <w:rFonts w:asciiTheme="majorHAnsi" w:hAnsiTheme="majorHAnsi" w:cstheme="majorHAnsi"/>
          <w:spacing w:val="-5"/>
          <w:sz w:val="18"/>
          <w:szCs w:val="18"/>
        </w:rPr>
        <w:t xml:space="preserve"> </w:t>
      </w:r>
      <w:r w:rsidRPr="00F1545F">
        <w:rPr>
          <w:rFonts w:asciiTheme="majorHAnsi" w:hAnsiTheme="majorHAnsi" w:cstheme="majorHAnsi"/>
          <w:sz w:val="18"/>
          <w:szCs w:val="18"/>
        </w:rPr>
        <w:t>jest:</w:t>
      </w:r>
    </w:p>
    <w:p w14:paraId="09D5E2CF" w14:textId="77777777" w:rsidR="00A40A64" w:rsidRDefault="00A40A64" w:rsidP="00F1545F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18"/>
          <w:szCs w:val="18"/>
        </w:rPr>
      </w:pPr>
      <w:r w:rsidRPr="00F1545F">
        <w:rPr>
          <w:rFonts w:asciiTheme="majorHAnsi" w:hAnsiTheme="majorHAnsi" w:cstheme="majorHAnsi"/>
          <w:sz w:val="18"/>
          <w:szCs w:val="18"/>
        </w:rPr>
        <w:t>art. 10 i art. 12 U</w:t>
      </w:r>
      <w:r>
        <w:rPr>
          <w:rFonts w:asciiTheme="majorHAnsi" w:hAnsiTheme="majorHAnsi" w:cstheme="majorHAnsi"/>
          <w:sz w:val="18"/>
          <w:szCs w:val="18"/>
        </w:rPr>
        <w:t xml:space="preserve">stawy </w:t>
      </w:r>
      <w:r w:rsidRPr="00F1545F">
        <w:rPr>
          <w:rFonts w:asciiTheme="majorHAnsi" w:hAnsiTheme="majorHAnsi" w:cstheme="majorHAnsi"/>
          <w:sz w:val="18"/>
          <w:szCs w:val="18"/>
        </w:rPr>
        <w:t>z dnia 27 października 2022 r. o zakupie preferencyjnym paliwa stałego dla gospodarstw domowych</w:t>
      </w:r>
      <w:r>
        <w:rPr>
          <w:rFonts w:asciiTheme="majorHAnsi" w:hAnsiTheme="majorHAnsi" w:cstheme="majorHAnsi"/>
          <w:sz w:val="18"/>
          <w:szCs w:val="18"/>
        </w:rPr>
        <w:t xml:space="preserve"> (tj. art. 6 ust. 1 lit. c RODO),</w:t>
      </w:r>
    </w:p>
    <w:p w14:paraId="6D6ADF43" w14:textId="77777777" w:rsidR="00A40A64" w:rsidRPr="00F1545F" w:rsidRDefault="00A40A64" w:rsidP="00F1545F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18"/>
          <w:szCs w:val="18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niezbędność do wykonania umowy lub do podjęcia działań na Pani/Pana żądanie przed zawarciem umowy (art. 6 ust. 1 lit. b</w:t>
      </w:r>
      <w:r w:rsidRPr="00F1545F">
        <w:rPr>
          <w:rFonts w:asciiTheme="majorHAnsi" w:eastAsia="Times New Roman" w:hAnsiTheme="majorHAnsi" w:cstheme="majorHAnsi"/>
          <w:spacing w:val="-4"/>
          <w:sz w:val="18"/>
          <w:szCs w:val="18"/>
          <w:lang w:eastAsia="pl-PL" w:bidi="pl-PL"/>
        </w:rPr>
        <w:t xml:space="preserve">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RODO),</w:t>
      </w:r>
    </w:p>
    <w:p w14:paraId="3803F2CB" w14:textId="77777777" w:rsidR="00A40A64" w:rsidRPr="00F1545F" w:rsidRDefault="00A40A64" w:rsidP="00F1545F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sz w:val="18"/>
          <w:szCs w:val="18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ustalenie, dochodzenie lub obrona</w:t>
      </w:r>
      <w:r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 xml:space="preserve"> roszczeń art. 6 ust. 1 lit. f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RODO</w:t>
      </w:r>
      <w:r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;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 xml:space="preserve">  </w:t>
      </w:r>
    </w:p>
    <w:p w14:paraId="0A862D7E" w14:textId="13ACF065" w:rsidR="00A40A64" w:rsidRPr="002A3929" w:rsidRDefault="00A40A64" w:rsidP="00F1545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</w:pPr>
      <w:r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Dostęp do danych osobowych będą miały podmioty realizujące zadania na rzecz Administratora danych w oparciu o zawarte umowy powierzenia przetwarzania danych tj. podmiot któremu </w:t>
      </w:r>
      <w:r w:rsidRPr="002A3929">
        <w:rPr>
          <w:rFonts w:asciiTheme="majorHAnsi" w:eastAsia="Times New Roman" w:hAnsiTheme="majorHAnsi" w:cstheme="majorHAnsi"/>
          <w:b/>
          <w:noProof/>
          <w:spacing w:val="2"/>
          <w:sz w:val="18"/>
          <w:szCs w:val="18"/>
          <w:lang w:eastAsia="pl-PL" w:bidi="pl-PL"/>
        </w:rPr>
        <w:t>Gmina Górzno</w:t>
      </w:r>
      <w:r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 zleciła dystrybucję węgla na rzecz mieszkańców w oparciu o wniosek o zakup preferencyjny paliwa stałego dla gospodarstw domowych (</w:t>
      </w:r>
      <w:r w:rsidR="002A3929"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>KAREX</w:t>
      </w:r>
      <w:r w:rsidR="00F13B51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 Sp. z.o.o.</w:t>
      </w:r>
      <w:r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>,</w:t>
      </w:r>
      <w:r w:rsidR="002A3929"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 </w:t>
      </w:r>
      <w:r w:rsidR="00B0251A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F.H.U. </w:t>
      </w:r>
      <w:r w:rsidR="002A3929"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Mikulski </w:t>
      </w:r>
      <w:r w:rsidR="00B0251A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>Grzegorz</w:t>
      </w:r>
      <w:r w:rsidR="002A3929"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, </w:t>
      </w:r>
      <w:proofErr w:type="spellStart"/>
      <w:r w:rsidR="002A3929"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>Domaszczyński</w:t>
      </w:r>
      <w:proofErr w:type="spellEnd"/>
      <w:r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 </w:t>
      </w:r>
      <w:r w:rsidR="001243C4"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>Jerzy</w:t>
      </w:r>
      <w:r w:rsidR="001243C4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 WĘGLO-ZŁOM)</w:t>
      </w:r>
      <w:r w:rsidR="001243C4"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 </w:t>
      </w:r>
      <w:r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podmiot świadczący usługi hostingowe, serwisowe z zakresu IT, oraz </w:t>
      </w:r>
      <w:r w:rsidRPr="002A3929">
        <w:rPr>
          <w:rFonts w:asciiTheme="majorHAnsi" w:eastAsia="Times New Roman" w:hAnsiTheme="majorHAnsi" w:cstheme="majorHAnsi"/>
          <w:iCs/>
          <w:spacing w:val="2"/>
          <w:sz w:val="18"/>
          <w:szCs w:val="18"/>
          <w:lang w:eastAsia="pl-PL" w:bidi="pl-PL"/>
        </w:rPr>
        <w:t xml:space="preserve"> podmiot świadczący usługi doradcze.</w:t>
      </w:r>
      <w:r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 Dane mogą zostać udostępnione </w:t>
      </w:r>
      <w:r w:rsidRPr="002A3929">
        <w:rPr>
          <w:rFonts w:asciiTheme="majorHAnsi" w:eastAsia="Times New Roman" w:hAnsiTheme="majorHAnsi" w:cstheme="majorHAnsi"/>
          <w:iCs/>
          <w:spacing w:val="2"/>
          <w:sz w:val="18"/>
          <w:szCs w:val="18"/>
          <w:lang w:eastAsia="pl-PL" w:bidi="pl-PL"/>
        </w:rPr>
        <w:t xml:space="preserve">operatorom pocztowym w zakresie niezbędnym do doręczenia korespondencji, oraz </w:t>
      </w:r>
      <w:r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 xml:space="preserve"> organom lub podmiotom uprawnionym do uzyskania dostępu do danych na podstawie obowiązujących przepisów prawa, np. sądom, organom ścigania lub innym  instytucjom państwowym  jeśli wystąpią z odpowiednią podstawą prawn</w:t>
      </w:r>
      <w:r w:rsidR="005E34B4"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>ą</w:t>
      </w:r>
      <w:r w:rsidRPr="002A3929">
        <w:rPr>
          <w:rFonts w:asciiTheme="majorHAnsi" w:eastAsia="Times New Roman" w:hAnsiTheme="majorHAnsi" w:cstheme="majorHAnsi"/>
          <w:spacing w:val="2"/>
          <w:sz w:val="18"/>
          <w:szCs w:val="18"/>
          <w:lang w:eastAsia="pl-PL" w:bidi="pl-PL"/>
        </w:rPr>
        <w:t>;</w:t>
      </w:r>
    </w:p>
    <w:p w14:paraId="588BE2C9" w14:textId="77777777" w:rsidR="00A40A64" w:rsidRPr="00F1545F" w:rsidRDefault="00A40A64" w:rsidP="00F1545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Pani/Pana dane nie będą przekazywane  do państw</w:t>
      </w:r>
      <w:r w:rsidRPr="00F1545F">
        <w:rPr>
          <w:rFonts w:asciiTheme="majorHAnsi" w:eastAsia="Times New Roman" w:hAnsiTheme="majorHAnsi" w:cstheme="majorHAnsi"/>
          <w:spacing w:val="-3"/>
          <w:sz w:val="18"/>
          <w:szCs w:val="18"/>
          <w:lang w:eastAsia="pl-PL" w:bidi="pl-PL"/>
        </w:rPr>
        <w:t xml:space="preserve">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trzecich lub  organizacji międzynarodowych, oraz nie będą stanowiły podstawy do zautomatyzowanego podejmowania decyzji, w tym opartego na  profilowaniu</w:t>
      </w:r>
      <w:r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;</w:t>
      </w:r>
    </w:p>
    <w:p w14:paraId="098812B6" w14:textId="77777777" w:rsidR="00A40A64" w:rsidRPr="00F1545F" w:rsidRDefault="00A40A64" w:rsidP="00F1545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Przysługuje Pani/Panu prawo dostępu do swoich danych oraz otrzymania ich kopii, prawo do sprostowania (poprawiania) swoich danych, usunięcia, oraz prawo do ograniczenia przetwarzania danych, przy czym przepisy odrębne mogą wyłączyć możl</w:t>
      </w:r>
      <w:r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iwość skorzystania z tego prawa;</w:t>
      </w:r>
    </w:p>
    <w:p w14:paraId="444293DA" w14:textId="77777777" w:rsidR="00A40A64" w:rsidRPr="00F1545F" w:rsidRDefault="00A40A64" w:rsidP="00F1545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Jeżeli uzna Pani/Pan, że dane osobowe będą przetwarzane niezgodnie z  wymogami prawa ma Pani/Pan prawo wnieść skargę do organu nadzorczego, którym jest Prezes U</w:t>
      </w:r>
      <w:r w:rsidR="001B3C5E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 xml:space="preserve">rzędu Ochrony Danych Osobowych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(</w:t>
      </w:r>
      <w:r w:rsidRPr="00F1545F">
        <w:rPr>
          <w:rFonts w:asciiTheme="majorHAnsi" w:eastAsia="Times New Roman" w:hAnsiTheme="majorHAnsi" w:cstheme="majorHAnsi"/>
          <w:b/>
          <w:sz w:val="18"/>
          <w:szCs w:val="18"/>
          <w:lang w:eastAsia="pl-PL" w:bidi="pl-PL"/>
        </w:rPr>
        <w:t>adres siedziby: ul. Stawki 2, 00-193 Warszawa</w:t>
      </w:r>
      <w:r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);</w:t>
      </w:r>
    </w:p>
    <w:p w14:paraId="492EF3D4" w14:textId="77777777" w:rsidR="00A40A64" w:rsidRPr="00F1545F" w:rsidRDefault="00A40A64" w:rsidP="00F1545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Okres przetwarzania Pani/Pana danych osobowych jest uzależniony od celu w jakim dane są przetwarzane. Okres, przez który Pani/Pana dane osobowe będą przechowywane jest obliczany w oparciu o następujące</w:t>
      </w:r>
      <w:r w:rsidRPr="00F1545F">
        <w:rPr>
          <w:rFonts w:asciiTheme="majorHAnsi" w:eastAsia="Times New Roman" w:hAnsiTheme="majorHAnsi" w:cstheme="majorHAnsi"/>
          <w:spacing w:val="-9"/>
          <w:sz w:val="18"/>
          <w:szCs w:val="18"/>
          <w:lang w:eastAsia="pl-PL" w:bidi="pl-PL"/>
        </w:rPr>
        <w:t xml:space="preserve">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kryteria:</w:t>
      </w:r>
    </w:p>
    <w:p w14:paraId="294CD97E" w14:textId="77777777" w:rsidR="00A40A64" w:rsidRDefault="00A40A64" w:rsidP="00F1545F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przepisy</w:t>
      </w:r>
      <w:r w:rsidRPr="00F1545F">
        <w:rPr>
          <w:rFonts w:asciiTheme="majorHAnsi" w:eastAsia="Times New Roman" w:hAnsiTheme="majorHAnsi" w:cstheme="majorHAnsi"/>
          <w:spacing w:val="-10"/>
          <w:sz w:val="18"/>
          <w:szCs w:val="18"/>
          <w:lang w:eastAsia="pl-PL" w:bidi="pl-PL"/>
        </w:rPr>
        <w:t xml:space="preserve">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prawa,</w:t>
      </w:r>
      <w:r w:rsidRPr="00F1545F">
        <w:rPr>
          <w:rFonts w:asciiTheme="majorHAnsi" w:eastAsia="Times New Roman" w:hAnsiTheme="majorHAnsi" w:cstheme="majorHAnsi"/>
          <w:spacing w:val="-5"/>
          <w:sz w:val="18"/>
          <w:szCs w:val="18"/>
          <w:lang w:eastAsia="pl-PL" w:bidi="pl-PL"/>
        </w:rPr>
        <w:t xml:space="preserve">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obligujące</w:t>
      </w:r>
      <w:r w:rsidRPr="00F1545F">
        <w:rPr>
          <w:rFonts w:asciiTheme="majorHAnsi" w:eastAsia="Times New Roman" w:hAnsiTheme="majorHAnsi" w:cstheme="majorHAnsi"/>
          <w:spacing w:val="-6"/>
          <w:sz w:val="18"/>
          <w:szCs w:val="18"/>
          <w:lang w:eastAsia="pl-PL" w:bidi="pl-PL"/>
        </w:rPr>
        <w:t xml:space="preserve">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do</w:t>
      </w:r>
      <w:r w:rsidRPr="00F1545F">
        <w:rPr>
          <w:rFonts w:asciiTheme="majorHAnsi" w:eastAsia="Times New Roman" w:hAnsiTheme="majorHAnsi" w:cstheme="majorHAnsi"/>
          <w:spacing w:val="-5"/>
          <w:sz w:val="18"/>
          <w:szCs w:val="18"/>
          <w:lang w:eastAsia="pl-PL" w:bidi="pl-PL"/>
        </w:rPr>
        <w:t xml:space="preserve">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przetwarzania</w:t>
      </w:r>
      <w:r w:rsidRPr="00F1545F">
        <w:rPr>
          <w:rFonts w:asciiTheme="majorHAnsi" w:eastAsia="Times New Roman" w:hAnsiTheme="majorHAnsi" w:cstheme="majorHAnsi"/>
          <w:spacing w:val="-5"/>
          <w:sz w:val="18"/>
          <w:szCs w:val="18"/>
          <w:lang w:eastAsia="pl-PL" w:bidi="pl-PL"/>
        </w:rPr>
        <w:t xml:space="preserve">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danych</w:t>
      </w:r>
      <w:r w:rsidRPr="00F1545F">
        <w:rPr>
          <w:rFonts w:asciiTheme="majorHAnsi" w:eastAsia="Times New Roman" w:hAnsiTheme="majorHAnsi" w:cstheme="majorHAnsi"/>
          <w:spacing w:val="-5"/>
          <w:sz w:val="18"/>
          <w:szCs w:val="18"/>
          <w:lang w:eastAsia="pl-PL" w:bidi="pl-PL"/>
        </w:rPr>
        <w:t xml:space="preserve">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przez</w:t>
      </w:r>
      <w:r w:rsidRPr="00F1545F">
        <w:rPr>
          <w:rFonts w:asciiTheme="majorHAnsi" w:eastAsia="Times New Roman" w:hAnsiTheme="majorHAnsi" w:cstheme="majorHAnsi"/>
          <w:spacing w:val="-4"/>
          <w:sz w:val="18"/>
          <w:szCs w:val="18"/>
          <w:lang w:eastAsia="pl-PL" w:bidi="pl-PL"/>
        </w:rPr>
        <w:t xml:space="preserve"> </w:t>
      </w: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 xml:space="preserve">określny czas,   w szczególności ustawa z dnia 14 lipca 1983 r. o narodowym zasobie archiwalnym i  archiwach  oraz rozporządzenie Prezesa Rady Ministrów z dnia 18 stycznia 2011 r. w  sprawie  instrukcji  kancelaryjnej,  jednolitych rzeczowych wykazów akt oraz instrukcji w sprawie organizacji i zakresu działania archiwów zakładowych </w:t>
      </w:r>
      <w:r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>,</w:t>
      </w:r>
    </w:p>
    <w:p w14:paraId="04408993" w14:textId="77777777" w:rsidR="00A40A64" w:rsidRPr="00F1545F" w:rsidRDefault="00A40A64" w:rsidP="00F1545F">
      <w:pPr>
        <w:widowControl w:val="0"/>
        <w:numPr>
          <w:ilvl w:val="2"/>
          <w:numId w:val="7"/>
        </w:numPr>
        <w:autoSpaceDE w:val="0"/>
        <w:autoSpaceDN w:val="0"/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</w:pPr>
      <w:r w:rsidRPr="00F1545F">
        <w:rPr>
          <w:rFonts w:asciiTheme="majorHAnsi" w:eastAsia="Times New Roman" w:hAnsiTheme="majorHAnsi" w:cstheme="majorHAnsi"/>
          <w:sz w:val="18"/>
          <w:szCs w:val="18"/>
          <w:lang w:eastAsia="pl-PL" w:bidi="pl-PL"/>
        </w:rPr>
        <w:t xml:space="preserve">okres, który jest niezbędny do obrony ewentualnych roszczeń wynikających z zawartej umowy </w:t>
      </w:r>
      <w:r w:rsidRPr="00F1545F">
        <w:rPr>
          <w:rFonts w:asciiTheme="majorHAnsi" w:eastAsia="Times New Roman" w:hAnsiTheme="majorHAnsi" w:cstheme="majorHAnsi"/>
          <w:b/>
          <w:sz w:val="18"/>
          <w:szCs w:val="18"/>
          <w:lang w:eastAsia="pl-PL" w:bidi="pl-PL"/>
        </w:rPr>
        <w:t xml:space="preserve"> </w:t>
      </w:r>
    </w:p>
    <w:p w14:paraId="3AEA74DD" w14:textId="77777777" w:rsidR="00A40A64" w:rsidRPr="00F1545F" w:rsidRDefault="00A40A64" w:rsidP="00F1545F">
      <w:pPr>
        <w:pStyle w:val="Akapitzlist"/>
        <w:numPr>
          <w:ilvl w:val="0"/>
          <w:numId w:val="4"/>
        </w:numPr>
        <w:tabs>
          <w:tab w:val="left" w:pos="839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F1545F">
        <w:rPr>
          <w:rFonts w:asciiTheme="majorHAnsi" w:hAnsiTheme="majorHAnsi" w:cstheme="majorHAnsi"/>
          <w:sz w:val="18"/>
          <w:szCs w:val="18"/>
        </w:rPr>
        <w:t xml:space="preserve">Informujemy, że podanie danych nie jest obowiązkowe, ale jest niezbędne w celu ubiegania się o zakup preferencyjny paliwa stałego </w:t>
      </w:r>
      <w:r>
        <w:rPr>
          <w:rFonts w:asciiTheme="majorHAnsi" w:hAnsiTheme="majorHAnsi" w:cstheme="majorHAnsi"/>
          <w:sz w:val="18"/>
          <w:szCs w:val="18"/>
        </w:rPr>
        <w:t>dla gospodarstw domowych</w:t>
      </w:r>
      <w:r w:rsidRPr="00F1545F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4F921F6C" w14:textId="77777777" w:rsidR="00A40A64" w:rsidRDefault="00A40A64" w:rsidP="00A47E27">
      <w:pPr>
        <w:tabs>
          <w:tab w:val="left" w:pos="839"/>
        </w:tabs>
        <w:jc w:val="both"/>
        <w:rPr>
          <w:rFonts w:asciiTheme="majorHAnsi" w:hAnsiTheme="majorHAnsi" w:cstheme="majorHAnsi"/>
          <w:sz w:val="18"/>
          <w:szCs w:val="18"/>
        </w:rPr>
        <w:sectPr w:rsidR="00A40A64" w:rsidSect="00A40A64">
          <w:pgSz w:w="11906" w:h="16838"/>
          <w:pgMar w:top="567" w:right="1417" w:bottom="284" w:left="1417" w:header="708" w:footer="708" w:gutter="0"/>
          <w:pgNumType w:start="1"/>
          <w:cols w:space="708"/>
          <w:docGrid w:linePitch="360"/>
        </w:sectPr>
      </w:pPr>
    </w:p>
    <w:p w14:paraId="33CC439C" w14:textId="77777777" w:rsidR="00A40A64" w:rsidRPr="00A47E27" w:rsidRDefault="00A40A64" w:rsidP="00A47E27">
      <w:pPr>
        <w:tabs>
          <w:tab w:val="left" w:pos="839"/>
        </w:tabs>
        <w:jc w:val="both"/>
        <w:rPr>
          <w:rFonts w:asciiTheme="majorHAnsi" w:hAnsiTheme="majorHAnsi" w:cstheme="majorHAnsi"/>
          <w:sz w:val="18"/>
          <w:szCs w:val="18"/>
        </w:rPr>
      </w:pPr>
    </w:p>
    <w:sectPr w:rsidR="00A40A64" w:rsidRPr="00A47E27" w:rsidSect="00A40A64">
      <w:type w:val="continuous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36CA" w14:textId="77777777" w:rsidR="00396352" w:rsidRDefault="00396352" w:rsidP="00852A09">
      <w:pPr>
        <w:spacing w:after="0" w:line="240" w:lineRule="auto"/>
      </w:pPr>
      <w:r>
        <w:separator/>
      </w:r>
    </w:p>
  </w:endnote>
  <w:endnote w:type="continuationSeparator" w:id="0">
    <w:p w14:paraId="06AA4CC5" w14:textId="77777777" w:rsidR="00396352" w:rsidRDefault="00396352" w:rsidP="0085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D2B5" w14:textId="77777777" w:rsidR="00396352" w:rsidRDefault="00396352" w:rsidP="00852A09">
      <w:pPr>
        <w:spacing w:after="0" w:line="240" w:lineRule="auto"/>
      </w:pPr>
      <w:r>
        <w:separator/>
      </w:r>
    </w:p>
  </w:footnote>
  <w:footnote w:type="continuationSeparator" w:id="0">
    <w:p w14:paraId="2133A73F" w14:textId="77777777" w:rsidR="00396352" w:rsidRDefault="00396352" w:rsidP="0085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807"/>
    <w:multiLevelType w:val="hybridMultilevel"/>
    <w:tmpl w:val="B8C883D6"/>
    <w:lvl w:ilvl="0" w:tplc="48B84792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9AF"/>
    <w:multiLevelType w:val="hybridMultilevel"/>
    <w:tmpl w:val="9B4088A0"/>
    <w:lvl w:ilvl="0" w:tplc="7AA45FFE">
      <w:start w:val="5"/>
      <w:numFmt w:val="decimal"/>
      <w:lvlText w:val="%1."/>
      <w:lvlJc w:val="left"/>
      <w:pPr>
        <w:ind w:left="119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18" w:hanging="360"/>
      </w:pPr>
    </w:lvl>
    <w:lvl w:ilvl="2" w:tplc="38A46FBC">
      <w:start w:val="1"/>
      <w:numFmt w:val="bullet"/>
      <w:lvlText w:val="-"/>
      <w:lvlJc w:val="left"/>
      <w:pPr>
        <w:ind w:left="2638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8C36FBC"/>
    <w:multiLevelType w:val="hybridMultilevel"/>
    <w:tmpl w:val="8A00B8C8"/>
    <w:lvl w:ilvl="0" w:tplc="38A46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FB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34A9"/>
    <w:multiLevelType w:val="hybridMultilevel"/>
    <w:tmpl w:val="30F6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60D"/>
    <w:multiLevelType w:val="hybridMultilevel"/>
    <w:tmpl w:val="B9E06A48"/>
    <w:lvl w:ilvl="0" w:tplc="38A46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6306"/>
    <w:multiLevelType w:val="hybridMultilevel"/>
    <w:tmpl w:val="EFAC30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38A46FBC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11C19"/>
    <w:multiLevelType w:val="hybridMultilevel"/>
    <w:tmpl w:val="A1C0D95E"/>
    <w:lvl w:ilvl="0" w:tplc="7D907D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295661"/>
    <w:multiLevelType w:val="hybridMultilevel"/>
    <w:tmpl w:val="845E819E"/>
    <w:lvl w:ilvl="0" w:tplc="B72A6A18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D9E509C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38A46FBC">
      <w:start w:val="1"/>
      <w:numFmt w:val="bullet"/>
      <w:lvlText w:val="-"/>
      <w:lvlJc w:val="left"/>
      <w:pPr>
        <w:ind w:left="1558" w:hanging="360"/>
      </w:pPr>
      <w:rPr>
        <w:rFonts w:ascii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3" w:tplc="3EC0C22C">
      <w:numFmt w:val="bullet"/>
      <w:lvlText w:val="•"/>
      <w:lvlJc w:val="left"/>
      <w:pPr>
        <w:ind w:left="1200" w:hanging="360"/>
      </w:pPr>
      <w:rPr>
        <w:rFonts w:hint="default"/>
        <w:lang w:val="pl-PL" w:eastAsia="pl-PL" w:bidi="pl-PL"/>
      </w:rPr>
    </w:lvl>
    <w:lvl w:ilvl="4" w:tplc="AD564604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7D5253CC">
      <w:numFmt w:val="bullet"/>
      <w:lvlText w:val="•"/>
      <w:lvlJc w:val="left"/>
      <w:pPr>
        <w:ind w:left="2851" w:hanging="360"/>
      </w:pPr>
      <w:rPr>
        <w:rFonts w:hint="default"/>
        <w:lang w:val="pl-PL" w:eastAsia="pl-PL" w:bidi="pl-PL"/>
      </w:rPr>
    </w:lvl>
    <w:lvl w:ilvl="6" w:tplc="0CAEE310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7" w:tplc="744AD334">
      <w:numFmt w:val="bullet"/>
      <w:lvlText w:val="•"/>
      <w:lvlJc w:val="left"/>
      <w:pPr>
        <w:ind w:left="5433" w:hanging="360"/>
      </w:pPr>
      <w:rPr>
        <w:rFonts w:hint="default"/>
        <w:lang w:val="pl-PL" w:eastAsia="pl-PL" w:bidi="pl-PL"/>
      </w:rPr>
    </w:lvl>
    <w:lvl w:ilvl="8" w:tplc="E90ADC1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64E14C00"/>
    <w:multiLevelType w:val="hybridMultilevel"/>
    <w:tmpl w:val="94BA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C56EC"/>
    <w:multiLevelType w:val="hybridMultilevel"/>
    <w:tmpl w:val="13C4965A"/>
    <w:lvl w:ilvl="0" w:tplc="8A2C2A4E">
      <w:start w:val="1"/>
      <w:numFmt w:val="decimal"/>
      <w:pStyle w:val="Klauzula1"/>
      <w:lvlText w:val="%1."/>
      <w:lvlJc w:val="left"/>
      <w:pPr>
        <w:ind w:left="500" w:hanging="360"/>
      </w:pPr>
      <w:rPr>
        <w:rFonts w:hint="default"/>
        <w:spacing w:val="0"/>
        <w:w w:val="102"/>
        <w:sz w:val="20"/>
        <w:szCs w:val="20"/>
        <w:lang w:val="pl-PL" w:eastAsia="pl-PL" w:bidi="pl-PL"/>
      </w:rPr>
    </w:lvl>
    <w:lvl w:ilvl="1" w:tplc="E77C332E">
      <w:start w:val="1"/>
      <w:numFmt w:val="lowerLetter"/>
      <w:lvlText w:val="%2)"/>
      <w:lvlJc w:val="left"/>
      <w:pPr>
        <w:ind w:left="887" w:hanging="426"/>
      </w:pPr>
      <w:rPr>
        <w:rFonts w:hint="default"/>
        <w:color w:val="auto"/>
        <w:spacing w:val="-1"/>
        <w:w w:val="105"/>
        <w:sz w:val="18"/>
        <w:szCs w:val="18"/>
        <w:lang w:val="pl-PL" w:eastAsia="pl-PL" w:bidi="pl-PL"/>
      </w:rPr>
    </w:lvl>
    <w:lvl w:ilvl="2" w:tplc="ED70A1A2">
      <w:numFmt w:val="bullet"/>
      <w:lvlText w:val="•"/>
      <w:lvlJc w:val="left"/>
      <w:pPr>
        <w:ind w:left="860" w:hanging="426"/>
      </w:pPr>
      <w:rPr>
        <w:rFonts w:hint="default"/>
        <w:lang w:val="pl-PL" w:eastAsia="pl-PL" w:bidi="pl-PL"/>
      </w:rPr>
    </w:lvl>
    <w:lvl w:ilvl="3" w:tplc="2FC86D30">
      <w:numFmt w:val="bullet"/>
      <w:lvlText w:val="•"/>
      <w:lvlJc w:val="left"/>
      <w:pPr>
        <w:ind w:left="880" w:hanging="426"/>
      </w:pPr>
      <w:rPr>
        <w:rFonts w:hint="default"/>
        <w:lang w:val="pl-PL" w:eastAsia="pl-PL" w:bidi="pl-PL"/>
      </w:rPr>
    </w:lvl>
    <w:lvl w:ilvl="4" w:tplc="4F68D78A">
      <w:numFmt w:val="bullet"/>
      <w:lvlText w:val="•"/>
      <w:lvlJc w:val="left"/>
      <w:pPr>
        <w:ind w:left="2234" w:hanging="426"/>
      </w:pPr>
      <w:rPr>
        <w:rFonts w:hint="default"/>
        <w:lang w:val="pl-PL" w:eastAsia="pl-PL" w:bidi="pl-PL"/>
      </w:rPr>
    </w:lvl>
    <w:lvl w:ilvl="5" w:tplc="47C85A7E">
      <w:numFmt w:val="bullet"/>
      <w:lvlText w:val="•"/>
      <w:lvlJc w:val="left"/>
      <w:pPr>
        <w:ind w:left="3588" w:hanging="426"/>
      </w:pPr>
      <w:rPr>
        <w:rFonts w:hint="default"/>
        <w:lang w:val="pl-PL" w:eastAsia="pl-PL" w:bidi="pl-PL"/>
      </w:rPr>
    </w:lvl>
    <w:lvl w:ilvl="6" w:tplc="0AAA6F1C">
      <w:numFmt w:val="bullet"/>
      <w:lvlText w:val="•"/>
      <w:lvlJc w:val="left"/>
      <w:pPr>
        <w:ind w:left="4942" w:hanging="426"/>
      </w:pPr>
      <w:rPr>
        <w:rFonts w:hint="default"/>
        <w:lang w:val="pl-PL" w:eastAsia="pl-PL" w:bidi="pl-PL"/>
      </w:rPr>
    </w:lvl>
    <w:lvl w:ilvl="7" w:tplc="26BAFC26">
      <w:numFmt w:val="bullet"/>
      <w:lvlText w:val="•"/>
      <w:lvlJc w:val="left"/>
      <w:pPr>
        <w:ind w:left="6296" w:hanging="426"/>
      </w:pPr>
      <w:rPr>
        <w:rFonts w:hint="default"/>
        <w:lang w:val="pl-PL" w:eastAsia="pl-PL" w:bidi="pl-PL"/>
      </w:rPr>
    </w:lvl>
    <w:lvl w:ilvl="8" w:tplc="EE76BFA8">
      <w:numFmt w:val="bullet"/>
      <w:lvlText w:val="•"/>
      <w:lvlJc w:val="left"/>
      <w:pPr>
        <w:ind w:left="7650" w:hanging="426"/>
      </w:pPr>
      <w:rPr>
        <w:rFonts w:hint="default"/>
        <w:lang w:val="pl-PL" w:eastAsia="pl-PL" w:bidi="pl-PL"/>
      </w:rPr>
    </w:lvl>
  </w:abstractNum>
  <w:abstractNum w:abstractNumId="10" w15:restartNumberingAfterBreak="0">
    <w:nsid w:val="73B1302C"/>
    <w:multiLevelType w:val="hybridMultilevel"/>
    <w:tmpl w:val="A2F4F582"/>
    <w:lvl w:ilvl="0" w:tplc="3D0E90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4A57"/>
    <w:multiLevelType w:val="hybridMultilevel"/>
    <w:tmpl w:val="F7AAF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059A7"/>
    <w:multiLevelType w:val="hybridMultilevel"/>
    <w:tmpl w:val="6A26C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008304">
    <w:abstractNumId w:val="9"/>
  </w:num>
  <w:num w:numId="2" w16cid:durableId="865484635">
    <w:abstractNumId w:val="7"/>
  </w:num>
  <w:num w:numId="3" w16cid:durableId="1597053309">
    <w:abstractNumId w:val="1"/>
  </w:num>
  <w:num w:numId="4" w16cid:durableId="116602609">
    <w:abstractNumId w:val="12"/>
  </w:num>
  <w:num w:numId="5" w16cid:durableId="2076662538">
    <w:abstractNumId w:val="8"/>
  </w:num>
  <w:num w:numId="6" w16cid:durableId="902909953">
    <w:abstractNumId w:val="4"/>
  </w:num>
  <w:num w:numId="7" w16cid:durableId="873226610">
    <w:abstractNumId w:val="5"/>
  </w:num>
  <w:num w:numId="8" w16cid:durableId="712002834">
    <w:abstractNumId w:val="2"/>
  </w:num>
  <w:num w:numId="9" w16cid:durableId="1376466260">
    <w:abstractNumId w:val="6"/>
  </w:num>
  <w:num w:numId="10" w16cid:durableId="70081758">
    <w:abstractNumId w:val="3"/>
  </w:num>
  <w:num w:numId="11" w16cid:durableId="1538272104">
    <w:abstractNumId w:val="11"/>
  </w:num>
  <w:num w:numId="12" w16cid:durableId="41635343">
    <w:abstractNumId w:val="0"/>
  </w:num>
  <w:num w:numId="13" w16cid:durableId="1161657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68"/>
    <w:rsid w:val="00014919"/>
    <w:rsid w:val="00055B1F"/>
    <w:rsid w:val="00057BAA"/>
    <w:rsid w:val="000C718A"/>
    <w:rsid w:val="000F5B0F"/>
    <w:rsid w:val="00105773"/>
    <w:rsid w:val="00114032"/>
    <w:rsid w:val="001243C4"/>
    <w:rsid w:val="00196BCB"/>
    <w:rsid w:val="001B3C5E"/>
    <w:rsid w:val="001E0843"/>
    <w:rsid w:val="002275A5"/>
    <w:rsid w:val="00271168"/>
    <w:rsid w:val="002814F5"/>
    <w:rsid w:val="002A3929"/>
    <w:rsid w:val="002E1AE4"/>
    <w:rsid w:val="00353887"/>
    <w:rsid w:val="00396352"/>
    <w:rsid w:val="00411547"/>
    <w:rsid w:val="00457656"/>
    <w:rsid w:val="004F390E"/>
    <w:rsid w:val="00564A25"/>
    <w:rsid w:val="0059286B"/>
    <w:rsid w:val="005B7E96"/>
    <w:rsid w:val="005C3A3C"/>
    <w:rsid w:val="005D3003"/>
    <w:rsid w:val="005E34B4"/>
    <w:rsid w:val="0060367E"/>
    <w:rsid w:val="00672A73"/>
    <w:rsid w:val="006C7432"/>
    <w:rsid w:val="007B5855"/>
    <w:rsid w:val="007D0AAA"/>
    <w:rsid w:val="007D5EDD"/>
    <w:rsid w:val="00852A09"/>
    <w:rsid w:val="008939AB"/>
    <w:rsid w:val="008968C4"/>
    <w:rsid w:val="008B5AD2"/>
    <w:rsid w:val="00904238"/>
    <w:rsid w:val="00916FF3"/>
    <w:rsid w:val="00960D52"/>
    <w:rsid w:val="00A051FA"/>
    <w:rsid w:val="00A40A64"/>
    <w:rsid w:val="00A410E0"/>
    <w:rsid w:val="00A47E27"/>
    <w:rsid w:val="00A80F82"/>
    <w:rsid w:val="00A87185"/>
    <w:rsid w:val="00AD57A9"/>
    <w:rsid w:val="00B0251A"/>
    <w:rsid w:val="00B23BD2"/>
    <w:rsid w:val="00BA4D31"/>
    <w:rsid w:val="00C0048B"/>
    <w:rsid w:val="00C261A3"/>
    <w:rsid w:val="00C66F94"/>
    <w:rsid w:val="00CF225D"/>
    <w:rsid w:val="00D67784"/>
    <w:rsid w:val="00E03916"/>
    <w:rsid w:val="00E21B7A"/>
    <w:rsid w:val="00ED4093"/>
    <w:rsid w:val="00F13B51"/>
    <w:rsid w:val="00F1545F"/>
    <w:rsid w:val="00F522F8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EFDD"/>
  <w15:docId w15:val="{B5000042-5E1C-4A93-8B7D-9AF13CAF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A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A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A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A09"/>
    <w:rPr>
      <w:vertAlign w:val="superscript"/>
    </w:rPr>
  </w:style>
  <w:style w:type="paragraph" w:customStyle="1" w:styleId="Klauzula1">
    <w:name w:val="Klauzula1"/>
    <w:basedOn w:val="Akapitzlist"/>
    <w:link w:val="Klauzula1Znak"/>
    <w:qFormat/>
    <w:rsid w:val="00852A09"/>
    <w:pPr>
      <w:widowControl w:val="0"/>
      <w:numPr>
        <w:numId w:val="1"/>
      </w:numPr>
      <w:tabs>
        <w:tab w:val="left" w:pos="500"/>
        <w:tab w:val="left" w:pos="501"/>
      </w:tabs>
      <w:autoSpaceDE w:val="0"/>
      <w:autoSpaceDN w:val="0"/>
      <w:spacing w:after="0" w:line="240" w:lineRule="auto"/>
      <w:ind w:left="357" w:right="284" w:hanging="357"/>
      <w:contextualSpacing w:val="0"/>
      <w:jc w:val="both"/>
    </w:pPr>
    <w:rPr>
      <w:rFonts w:ascii="Times New Roman" w:eastAsia="Times New Roman" w:hAnsi="Times New Roman" w:cstheme="minorHAnsi"/>
      <w:spacing w:val="2"/>
      <w:sz w:val="20"/>
      <w:lang w:eastAsia="pl-PL" w:bidi="pl-PL"/>
    </w:rPr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852A09"/>
    <w:pPr>
      <w:ind w:left="720"/>
      <w:contextualSpacing/>
    </w:pPr>
  </w:style>
  <w:style w:type="character" w:customStyle="1" w:styleId="Klauzula1Znak">
    <w:name w:val="Klauzula1 Znak"/>
    <w:basedOn w:val="Domylnaczcionkaakapitu"/>
    <w:link w:val="Klauzula1"/>
    <w:rsid w:val="00BA4D31"/>
    <w:rPr>
      <w:rFonts w:ascii="Times New Roman" w:eastAsia="Times New Roman" w:hAnsi="Times New Roman" w:cstheme="minorHAnsi"/>
      <w:spacing w:val="2"/>
      <w:sz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27"/>
  </w:style>
  <w:style w:type="paragraph" w:styleId="Stopka">
    <w:name w:val="footer"/>
    <w:basedOn w:val="Normalny"/>
    <w:link w:val="StopkaZnak"/>
    <w:uiPriority w:val="99"/>
    <w:unhideWhenUsed/>
    <w:rsid w:val="00A4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27"/>
  </w:style>
  <w:style w:type="paragraph" w:customStyle="1" w:styleId="Standard">
    <w:name w:val="Standard"/>
    <w:rsid w:val="00A410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A410E0"/>
  </w:style>
  <w:style w:type="character" w:styleId="Hipercze">
    <w:name w:val="Hyperlink"/>
    <w:basedOn w:val="Domylnaczcionkaakapitu"/>
    <w:uiPriority w:val="99"/>
    <w:unhideWhenUsed/>
    <w:rsid w:val="00FC11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2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64A25"/>
    <w:rPr>
      <w:b/>
      <w:bCs/>
    </w:rPr>
  </w:style>
  <w:style w:type="paragraph" w:customStyle="1" w:styleId="Default">
    <w:name w:val="Default"/>
    <w:rsid w:val="00411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E017-0EA2-4AF6-92D0-D8115F54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Woźniak</dc:creator>
  <cp:lastModifiedBy>Marlena Latuszek</cp:lastModifiedBy>
  <cp:revision>5</cp:revision>
  <cp:lastPrinted>2022-11-04T10:32:00Z</cp:lastPrinted>
  <dcterms:created xsi:type="dcterms:W3CDTF">2022-11-07T07:12:00Z</dcterms:created>
  <dcterms:modified xsi:type="dcterms:W3CDTF">2022-11-07T09:40:00Z</dcterms:modified>
</cp:coreProperties>
</file>