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D106F0" w:rsidRPr="00D106F0" w14:paraId="1BB709E5" w14:textId="77777777" w:rsidTr="00D106F0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CC1FF8A" w14:textId="77777777" w:rsidR="00D106F0" w:rsidRPr="00D106F0" w:rsidRDefault="00D106F0" w:rsidP="00D1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6F0">
              <w:rPr>
                <w:rFonts w:ascii="Tahoma" w:eastAsia="Times New Roman" w:hAnsi="Tahoma" w:cs="Tahoma"/>
                <w:b/>
                <w:bCs/>
                <w:caps/>
                <w:color w:val="266438"/>
                <w:sz w:val="24"/>
                <w:szCs w:val="16"/>
                <w:lang w:eastAsia="pl-PL"/>
              </w:rPr>
              <w:t>Starosta Hajnowski </w:t>
            </w:r>
          </w:p>
          <w:p w14:paraId="79751517" w14:textId="77777777" w:rsidR="00D106F0" w:rsidRPr="00D106F0" w:rsidRDefault="00D106F0" w:rsidP="00D1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6F0">
              <w:rPr>
                <w:rFonts w:ascii="Tahoma" w:eastAsia="Times New Roman" w:hAnsi="Tahoma" w:cs="Tahoma"/>
                <w:b/>
                <w:bCs/>
                <w:caps/>
                <w:color w:val="266438"/>
                <w:sz w:val="24"/>
                <w:szCs w:val="16"/>
                <w:lang w:eastAsia="pl-PL"/>
              </w:rPr>
              <w:t>z wizytą w regionie Łatgalii na Łotwie</w:t>
            </w:r>
          </w:p>
        </w:tc>
      </w:tr>
      <w:tr w:rsidR="00D106F0" w:rsidRPr="00D106F0" w14:paraId="5BF7EC71" w14:textId="77777777" w:rsidTr="00D106F0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D106F0" w:rsidRPr="00D106F0" w14:paraId="5F0ACCA5" w14:textId="77777777">
              <w:trPr>
                <w:tblCellSpacing w:w="45" w:type="dxa"/>
                <w:jc w:val="center"/>
              </w:trPr>
              <w:tc>
                <w:tcPr>
                  <w:tcW w:w="5000" w:type="pct"/>
                  <w:shd w:val="clear" w:color="auto" w:fill="FFFFF2"/>
                  <w:vAlign w:val="center"/>
                  <w:hideMark/>
                </w:tcPr>
                <w:p w14:paraId="58035774" w14:textId="77777777" w:rsidR="00D106F0" w:rsidRPr="00D106F0" w:rsidRDefault="00D106F0" w:rsidP="00D10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  </w:t>
                  </w:r>
                </w:p>
                <w:p w14:paraId="133EDF00" w14:textId="77777777" w:rsidR="00D106F0" w:rsidRPr="00D106F0" w:rsidRDefault="00D106F0" w:rsidP="00D10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   </w:t>
                  </w:r>
                  <w:r w:rsidRPr="00D106F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W dniach </w:t>
                  </w:r>
                  <w:r w:rsidRPr="00D106F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26-28 stycznia</w:t>
                  </w:r>
                  <w:r w:rsidRPr="00D106F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br. na zaproszenie  Janisa Jukny, Przewodniczącego Rady Planowania Rozwoju Regionalnego Łatgalii, Wojewoda Podlaski oraz przedstawiciele sześciu samorządów powiatowych województwa podlaskiego przebywali z wizytą w regionie Łatgalia (Łotwa). </w:t>
                  </w:r>
                </w:p>
                <w:p w14:paraId="6DFDBF04" w14:textId="77777777" w:rsidR="00D106F0" w:rsidRPr="00D106F0" w:rsidRDefault="00D106F0" w:rsidP="00D10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Arial" w:eastAsia="Times New Roman" w:hAnsi="Arial" w:cs="Times New Roman"/>
                      <w:sz w:val="20"/>
                      <w:szCs w:val="16"/>
                      <w:lang w:eastAsia="pl-PL"/>
                    </w:rPr>
                    <w:t>W wizycie wziął udział Włodzimierz Pietroczuk Starosta Hajnowski. W wyniku spotkania został podpisany list  intencyjny pomiędzy Powiatem Hajnowskim i Rejonem Kraslava,  stanowiący podstawę rozwijania dalszej współpracy. Delegacja rejonu Kraslava zamierza odwiedzić powiat hajnowski w końcu lutego br.</w:t>
                  </w:r>
                  <w:r w:rsidRPr="00D10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A95E940" w14:textId="77777777" w:rsidR="00D106F0" w:rsidRPr="00D106F0" w:rsidRDefault="00D106F0" w:rsidP="00D10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Moment podpisania listu intencyjnego przez  Andrisa Badunsa - Przewodniczącego Rady Rejonu i Włodzimierza Pietroczuka - Starostę Hajnowskiego. </w:t>
                  </w:r>
                </w:p>
                <w:p w14:paraId="24220C33" w14:textId="0703A72A" w:rsidR="00D106F0" w:rsidRPr="00D106F0" w:rsidRDefault="00D106F0" w:rsidP="00D10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84774E" wp14:editId="1050CE36">
                        <wp:extent cx="4286250" cy="3219450"/>
                        <wp:effectExtent l="0" t="0" r="0" b="0"/>
                        <wp:docPr id="7" name="Obraz 7" descr="http://www.arch.powiat.hajnowka.pl/archiwum/2005/styczen/lotwa/lotw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styczen/lotwa/lotw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3AD319" w14:textId="6E8F5221" w:rsidR="00D106F0" w:rsidRPr="00D106F0" w:rsidRDefault="00D106F0" w:rsidP="00D10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7E1B883" wp14:editId="6BE29587">
                        <wp:extent cx="4286250" cy="3219450"/>
                        <wp:effectExtent l="0" t="0" r="0" b="0"/>
                        <wp:docPr id="6" name="Obraz 6" descr="http://www.arch.powiat.hajnowka.pl/archiwum/2005/styczen/lotwa/lotw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styczen/lotwa/lotw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C1465D" w14:textId="553D46B2" w:rsidR="00D106F0" w:rsidRPr="00D106F0" w:rsidRDefault="00D106F0" w:rsidP="00D10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97056E1" wp14:editId="63A893DC">
                        <wp:extent cx="4286250" cy="3219450"/>
                        <wp:effectExtent l="0" t="0" r="0" b="0"/>
                        <wp:docPr id="5" name="Obraz 5" descr="http://www.arch.powiat.hajnowka.pl/archiwum/2005/styczen/lotwa/lotw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styczen/lotwa/lotw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B54749" w14:textId="43BA1D2E" w:rsidR="00D106F0" w:rsidRPr="00D106F0" w:rsidRDefault="00D106F0" w:rsidP="00D10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5C1AEAF" wp14:editId="4EE86010">
                        <wp:extent cx="3600450" cy="5238750"/>
                        <wp:effectExtent l="0" t="0" r="0" b="0"/>
                        <wp:docPr id="4" name="Obraz 4" descr="http://www.arch.powiat.hajnowka.pl/archiwum/2005/styczen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styczen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523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06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2574B36" wp14:editId="76504E41">
                        <wp:extent cx="3600450" cy="5238750"/>
                        <wp:effectExtent l="0" t="0" r="0" b="0"/>
                        <wp:docPr id="3" name="Obraz 3" descr="http://www.arch.powiat.hajnowka.pl/archiwum/2005/styczen/1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styczen/1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523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7C8BC4" w14:textId="4DB9252F" w:rsidR="00D106F0" w:rsidRPr="00D106F0" w:rsidRDefault="00D106F0" w:rsidP="00D10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10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  <w:r w:rsidRPr="00D106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9ED3613" wp14:editId="77D8A830">
                        <wp:extent cx="3600450" cy="5238750"/>
                        <wp:effectExtent l="0" t="0" r="0" b="0"/>
                        <wp:docPr id="2" name="Obraz 2" descr="http://www.arch.powiat.hajnowka.pl/archiwum/2005/styczen/1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styczen/1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523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06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106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C40607A" wp14:editId="42695BCC">
                        <wp:extent cx="3600450" cy="5238750"/>
                        <wp:effectExtent l="0" t="0" r="0" b="0"/>
                        <wp:docPr id="1" name="Obraz 1" descr="http://www.arch.powiat.hajnowka.pl/archiwum/2005/styczen/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5/styczen/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523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59CC1B" w14:textId="77777777" w:rsidR="00D106F0" w:rsidRPr="00D106F0" w:rsidRDefault="00D106F0" w:rsidP="00D1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95B816" w14:textId="77777777" w:rsidR="00C31524" w:rsidRDefault="00C31524">
      <w:bookmarkStart w:id="0" w:name="_GoBack"/>
      <w:bookmarkEnd w:id="0"/>
    </w:p>
    <w:sectPr w:rsidR="00C3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24"/>
    <w:rsid w:val="00C31524"/>
    <w:rsid w:val="00D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437E-B66A-4AA0-B8F2-676F746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2018-11-08T08:54:00Z</dcterms:created>
  <dcterms:modified xsi:type="dcterms:W3CDTF">2018-11-08T08:54:00Z</dcterms:modified>
</cp:coreProperties>
</file>