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4C82" w14:textId="77777777" w:rsidR="00605B02" w:rsidRDefault="00000000">
      <w:pPr>
        <w:spacing w:before="40" w:line="259" w:lineRule="auto"/>
        <w:ind w:left="153" w:right="7197"/>
        <w:rPr>
          <w:b/>
          <w:sz w:val="20"/>
        </w:rPr>
      </w:pPr>
      <w:r>
        <w:rPr>
          <w:b/>
          <w:spacing w:val="-2"/>
          <w:sz w:val="20"/>
        </w:rPr>
        <w:t xml:space="preserve">………………………………………………………… </w:t>
      </w:r>
      <w:r>
        <w:rPr>
          <w:b/>
          <w:sz w:val="20"/>
        </w:rPr>
        <w:t>imię i nazwisko</w:t>
      </w:r>
    </w:p>
    <w:p w14:paraId="390FCF33" w14:textId="77777777" w:rsidR="00605B02" w:rsidRDefault="00000000">
      <w:pPr>
        <w:spacing w:before="1" w:line="256" w:lineRule="auto"/>
        <w:ind w:left="153" w:right="7197"/>
        <w:rPr>
          <w:b/>
          <w:sz w:val="20"/>
        </w:rPr>
      </w:pPr>
      <w:r>
        <w:rPr>
          <w:b/>
          <w:spacing w:val="-2"/>
          <w:sz w:val="20"/>
        </w:rPr>
        <w:t xml:space="preserve">……………………………………………………….. </w:t>
      </w:r>
      <w:r>
        <w:rPr>
          <w:b/>
          <w:sz w:val="20"/>
        </w:rPr>
        <w:t>adres zamieszkania</w:t>
      </w:r>
    </w:p>
    <w:p w14:paraId="2E8CA54E" w14:textId="77777777" w:rsidR="00605B02" w:rsidRDefault="00000000">
      <w:pPr>
        <w:spacing w:before="4" w:line="259" w:lineRule="auto"/>
        <w:ind w:left="153" w:right="7197"/>
        <w:rPr>
          <w:b/>
          <w:sz w:val="20"/>
        </w:rPr>
      </w:pPr>
      <w:r>
        <w:rPr>
          <w:b/>
          <w:spacing w:val="-2"/>
          <w:sz w:val="20"/>
        </w:rPr>
        <w:t xml:space="preserve">……………………………………………………….. </w:t>
      </w:r>
      <w:r>
        <w:rPr>
          <w:b/>
          <w:sz w:val="20"/>
        </w:rPr>
        <w:t>PESEL / NIP</w:t>
      </w:r>
    </w:p>
    <w:p w14:paraId="64AE69A4" w14:textId="77777777" w:rsidR="00605B02" w:rsidRDefault="00000000">
      <w:pPr>
        <w:pStyle w:val="Tytu"/>
      </w:pPr>
      <w:r>
        <w:t>Wójt</w:t>
      </w:r>
      <w:r>
        <w:rPr>
          <w:spacing w:val="-4"/>
        </w:rPr>
        <w:t xml:space="preserve"> </w:t>
      </w:r>
      <w:r>
        <w:t>Gminy</w:t>
      </w:r>
      <w:r>
        <w:rPr>
          <w:spacing w:val="-3"/>
        </w:rPr>
        <w:t xml:space="preserve"> </w:t>
      </w:r>
      <w:r>
        <w:rPr>
          <w:spacing w:val="-2"/>
        </w:rPr>
        <w:t>Wiśniew</w:t>
      </w:r>
    </w:p>
    <w:p w14:paraId="12179D49" w14:textId="77777777" w:rsidR="00605B02" w:rsidRDefault="00000000">
      <w:pPr>
        <w:spacing w:before="182"/>
        <w:jc w:val="center"/>
        <w:rPr>
          <w:b/>
          <w:sz w:val="20"/>
        </w:rPr>
      </w:pPr>
      <w:r>
        <w:rPr>
          <w:b/>
          <w:spacing w:val="-2"/>
          <w:sz w:val="20"/>
        </w:rPr>
        <w:t>OŚWIADCZENIE</w:t>
      </w:r>
    </w:p>
    <w:p w14:paraId="2EF9B1CB" w14:textId="048C1E46" w:rsidR="00605B02" w:rsidRDefault="00000000">
      <w:pPr>
        <w:pStyle w:val="Tekstpodstawowy"/>
        <w:spacing w:before="20" w:line="259" w:lineRule="auto"/>
        <w:ind w:left="153" w:right="165"/>
        <w:jc w:val="both"/>
      </w:pPr>
      <w:r>
        <w:t>Pouczony o odpowiedzialności karnej skarbowej za zeznanie</w:t>
      </w:r>
      <w:r>
        <w:rPr>
          <w:spacing w:val="-1"/>
        </w:rPr>
        <w:t xml:space="preserve"> </w:t>
      </w:r>
      <w:r>
        <w:t>nieprawdy lub zatajenie</w:t>
      </w:r>
      <w:r>
        <w:rPr>
          <w:spacing w:val="-1"/>
        </w:rPr>
        <w:t xml:space="preserve"> </w:t>
      </w:r>
      <w:r>
        <w:t>prawdy, wynikającej z art. 56 ustawy z dnia 10 września 1999 r. Kodeks karny skarbowy (Dz. U. z 202</w:t>
      </w:r>
      <w:r w:rsidR="006C4037">
        <w:t>4</w:t>
      </w:r>
      <w:r>
        <w:t xml:space="preserve"> r. poz. </w:t>
      </w:r>
      <w:r w:rsidR="006C4037">
        <w:t>1721</w:t>
      </w:r>
      <w:r>
        <w:t>), oświadczam, co następuje:</w:t>
      </w:r>
    </w:p>
    <w:p w14:paraId="3C267C08" w14:textId="77777777" w:rsidR="00605B02" w:rsidRDefault="00605B02">
      <w:pPr>
        <w:pStyle w:val="Tekstpodstawowy"/>
        <w:spacing w:before="18"/>
      </w:pPr>
    </w:p>
    <w:p w14:paraId="2B711D18" w14:textId="77777777" w:rsidR="00605B02" w:rsidRDefault="00000000">
      <w:pPr>
        <w:pStyle w:val="Akapitzlist"/>
        <w:numPr>
          <w:ilvl w:val="0"/>
          <w:numId w:val="4"/>
        </w:numPr>
        <w:tabs>
          <w:tab w:val="left" w:pos="305"/>
        </w:tabs>
        <w:ind w:left="305" w:hanging="152"/>
        <w:rPr>
          <w:b/>
          <w:sz w:val="20"/>
        </w:rPr>
      </w:pPr>
      <w:r>
        <w:rPr>
          <w:b/>
          <w:sz w:val="20"/>
        </w:rPr>
        <w:t>Forma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prawna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beneficjenta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pomocy</w:t>
      </w:r>
    </w:p>
    <w:p w14:paraId="2D75E18F" w14:textId="77777777" w:rsidR="00605B02" w:rsidRDefault="00605B02">
      <w:pPr>
        <w:pStyle w:val="Tekstpodstawowy"/>
        <w:spacing w:before="41"/>
        <w:rPr>
          <w:b/>
        </w:rPr>
      </w:pPr>
    </w:p>
    <w:p w14:paraId="1E5AFB80" w14:textId="77777777" w:rsidR="00605B02" w:rsidRDefault="00000000">
      <w:pPr>
        <w:pStyle w:val="Akapitzlist"/>
        <w:numPr>
          <w:ilvl w:val="1"/>
          <w:numId w:val="4"/>
        </w:numPr>
        <w:tabs>
          <w:tab w:val="left" w:pos="512"/>
        </w:tabs>
        <w:ind w:left="512" w:hanging="359"/>
        <w:jc w:val="both"/>
        <w:rPr>
          <w:rFonts w:ascii="Symbol" w:hAnsi="Symbol"/>
          <w:sz w:val="20"/>
        </w:rPr>
      </w:pPr>
      <w:r>
        <w:rPr>
          <w:spacing w:val="-2"/>
          <w:sz w:val="20"/>
        </w:rPr>
        <w:t>Przedsiębiorstwo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państwowe</w:t>
      </w:r>
    </w:p>
    <w:p w14:paraId="236F1B18" w14:textId="77777777" w:rsidR="00605B02" w:rsidRDefault="00000000">
      <w:pPr>
        <w:pStyle w:val="Akapitzlist"/>
        <w:numPr>
          <w:ilvl w:val="1"/>
          <w:numId w:val="4"/>
        </w:numPr>
        <w:tabs>
          <w:tab w:val="left" w:pos="512"/>
        </w:tabs>
        <w:spacing w:before="20"/>
        <w:ind w:left="512" w:hanging="359"/>
        <w:jc w:val="both"/>
        <w:rPr>
          <w:rFonts w:ascii="Symbol" w:hAnsi="Symbol"/>
          <w:sz w:val="20"/>
        </w:rPr>
      </w:pPr>
      <w:r>
        <w:rPr>
          <w:sz w:val="20"/>
        </w:rPr>
        <w:t>Jednoosobowa</w:t>
      </w:r>
      <w:r>
        <w:rPr>
          <w:spacing w:val="-11"/>
          <w:sz w:val="20"/>
        </w:rPr>
        <w:t xml:space="preserve"> </w:t>
      </w:r>
      <w:r>
        <w:rPr>
          <w:sz w:val="20"/>
        </w:rPr>
        <w:t>spółka</w:t>
      </w:r>
      <w:r>
        <w:rPr>
          <w:spacing w:val="-10"/>
          <w:sz w:val="20"/>
        </w:rPr>
        <w:t xml:space="preserve"> </w:t>
      </w:r>
      <w:r>
        <w:rPr>
          <w:sz w:val="20"/>
        </w:rPr>
        <w:t>Skarbu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Państwa</w:t>
      </w:r>
    </w:p>
    <w:p w14:paraId="786F2708" w14:textId="77777777" w:rsidR="00605B02" w:rsidRDefault="00000000">
      <w:pPr>
        <w:pStyle w:val="Akapitzlist"/>
        <w:numPr>
          <w:ilvl w:val="1"/>
          <w:numId w:val="4"/>
        </w:numPr>
        <w:tabs>
          <w:tab w:val="left" w:pos="514"/>
        </w:tabs>
        <w:spacing w:before="18" w:line="256" w:lineRule="auto"/>
        <w:ind w:left="514" w:right="576" w:hanging="360"/>
        <w:jc w:val="both"/>
        <w:rPr>
          <w:rFonts w:ascii="Symbol" w:hAnsi="Symbol"/>
          <w:sz w:val="20"/>
        </w:rPr>
      </w:pPr>
      <w:r>
        <w:rPr>
          <w:sz w:val="20"/>
        </w:rPr>
        <w:t>Jednoosobowa</w:t>
      </w:r>
      <w:r>
        <w:rPr>
          <w:spacing w:val="-1"/>
          <w:sz w:val="20"/>
        </w:rPr>
        <w:t xml:space="preserve"> </w:t>
      </w:r>
      <w:r>
        <w:rPr>
          <w:sz w:val="20"/>
        </w:rPr>
        <w:t>spółka</w:t>
      </w:r>
      <w:r>
        <w:rPr>
          <w:spacing w:val="-3"/>
          <w:sz w:val="20"/>
        </w:rPr>
        <w:t xml:space="preserve"> </w:t>
      </w:r>
      <w:r>
        <w:rPr>
          <w:sz w:val="20"/>
        </w:rPr>
        <w:t>jednostki</w:t>
      </w:r>
      <w:r>
        <w:rPr>
          <w:spacing w:val="-4"/>
          <w:sz w:val="20"/>
        </w:rPr>
        <w:t xml:space="preserve"> </w:t>
      </w:r>
      <w:r>
        <w:rPr>
          <w:sz w:val="20"/>
        </w:rPr>
        <w:t>samorządu</w:t>
      </w:r>
      <w:r>
        <w:rPr>
          <w:spacing w:val="-3"/>
          <w:sz w:val="20"/>
        </w:rPr>
        <w:t xml:space="preserve"> </w:t>
      </w:r>
      <w:r>
        <w:rPr>
          <w:sz w:val="20"/>
        </w:rPr>
        <w:t>terytorialnego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rozumieniu</w:t>
      </w:r>
      <w:r>
        <w:rPr>
          <w:spacing w:val="-3"/>
          <w:sz w:val="20"/>
        </w:rPr>
        <w:t xml:space="preserve"> </w:t>
      </w:r>
      <w:r>
        <w:rPr>
          <w:sz w:val="20"/>
        </w:rPr>
        <w:t>ustawy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20</w:t>
      </w:r>
      <w:r>
        <w:rPr>
          <w:spacing w:val="-4"/>
          <w:sz w:val="20"/>
        </w:rPr>
        <w:t xml:space="preserve"> </w:t>
      </w:r>
      <w:r>
        <w:rPr>
          <w:sz w:val="20"/>
        </w:rPr>
        <w:t>grudnia</w:t>
      </w:r>
      <w:r>
        <w:rPr>
          <w:spacing w:val="-3"/>
          <w:sz w:val="20"/>
        </w:rPr>
        <w:t xml:space="preserve"> </w:t>
      </w:r>
      <w:r>
        <w:rPr>
          <w:sz w:val="20"/>
        </w:rPr>
        <w:t>1996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gospodarce komunalnej (Dz. U. z 2021 r. poz. 679)</w:t>
      </w:r>
    </w:p>
    <w:p w14:paraId="5B394A67" w14:textId="21BA4622" w:rsidR="00605B02" w:rsidRDefault="00000000">
      <w:pPr>
        <w:pStyle w:val="Akapitzlist"/>
        <w:numPr>
          <w:ilvl w:val="1"/>
          <w:numId w:val="4"/>
        </w:numPr>
        <w:tabs>
          <w:tab w:val="left" w:pos="514"/>
        </w:tabs>
        <w:spacing w:before="5" w:line="259" w:lineRule="auto"/>
        <w:ind w:left="514" w:right="158" w:hanging="360"/>
        <w:jc w:val="both"/>
        <w:rPr>
          <w:rFonts w:ascii="Symbol" w:hAnsi="Symbol"/>
          <w:sz w:val="20"/>
        </w:rPr>
      </w:pPr>
      <w:r>
        <w:rPr>
          <w:sz w:val="20"/>
        </w:rPr>
        <w:t>Spółka akcyjna albo spółka z ograniczoną odpowiedzialnością, w stosunku do których Skarb Państwa, jednostka samorządu terytorialnego, przedsiębiorstwo państwowe lub jednoosobowa spółka Skarbu Państwa są podmiotami, które posiadają uprawnienia</w:t>
      </w:r>
      <w:r>
        <w:rPr>
          <w:spacing w:val="28"/>
          <w:sz w:val="20"/>
        </w:rPr>
        <w:t xml:space="preserve"> </w:t>
      </w:r>
      <w:r>
        <w:rPr>
          <w:sz w:val="20"/>
        </w:rPr>
        <w:t>takie</w:t>
      </w:r>
      <w:r>
        <w:rPr>
          <w:spacing w:val="28"/>
          <w:sz w:val="20"/>
        </w:rPr>
        <w:t xml:space="preserve"> </w:t>
      </w:r>
      <w:r>
        <w:rPr>
          <w:sz w:val="20"/>
        </w:rPr>
        <w:t>jak</w:t>
      </w:r>
      <w:r>
        <w:rPr>
          <w:spacing w:val="28"/>
          <w:sz w:val="20"/>
        </w:rPr>
        <w:t xml:space="preserve"> </w:t>
      </w:r>
      <w:r>
        <w:rPr>
          <w:sz w:val="20"/>
        </w:rPr>
        <w:t>przedsiębiorcy</w:t>
      </w:r>
      <w:r>
        <w:rPr>
          <w:spacing w:val="29"/>
          <w:sz w:val="20"/>
        </w:rPr>
        <w:t xml:space="preserve"> </w:t>
      </w:r>
      <w:r>
        <w:rPr>
          <w:sz w:val="20"/>
        </w:rPr>
        <w:t>dominujący</w:t>
      </w:r>
      <w:r>
        <w:rPr>
          <w:spacing w:val="35"/>
          <w:sz w:val="20"/>
        </w:rPr>
        <w:t xml:space="preserve"> </w:t>
      </w:r>
      <w:r>
        <w:rPr>
          <w:sz w:val="20"/>
        </w:rPr>
        <w:t>w</w:t>
      </w:r>
      <w:r>
        <w:rPr>
          <w:spacing w:val="28"/>
          <w:sz w:val="20"/>
        </w:rPr>
        <w:t xml:space="preserve"> </w:t>
      </w:r>
      <w:r>
        <w:rPr>
          <w:sz w:val="20"/>
        </w:rPr>
        <w:t>rozumieniu</w:t>
      </w:r>
      <w:r>
        <w:rPr>
          <w:spacing w:val="28"/>
          <w:sz w:val="20"/>
        </w:rPr>
        <w:t xml:space="preserve"> </w:t>
      </w:r>
      <w:r>
        <w:rPr>
          <w:sz w:val="20"/>
        </w:rPr>
        <w:t>ustawy</w:t>
      </w:r>
      <w:r>
        <w:rPr>
          <w:spacing w:val="29"/>
          <w:sz w:val="20"/>
        </w:rPr>
        <w:t xml:space="preserve"> </w:t>
      </w:r>
      <w:r>
        <w:rPr>
          <w:sz w:val="20"/>
        </w:rPr>
        <w:t>z</w:t>
      </w:r>
      <w:r>
        <w:rPr>
          <w:spacing w:val="28"/>
          <w:sz w:val="20"/>
        </w:rPr>
        <w:t xml:space="preserve"> </w:t>
      </w:r>
      <w:r>
        <w:rPr>
          <w:sz w:val="20"/>
        </w:rPr>
        <w:t>dnia</w:t>
      </w:r>
      <w:r>
        <w:rPr>
          <w:spacing w:val="28"/>
          <w:sz w:val="20"/>
        </w:rPr>
        <w:t xml:space="preserve"> </w:t>
      </w:r>
      <w:r>
        <w:rPr>
          <w:sz w:val="20"/>
        </w:rPr>
        <w:t>16</w:t>
      </w:r>
      <w:r>
        <w:rPr>
          <w:spacing w:val="28"/>
          <w:sz w:val="20"/>
        </w:rPr>
        <w:t xml:space="preserve"> </w:t>
      </w:r>
      <w:r>
        <w:rPr>
          <w:sz w:val="20"/>
        </w:rPr>
        <w:t>lutego</w:t>
      </w:r>
      <w:r>
        <w:rPr>
          <w:spacing w:val="28"/>
          <w:sz w:val="20"/>
        </w:rPr>
        <w:t xml:space="preserve"> </w:t>
      </w:r>
      <w:r>
        <w:rPr>
          <w:sz w:val="20"/>
        </w:rPr>
        <w:t>2007</w:t>
      </w:r>
      <w:r>
        <w:rPr>
          <w:spacing w:val="28"/>
          <w:sz w:val="20"/>
        </w:rPr>
        <w:t xml:space="preserve"> </w:t>
      </w:r>
      <w:r>
        <w:rPr>
          <w:sz w:val="20"/>
        </w:rPr>
        <w:t>r.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8"/>
          <w:sz w:val="20"/>
        </w:rPr>
        <w:t xml:space="preserve"> </w:t>
      </w:r>
      <w:r>
        <w:rPr>
          <w:sz w:val="20"/>
        </w:rPr>
        <w:t>ochronie</w:t>
      </w:r>
      <w:r>
        <w:rPr>
          <w:spacing w:val="28"/>
          <w:sz w:val="20"/>
        </w:rPr>
        <w:t xml:space="preserve"> </w:t>
      </w:r>
      <w:r>
        <w:rPr>
          <w:sz w:val="20"/>
        </w:rPr>
        <w:t>konkurencji</w:t>
      </w:r>
      <w:r>
        <w:rPr>
          <w:spacing w:val="40"/>
          <w:sz w:val="20"/>
        </w:rPr>
        <w:t xml:space="preserve"> </w:t>
      </w:r>
      <w:r>
        <w:rPr>
          <w:sz w:val="20"/>
        </w:rPr>
        <w:t>i konsumentów (Dz. U. z 202</w:t>
      </w:r>
      <w:r w:rsidR="006C4037">
        <w:rPr>
          <w:sz w:val="20"/>
        </w:rPr>
        <w:t>4</w:t>
      </w:r>
      <w:r>
        <w:rPr>
          <w:sz w:val="20"/>
        </w:rPr>
        <w:t xml:space="preserve"> r. poz. </w:t>
      </w:r>
      <w:r w:rsidR="006C4037">
        <w:rPr>
          <w:sz w:val="20"/>
        </w:rPr>
        <w:t>1616</w:t>
      </w:r>
      <w:r>
        <w:rPr>
          <w:sz w:val="20"/>
        </w:rPr>
        <w:t>) Jednostka sektora finansów publicznych w rozumieniu ustawy z dnia 27 sierpnia 2009 r. o finansach publicznych (Dz. U. z 202</w:t>
      </w:r>
      <w:r w:rsidR="006C4037">
        <w:rPr>
          <w:sz w:val="20"/>
        </w:rPr>
        <w:t>4</w:t>
      </w:r>
      <w:r>
        <w:rPr>
          <w:sz w:val="20"/>
        </w:rPr>
        <w:t xml:space="preserve"> r. poz. 1</w:t>
      </w:r>
      <w:r w:rsidR="006C4037">
        <w:rPr>
          <w:sz w:val="20"/>
        </w:rPr>
        <w:t>530</w:t>
      </w:r>
      <w:r>
        <w:rPr>
          <w:sz w:val="20"/>
        </w:rPr>
        <w:t xml:space="preserve">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</w:t>
      </w:r>
    </w:p>
    <w:p w14:paraId="3FE82BDB" w14:textId="77777777" w:rsidR="00605B02" w:rsidRDefault="00000000">
      <w:pPr>
        <w:pStyle w:val="Akapitzlist"/>
        <w:numPr>
          <w:ilvl w:val="1"/>
          <w:numId w:val="4"/>
        </w:numPr>
        <w:tabs>
          <w:tab w:val="left" w:pos="512"/>
        </w:tabs>
        <w:spacing w:line="226" w:lineRule="exact"/>
        <w:ind w:left="512" w:hanging="359"/>
        <w:jc w:val="both"/>
        <w:rPr>
          <w:rFonts w:ascii="Symbol" w:hAnsi="Symbol"/>
          <w:sz w:val="18"/>
        </w:rPr>
      </w:pPr>
      <w:r>
        <w:rPr>
          <w:rFonts w:ascii="Symbol" w:hAnsi="Symbol"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22F476" wp14:editId="71094CFF">
                <wp:simplePos x="0" y="0"/>
                <wp:positionH relativeFrom="page">
                  <wp:posOffset>879652</wp:posOffset>
                </wp:positionH>
                <wp:positionV relativeFrom="paragraph">
                  <wp:posOffset>158601</wp:posOffset>
                </wp:positionV>
                <wp:extent cx="5803265" cy="16764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3265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9843CE" w14:textId="77777777" w:rsidR="00605B02" w:rsidRDefault="00000000">
                            <w:pPr>
                              <w:pStyle w:val="Tekstpodstawowy"/>
                              <w:spacing w:line="243" w:lineRule="exact"/>
                              <w:ind w:left="103"/>
                            </w:pPr>
                            <w:r>
                              <w:t>osoba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fizyczna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prowadząca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działalność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rolniczą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22F47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69.25pt;margin-top:12.5pt;width:456.95pt;height:13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" filled="f" strokeweight=".48pt">
                <v:path arrowok="t"/>
                <v:textbox inset="0,0,0,0">
                  <w:txbxContent>
                    <w:p w14:paraId="209843CE" w14:textId="77777777" w:rsidR="00605B02" w:rsidRDefault="00000000">
                      <w:pPr>
                        <w:pStyle w:val="Tekstpodstawowy"/>
                        <w:spacing w:line="243" w:lineRule="exact"/>
                        <w:ind w:left="103"/>
                      </w:pPr>
                      <w:r>
                        <w:t>osoba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fizyczna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prowadząca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działalność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rolniczą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8"/>
        </w:rPr>
        <w:t>Inna</w:t>
      </w:r>
      <w:r>
        <w:rPr>
          <w:spacing w:val="-13"/>
          <w:sz w:val="18"/>
        </w:rPr>
        <w:t xml:space="preserve"> </w:t>
      </w:r>
      <w:r>
        <w:rPr>
          <w:sz w:val="18"/>
        </w:rPr>
        <w:t>–</w:t>
      </w:r>
      <w:r>
        <w:rPr>
          <w:spacing w:val="-10"/>
          <w:sz w:val="18"/>
        </w:rPr>
        <w:t xml:space="preserve"> </w:t>
      </w:r>
      <w:r>
        <w:rPr>
          <w:sz w:val="18"/>
        </w:rPr>
        <w:t>beneficjent</w:t>
      </w:r>
      <w:r>
        <w:rPr>
          <w:spacing w:val="-9"/>
          <w:sz w:val="18"/>
        </w:rPr>
        <w:t xml:space="preserve"> </w:t>
      </w:r>
      <w:r>
        <w:rPr>
          <w:sz w:val="18"/>
        </w:rPr>
        <w:t>pomocy</w:t>
      </w:r>
      <w:r>
        <w:rPr>
          <w:spacing w:val="-10"/>
          <w:sz w:val="18"/>
        </w:rPr>
        <w:t xml:space="preserve"> </w:t>
      </w:r>
      <w:r>
        <w:rPr>
          <w:sz w:val="18"/>
        </w:rPr>
        <w:t>nienależący</w:t>
      </w:r>
      <w:r>
        <w:rPr>
          <w:spacing w:val="-10"/>
          <w:sz w:val="18"/>
        </w:rPr>
        <w:t xml:space="preserve"> </w:t>
      </w:r>
      <w:r>
        <w:rPr>
          <w:sz w:val="18"/>
        </w:rPr>
        <w:t>do</w:t>
      </w:r>
      <w:r>
        <w:rPr>
          <w:spacing w:val="-10"/>
          <w:sz w:val="18"/>
        </w:rPr>
        <w:t xml:space="preserve"> </w:t>
      </w:r>
      <w:r>
        <w:rPr>
          <w:sz w:val="18"/>
        </w:rPr>
        <w:t>kategorii</w:t>
      </w:r>
      <w:r>
        <w:rPr>
          <w:spacing w:val="-10"/>
          <w:sz w:val="18"/>
        </w:rPr>
        <w:t xml:space="preserve"> </w:t>
      </w:r>
      <w:r>
        <w:rPr>
          <w:sz w:val="18"/>
        </w:rPr>
        <w:t>określonych</w:t>
      </w:r>
      <w:r>
        <w:rPr>
          <w:spacing w:val="-10"/>
          <w:sz w:val="18"/>
        </w:rPr>
        <w:t xml:space="preserve"> </w:t>
      </w:r>
      <w:r>
        <w:rPr>
          <w:sz w:val="18"/>
        </w:rPr>
        <w:t>powyżej</w:t>
      </w:r>
      <w:r>
        <w:rPr>
          <w:spacing w:val="-10"/>
          <w:sz w:val="18"/>
        </w:rPr>
        <w:t xml:space="preserve"> </w:t>
      </w:r>
      <w:r>
        <w:rPr>
          <w:sz w:val="18"/>
        </w:rPr>
        <w:t>(np.</w:t>
      </w:r>
      <w:r>
        <w:rPr>
          <w:spacing w:val="-10"/>
          <w:sz w:val="18"/>
        </w:rPr>
        <w:t xml:space="preserve"> </w:t>
      </w:r>
      <w:r>
        <w:rPr>
          <w:sz w:val="18"/>
        </w:rPr>
        <w:t>osoba</w:t>
      </w:r>
      <w:r>
        <w:rPr>
          <w:spacing w:val="-10"/>
          <w:sz w:val="18"/>
        </w:rPr>
        <w:t xml:space="preserve"> </w:t>
      </w:r>
      <w:r>
        <w:rPr>
          <w:sz w:val="18"/>
        </w:rPr>
        <w:t>fizyczna</w:t>
      </w:r>
      <w:r>
        <w:rPr>
          <w:spacing w:val="-10"/>
          <w:sz w:val="18"/>
        </w:rPr>
        <w:t xml:space="preserve"> </w:t>
      </w:r>
      <w:r>
        <w:rPr>
          <w:sz w:val="18"/>
        </w:rPr>
        <w:t>prowadząca</w:t>
      </w:r>
      <w:r>
        <w:rPr>
          <w:spacing w:val="-10"/>
          <w:sz w:val="18"/>
        </w:rPr>
        <w:t xml:space="preserve"> </w:t>
      </w:r>
      <w:r>
        <w:rPr>
          <w:sz w:val="18"/>
        </w:rPr>
        <w:t>działalność</w:t>
      </w:r>
      <w:r>
        <w:rPr>
          <w:spacing w:val="-9"/>
          <w:sz w:val="18"/>
        </w:rPr>
        <w:t xml:space="preserve"> </w:t>
      </w:r>
      <w:r>
        <w:rPr>
          <w:sz w:val="18"/>
        </w:rPr>
        <w:t>rolniczą,</w:t>
      </w:r>
      <w:r>
        <w:rPr>
          <w:spacing w:val="-10"/>
          <w:sz w:val="18"/>
        </w:rPr>
        <w:t xml:space="preserve"> </w:t>
      </w:r>
      <w:r>
        <w:rPr>
          <w:sz w:val="18"/>
        </w:rPr>
        <w:t>spółka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jawna)</w:t>
      </w:r>
    </w:p>
    <w:p w14:paraId="48E7539D" w14:textId="77777777" w:rsidR="00605B02" w:rsidRDefault="00605B02">
      <w:pPr>
        <w:pStyle w:val="Tekstpodstawowy"/>
        <w:spacing w:before="23"/>
      </w:pPr>
    </w:p>
    <w:p w14:paraId="6D7F8CD1" w14:textId="77777777" w:rsidR="00605B02" w:rsidRDefault="00000000">
      <w:pPr>
        <w:pStyle w:val="Akapitzlist"/>
        <w:numPr>
          <w:ilvl w:val="0"/>
          <w:numId w:val="4"/>
        </w:numPr>
        <w:tabs>
          <w:tab w:val="left" w:pos="410"/>
        </w:tabs>
        <w:spacing w:before="1" w:line="259" w:lineRule="auto"/>
        <w:ind w:left="153" w:right="162" w:firstLine="0"/>
        <w:jc w:val="both"/>
        <w:rPr>
          <w:b/>
          <w:sz w:val="20"/>
        </w:rPr>
      </w:pPr>
      <w:r>
        <w:rPr>
          <w:b/>
          <w:sz w:val="20"/>
        </w:rPr>
        <w:t>Wskazanie kategorii przedsiębiorstwa, przy którego użyciu beneficjent pomocy wykonuje działalność w rozumieniu załącznika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rozporządzenia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Komisji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(UE)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702/2014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dnia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25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czerwca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2014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r.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uznającego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niektóre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kategorie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pomocy w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sektorach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rolnym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leśnym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oraz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obszarach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wiejskich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zgodne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rynkiem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wewnętrznym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zastosowaniu art. 107 i 108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  <w:vertAlign w:val="superscript"/>
        </w:rPr>
        <w:t>1)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 xml:space="preserve">Traktatu o funkcjonowaniu Unii Europejskiej (Dz. Urz. UE L 193 z 01.07.2014, str. 1) </w:t>
      </w:r>
      <w:r>
        <w:rPr>
          <w:b/>
          <w:sz w:val="20"/>
          <w:vertAlign w:val="superscript"/>
        </w:rPr>
        <w:t>1)</w:t>
      </w:r>
    </w:p>
    <w:p w14:paraId="514A2583" w14:textId="77777777" w:rsidR="00605B02" w:rsidRDefault="00605B02">
      <w:pPr>
        <w:pStyle w:val="Tekstpodstawowy"/>
        <w:spacing w:before="20"/>
        <w:rPr>
          <w:b/>
        </w:rPr>
      </w:pPr>
    </w:p>
    <w:p w14:paraId="248DE889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ind w:hanging="360"/>
        <w:rPr>
          <w:rFonts w:ascii="Symbol" w:hAnsi="Symbol"/>
          <w:sz w:val="20"/>
        </w:rPr>
      </w:pPr>
      <w:r>
        <w:rPr>
          <w:spacing w:val="-2"/>
          <w:sz w:val="20"/>
        </w:rPr>
        <w:t>Mikroprzedsiębiorstwo</w:t>
      </w:r>
    </w:p>
    <w:p w14:paraId="731E905B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spacing w:before="19"/>
        <w:ind w:hanging="360"/>
        <w:rPr>
          <w:rFonts w:ascii="Symbol" w:hAnsi="Symbol"/>
          <w:sz w:val="20"/>
        </w:rPr>
      </w:pPr>
      <w:r>
        <w:rPr>
          <w:sz w:val="20"/>
        </w:rPr>
        <w:t>Małe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przedsiębiorstwo</w:t>
      </w:r>
    </w:p>
    <w:p w14:paraId="7694E2EC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spacing w:before="19"/>
        <w:ind w:hanging="360"/>
        <w:rPr>
          <w:rFonts w:ascii="Symbol" w:hAnsi="Symbol"/>
          <w:sz w:val="20"/>
        </w:rPr>
      </w:pPr>
      <w:r>
        <w:rPr>
          <w:sz w:val="20"/>
        </w:rPr>
        <w:t>Średnie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przedsiębiorstwo</w:t>
      </w:r>
    </w:p>
    <w:p w14:paraId="48D27F48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spacing w:before="19"/>
        <w:ind w:hanging="360"/>
        <w:rPr>
          <w:rFonts w:ascii="Symbol" w:hAnsi="Symbol"/>
          <w:sz w:val="20"/>
        </w:rPr>
      </w:pPr>
      <w:r>
        <w:rPr>
          <w:sz w:val="20"/>
        </w:rPr>
        <w:t>Przedsiębiorstwo</w:t>
      </w:r>
      <w:r>
        <w:rPr>
          <w:spacing w:val="-9"/>
          <w:sz w:val="20"/>
        </w:rPr>
        <w:t xml:space="preserve"> </w:t>
      </w:r>
      <w:r>
        <w:rPr>
          <w:sz w:val="20"/>
        </w:rPr>
        <w:t>nienależące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żadnej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powyższych</w:t>
      </w:r>
      <w:r>
        <w:rPr>
          <w:spacing w:val="-8"/>
          <w:sz w:val="20"/>
        </w:rPr>
        <w:t xml:space="preserve"> </w:t>
      </w:r>
      <w:r>
        <w:rPr>
          <w:sz w:val="20"/>
        </w:rPr>
        <w:t>kategorii</w:t>
      </w:r>
      <w:r>
        <w:rPr>
          <w:spacing w:val="-9"/>
          <w:sz w:val="20"/>
        </w:rPr>
        <w:t xml:space="preserve"> </w:t>
      </w:r>
      <w:r>
        <w:rPr>
          <w:sz w:val="20"/>
        </w:rPr>
        <w:t>(duże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przedsiębiorstwo)</w:t>
      </w:r>
    </w:p>
    <w:p w14:paraId="4E69B743" w14:textId="77777777" w:rsidR="00605B02" w:rsidRDefault="00605B02">
      <w:pPr>
        <w:pStyle w:val="Tekstpodstawowy"/>
        <w:spacing w:before="37"/>
      </w:pPr>
    </w:p>
    <w:p w14:paraId="48A85177" w14:textId="77777777" w:rsidR="00605B02" w:rsidRDefault="00000000">
      <w:pPr>
        <w:pStyle w:val="Akapitzlist"/>
        <w:numPr>
          <w:ilvl w:val="0"/>
          <w:numId w:val="4"/>
        </w:numPr>
        <w:tabs>
          <w:tab w:val="left" w:pos="367"/>
        </w:tabs>
        <w:spacing w:line="259" w:lineRule="auto"/>
        <w:ind w:left="153" w:right="157" w:firstLine="0"/>
        <w:jc w:val="both"/>
        <w:rPr>
          <w:b/>
          <w:sz w:val="20"/>
        </w:rPr>
      </w:pPr>
      <w:r>
        <w:rPr>
          <w:b/>
          <w:sz w:val="20"/>
        </w:rPr>
        <w:t>Klasa PKD – należy podać klasę działalności (4 pierwsze znaki), w związku z którą beneficjent otrzymał pomoc, określoną zgodnie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rozporządzeniem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Rady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Ministrów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dnia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24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grudnia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2007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r.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sprawie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Polskiej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Klasyfikacji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Działalności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(PKD) (Dz. U. Nr 251, poz. 1885, z 2009 r. Nr 59, poz. 489, z 2017 r. poz. 2440, z 2020 r. poz. 1249) </w:t>
      </w:r>
      <w:r>
        <w:rPr>
          <w:b/>
          <w:sz w:val="20"/>
          <w:vertAlign w:val="superscript"/>
        </w:rPr>
        <w:t>2)</w:t>
      </w:r>
    </w:p>
    <w:p w14:paraId="7C4A310C" w14:textId="77777777" w:rsidR="00605B02" w:rsidRDefault="00605B02">
      <w:pPr>
        <w:pStyle w:val="Tekstpodstawowy"/>
        <w:spacing w:before="1"/>
        <w:rPr>
          <w:b/>
          <w:sz w:val="13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626"/>
        <w:gridCol w:w="628"/>
        <w:gridCol w:w="628"/>
      </w:tblGrid>
      <w:tr w:rsidR="00605B02" w14:paraId="3742F7E1" w14:textId="77777777">
        <w:trPr>
          <w:trHeight w:val="569"/>
        </w:trPr>
        <w:tc>
          <w:tcPr>
            <w:tcW w:w="629" w:type="dxa"/>
          </w:tcPr>
          <w:p w14:paraId="45488C00" w14:textId="77777777" w:rsidR="00605B02" w:rsidRDefault="00605B02">
            <w:pPr>
              <w:pStyle w:val="TableParagraph"/>
              <w:rPr>
                <w:sz w:val="18"/>
              </w:rPr>
            </w:pPr>
          </w:p>
        </w:tc>
        <w:tc>
          <w:tcPr>
            <w:tcW w:w="626" w:type="dxa"/>
          </w:tcPr>
          <w:p w14:paraId="0B2FB28C" w14:textId="77777777" w:rsidR="00605B02" w:rsidRDefault="00605B02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14:paraId="3FE15078" w14:textId="77777777" w:rsidR="00605B02" w:rsidRDefault="00605B02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14:paraId="41D8DA7E" w14:textId="77777777" w:rsidR="00605B02" w:rsidRDefault="00605B02">
            <w:pPr>
              <w:pStyle w:val="TableParagraph"/>
              <w:rPr>
                <w:sz w:val="18"/>
              </w:rPr>
            </w:pPr>
          </w:p>
        </w:tc>
      </w:tr>
    </w:tbl>
    <w:p w14:paraId="1F2C3FFE" w14:textId="77777777" w:rsidR="00605B02" w:rsidRDefault="00605B02">
      <w:pPr>
        <w:pStyle w:val="Tekstpodstawowy"/>
        <w:spacing w:before="177"/>
        <w:rPr>
          <w:b/>
        </w:rPr>
      </w:pPr>
    </w:p>
    <w:p w14:paraId="7F9FB129" w14:textId="77777777" w:rsidR="00605B02" w:rsidRDefault="00000000">
      <w:pPr>
        <w:pStyle w:val="Tekstpodstawowy"/>
        <w:spacing w:line="259" w:lineRule="auto"/>
        <w:ind w:left="6273" w:firstLine="624"/>
      </w:pPr>
      <w:r>
        <w:rPr>
          <w:spacing w:val="-2"/>
        </w:rPr>
        <w:t xml:space="preserve">……………………………………………………………………… </w:t>
      </w:r>
      <w:r>
        <w:t>data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8"/>
        </w:rPr>
        <w:t xml:space="preserve"> </w:t>
      </w:r>
      <w:r>
        <w:t>osoby</w:t>
      </w:r>
      <w:r>
        <w:rPr>
          <w:spacing w:val="-6"/>
        </w:rPr>
        <w:t xml:space="preserve"> </w:t>
      </w:r>
      <w:r>
        <w:t>składającej</w:t>
      </w:r>
      <w:r>
        <w:rPr>
          <w:spacing w:val="-7"/>
        </w:rPr>
        <w:t xml:space="preserve"> </w:t>
      </w:r>
      <w:r>
        <w:rPr>
          <w:spacing w:val="-2"/>
        </w:rPr>
        <w:t>oświadczenie</w:t>
      </w:r>
    </w:p>
    <w:p w14:paraId="2C5C7372" w14:textId="77777777" w:rsidR="00605B02" w:rsidRDefault="00000000">
      <w:pPr>
        <w:pStyle w:val="Tekstpodstawowy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DBD5D7" wp14:editId="68A74EAD">
                <wp:simplePos x="0" y="0"/>
                <wp:positionH relativeFrom="page">
                  <wp:posOffset>438912</wp:posOffset>
                </wp:positionH>
                <wp:positionV relativeFrom="paragraph">
                  <wp:posOffset>147266</wp:posOffset>
                </wp:positionV>
                <wp:extent cx="6684009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0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6350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684009" y="6095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341EE" id="Graphic 2" o:spid="_x0000_s1026" style="position:absolute;margin-left:34.55pt;margin-top:11.6pt;width:526.3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0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" path="m6684009,l,,,6095r6684009,l668400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C5B880" w14:textId="77777777" w:rsidR="00605B02" w:rsidRDefault="00000000">
      <w:pPr>
        <w:pStyle w:val="Akapitzlist"/>
        <w:numPr>
          <w:ilvl w:val="0"/>
          <w:numId w:val="3"/>
        </w:numPr>
        <w:tabs>
          <w:tab w:val="left" w:pos="513"/>
        </w:tabs>
        <w:spacing w:before="159"/>
        <w:ind w:left="513"/>
        <w:rPr>
          <w:b/>
          <w:sz w:val="16"/>
        </w:rPr>
      </w:pPr>
      <w:r>
        <w:rPr>
          <w:sz w:val="16"/>
        </w:rPr>
        <w:t>Zaznacza</w:t>
      </w:r>
      <w:r>
        <w:rPr>
          <w:spacing w:val="-5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właściwą</w:t>
      </w:r>
      <w:r>
        <w:rPr>
          <w:spacing w:val="-4"/>
          <w:sz w:val="16"/>
        </w:rPr>
        <w:t xml:space="preserve"> </w:t>
      </w:r>
      <w:r>
        <w:rPr>
          <w:sz w:val="16"/>
        </w:rPr>
        <w:t>pozycję</w:t>
      </w:r>
      <w:r>
        <w:rPr>
          <w:spacing w:val="-5"/>
          <w:sz w:val="16"/>
        </w:rPr>
        <w:t xml:space="preserve"> </w:t>
      </w:r>
      <w:r>
        <w:rPr>
          <w:sz w:val="16"/>
        </w:rPr>
        <w:t>znakiem</w:t>
      </w:r>
      <w:r>
        <w:rPr>
          <w:spacing w:val="-3"/>
          <w:sz w:val="16"/>
        </w:rPr>
        <w:t xml:space="preserve"> </w:t>
      </w:r>
      <w:r>
        <w:rPr>
          <w:b/>
          <w:spacing w:val="-10"/>
          <w:sz w:val="16"/>
        </w:rPr>
        <w:t>X</w:t>
      </w:r>
    </w:p>
    <w:p w14:paraId="4943E968" w14:textId="77777777" w:rsidR="00605B02" w:rsidRDefault="00000000">
      <w:pPr>
        <w:pStyle w:val="Akapitzlist"/>
        <w:numPr>
          <w:ilvl w:val="0"/>
          <w:numId w:val="3"/>
        </w:numPr>
        <w:tabs>
          <w:tab w:val="left" w:pos="514"/>
        </w:tabs>
        <w:spacing w:before="16" w:line="259" w:lineRule="auto"/>
        <w:ind w:right="152"/>
        <w:rPr>
          <w:sz w:val="16"/>
        </w:rPr>
      </w:pPr>
      <w:r>
        <w:rPr>
          <w:sz w:val="16"/>
        </w:rPr>
        <w:t>Podaje</w:t>
      </w:r>
      <w:r>
        <w:rPr>
          <w:spacing w:val="-5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klasę</w:t>
      </w:r>
      <w:r>
        <w:rPr>
          <w:spacing w:val="-5"/>
          <w:sz w:val="16"/>
        </w:rPr>
        <w:t xml:space="preserve"> </w:t>
      </w:r>
      <w:r>
        <w:rPr>
          <w:sz w:val="16"/>
        </w:rPr>
        <w:t>działalności,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związku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którą</w:t>
      </w:r>
      <w:r>
        <w:rPr>
          <w:spacing w:val="-4"/>
          <w:sz w:val="16"/>
        </w:rPr>
        <w:t xml:space="preserve"> </w:t>
      </w:r>
      <w:r>
        <w:rPr>
          <w:sz w:val="16"/>
        </w:rPr>
        <w:t>beneficjent</w:t>
      </w:r>
      <w:r>
        <w:rPr>
          <w:spacing w:val="-5"/>
          <w:sz w:val="16"/>
        </w:rPr>
        <w:t xml:space="preserve"> </w:t>
      </w:r>
      <w:r>
        <w:rPr>
          <w:sz w:val="16"/>
        </w:rPr>
        <w:t>otrzymał</w:t>
      </w:r>
      <w:r>
        <w:rPr>
          <w:spacing w:val="-4"/>
          <w:sz w:val="16"/>
        </w:rPr>
        <w:t xml:space="preserve"> </w:t>
      </w:r>
      <w:r>
        <w:rPr>
          <w:sz w:val="16"/>
        </w:rPr>
        <w:t>pomoc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5"/>
          <w:sz w:val="16"/>
        </w:rPr>
        <w:t xml:space="preserve"> </w:t>
      </w:r>
      <w:r>
        <w:rPr>
          <w:sz w:val="16"/>
        </w:rPr>
        <w:t>4</w:t>
      </w:r>
      <w:r>
        <w:rPr>
          <w:spacing w:val="-4"/>
          <w:sz w:val="16"/>
        </w:rPr>
        <w:t xml:space="preserve"> </w:t>
      </w:r>
      <w:r>
        <w:rPr>
          <w:sz w:val="16"/>
        </w:rPr>
        <w:t>pierwsze</w:t>
      </w:r>
      <w:r>
        <w:rPr>
          <w:spacing w:val="-5"/>
          <w:sz w:val="16"/>
        </w:rPr>
        <w:t xml:space="preserve"> </w:t>
      </w:r>
      <w:r>
        <w:rPr>
          <w:sz w:val="16"/>
        </w:rPr>
        <w:t>znaki.</w:t>
      </w:r>
      <w:r>
        <w:rPr>
          <w:spacing w:val="-4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brak</w:t>
      </w:r>
      <w:r>
        <w:rPr>
          <w:spacing w:val="-5"/>
          <w:sz w:val="16"/>
        </w:rPr>
        <w:t xml:space="preserve"> </w:t>
      </w:r>
      <w:r>
        <w:rPr>
          <w:sz w:val="16"/>
        </w:rPr>
        <w:t>jest</w:t>
      </w:r>
      <w:r>
        <w:rPr>
          <w:spacing w:val="-6"/>
          <w:sz w:val="16"/>
        </w:rPr>
        <w:t xml:space="preserve"> </w:t>
      </w:r>
      <w:r>
        <w:rPr>
          <w:sz w:val="16"/>
        </w:rPr>
        <w:t>możliwości</w:t>
      </w:r>
      <w:r>
        <w:rPr>
          <w:spacing w:val="-5"/>
          <w:sz w:val="16"/>
        </w:rPr>
        <w:t xml:space="preserve"> </w:t>
      </w:r>
      <w:r>
        <w:rPr>
          <w:sz w:val="16"/>
        </w:rPr>
        <w:t>ustalenia</w:t>
      </w:r>
      <w:r>
        <w:rPr>
          <w:spacing w:val="-4"/>
          <w:sz w:val="16"/>
        </w:rPr>
        <w:t xml:space="preserve"> </w:t>
      </w:r>
      <w:r>
        <w:rPr>
          <w:sz w:val="16"/>
        </w:rPr>
        <w:t>jednej</w:t>
      </w:r>
      <w:r>
        <w:rPr>
          <w:spacing w:val="-4"/>
          <w:sz w:val="16"/>
        </w:rPr>
        <w:t xml:space="preserve"> </w:t>
      </w:r>
      <w:r>
        <w:rPr>
          <w:sz w:val="16"/>
        </w:rPr>
        <w:t>takiej</w:t>
      </w:r>
      <w:r>
        <w:rPr>
          <w:spacing w:val="-4"/>
          <w:sz w:val="16"/>
        </w:rPr>
        <w:t xml:space="preserve"> </w:t>
      </w:r>
      <w:r>
        <w:rPr>
          <w:sz w:val="16"/>
        </w:rPr>
        <w:t>działalności,</w:t>
      </w:r>
      <w:r>
        <w:rPr>
          <w:spacing w:val="40"/>
          <w:sz w:val="16"/>
        </w:rPr>
        <w:t xml:space="preserve"> </w:t>
      </w:r>
      <w:r>
        <w:rPr>
          <w:sz w:val="16"/>
        </w:rPr>
        <w:t>podaje się klasę PKD tej działalności, która generuje największy przychód, np.</w:t>
      </w:r>
    </w:p>
    <w:p w14:paraId="4D5E0BA1" w14:textId="77777777" w:rsidR="00605B02" w:rsidRDefault="00000000">
      <w:pPr>
        <w:spacing w:line="193" w:lineRule="exact"/>
        <w:ind w:left="511"/>
        <w:rPr>
          <w:sz w:val="16"/>
        </w:rPr>
      </w:pPr>
      <w:r>
        <w:rPr>
          <w:b/>
          <w:sz w:val="16"/>
        </w:rPr>
        <w:t>01.11</w:t>
      </w:r>
      <w:r>
        <w:rPr>
          <w:b/>
          <w:spacing w:val="-7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zbóż,</w:t>
      </w:r>
      <w:r>
        <w:rPr>
          <w:spacing w:val="-3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z w:val="16"/>
        </w:rPr>
        <w:t>strączkowych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z w:val="16"/>
        </w:rPr>
        <w:t>oleistych</w:t>
      </w:r>
      <w:r>
        <w:rPr>
          <w:spacing w:val="-4"/>
          <w:sz w:val="16"/>
        </w:rPr>
        <w:t xml:space="preserve"> </w:t>
      </w:r>
      <w:r>
        <w:rPr>
          <w:sz w:val="16"/>
        </w:rPr>
        <w:t>na</w:t>
      </w:r>
      <w:r>
        <w:rPr>
          <w:spacing w:val="-4"/>
          <w:sz w:val="16"/>
        </w:rPr>
        <w:t xml:space="preserve"> </w:t>
      </w:r>
      <w:r>
        <w:rPr>
          <w:sz w:val="16"/>
        </w:rPr>
        <w:t>nasiona,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wyłączeniem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ryżu</w:t>
      </w:r>
    </w:p>
    <w:p w14:paraId="2BF0F8F4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01.13</w:t>
      </w:r>
      <w:r>
        <w:rPr>
          <w:b/>
          <w:spacing w:val="-7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warzyw,</w:t>
      </w:r>
      <w:r>
        <w:rPr>
          <w:spacing w:val="-3"/>
          <w:sz w:val="16"/>
        </w:rPr>
        <w:t xml:space="preserve"> </w:t>
      </w:r>
      <w:r>
        <w:rPr>
          <w:sz w:val="16"/>
        </w:rPr>
        <w:t>włączając</w:t>
      </w:r>
      <w:r>
        <w:rPr>
          <w:spacing w:val="-5"/>
          <w:sz w:val="16"/>
        </w:rPr>
        <w:t xml:space="preserve"> </w:t>
      </w:r>
      <w:r>
        <w:rPr>
          <w:sz w:val="16"/>
        </w:rPr>
        <w:t>melony</w:t>
      </w:r>
      <w:r>
        <w:rPr>
          <w:spacing w:val="-4"/>
          <w:sz w:val="16"/>
        </w:rPr>
        <w:t xml:space="preserve"> </w:t>
      </w:r>
      <w:r>
        <w:rPr>
          <w:sz w:val="16"/>
        </w:rPr>
        <w:t>oraz</w:t>
      </w:r>
      <w:r>
        <w:rPr>
          <w:spacing w:val="-4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z w:val="16"/>
        </w:rPr>
        <w:t>korzeniowych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bulwiastych</w:t>
      </w:r>
    </w:p>
    <w:p w14:paraId="568B7DD5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01.24</w:t>
      </w:r>
      <w:r>
        <w:rPr>
          <w:b/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drzew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krzewów</w:t>
      </w:r>
      <w:r>
        <w:rPr>
          <w:spacing w:val="-3"/>
          <w:sz w:val="16"/>
        </w:rPr>
        <w:t xml:space="preserve"> </w:t>
      </w:r>
      <w:r>
        <w:rPr>
          <w:sz w:val="16"/>
        </w:rPr>
        <w:t>owocowych</w:t>
      </w:r>
      <w:r>
        <w:rPr>
          <w:spacing w:val="-4"/>
          <w:sz w:val="16"/>
        </w:rPr>
        <w:t xml:space="preserve"> </w:t>
      </w:r>
      <w:r>
        <w:rPr>
          <w:sz w:val="16"/>
        </w:rPr>
        <w:t>ziarnkowych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pestkowych</w:t>
      </w:r>
    </w:p>
    <w:p w14:paraId="40674260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01.25</w:t>
      </w:r>
      <w:r>
        <w:rPr>
          <w:b/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pozostałych</w:t>
      </w:r>
      <w:r>
        <w:rPr>
          <w:spacing w:val="-5"/>
          <w:sz w:val="16"/>
        </w:rPr>
        <w:t xml:space="preserve"> </w:t>
      </w:r>
      <w:r>
        <w:rPr>
          <w:sz w:val="16"/>
        </w:rPr>
        <w:t>drzew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krzewów</w:t>
      </w:r>
      <w:r>
        <w:rPr>
          <w:spacing w:val="-3"/>
          <w:sz w:val="16"/>
        </w:rPr>
        <w:t xml:space="preserve"> </w:t>
      </w:r>
      <w:r>
        <w:rPr>
          <w:sz w:val="16"/>
        </w:rPr>
        <w:t>owocowych</w:t>
      </w:r>
      <w:r>
        <w:rPr>
          <w:spacing w:val="-5"/>
          <w:sz w:val="16"/>
        </w:rPr>
        <w:t xml:space="preserve"> </w:t>
      </w:r>
      <w:r>
        <w:rPr>
          <w:sz w:val="16"/>
        </w:rPr>
        <w:t>oraz</w:t>
      </w:r>
      <w:r>
        <w:rPr>
          <w:spacing w:val="-2"/>
          <w:sz w:val="16"/>
        </w:rPr>
        <w:t xml:space="preserve"> orzechów</w:t>
      </w:r>
    </w:p>
    <w:p w14:paraId="546A293A" w14:textId="77777777" w:rsidR="00605B02" w:rsidRDefault="00000000">
      <w:pPr>
        <w:pStyle w:val="Akapitzlist"/>
        <w:numPr>
          <w:ilvl w:val="1"/>
          <w:numId w:val="2"/>
        </w:numPr>
        <w:tabs>
          <w:tab w:val="left" w:pos="914"/>
        </w:tabs>
        <w:spacing w:before="16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z w:val="16"/>
        </w:rPr>
        <w:t>bydła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mlecznego</w:t>
      </w:r>
    </w:p>
    <w:p w14:paraId="07BC736F" w14:textId="77777777" w:rsidR="00605B02" w:rsidRDefault="00000000">
      <w:pPr>
        <w:pStyle w:val="Akapitzlist"/>
        <w:numPr>
          <w:ilvl w:val="1"/>
          <w:numId w:val="2"/>
        </w:numPr>
        <w:tabs>
          <w:tab w:val="left" w:pos="914"/>
        </w:tabs>
        <w:spacing w:before="16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Chów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z w:val="16"/>
        </w:rPr>
        <w:t>pozostałego</w:t>
      </w:r>
      <w:r>
        <w:rPr>
          <w:spacing w:val="-4"/>
          <w:sz w:val="16"/>
        </w:rPr>
        <w:t xml:space="preserve"> </w:t>
      </w:r>
      <w:r>
        <w:rPr>
          <w:sz w:val="16"/>
        </w:rPr>
        <w:t>bydła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bawołów</w:t>
      </w:r>
    </w:p>
    <w:p w14:paraId="63A5293C" w14:textId="77777777" w:rsidR="00605B02" w:rsidRDefault="00000000">
      <w:pPr>
        <w:pStyle w:val="Akapitzlist"/>
        <w:numPr>
          <w:ilvl w:val="1"/>
          <w:numId w:val="2"/>
        </w:numPr>
        <w:tabs>
          <w:tab w:val="left" w:pos="914"/>
        </w:tabs>
        <w:spacing w:before="14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hodowla</w:t>
      </w:r>
      <w:r>
        <w:rPr>
          <w:spacing w:val="-4"/>
          <w:sz w:val="16"/>
        </w:rPr>
        <w:t xml:space="preserve"> </w:t>
      </w:r>
      <w:r>
        <w:rPr>
          <w:sz w:val="16"/>
        </w:rPr>
        <w:t>koni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pozostałych</w:t>
      </w:r>
      <w:r>
        <w:rPr>
          <w:spacing w:val="-4"/>
          <w:sz w:val="16"/>
        </w:rPr>
        <w:t xml:space="preserve"> </w:t>
      </w:r>
      <w:r>
        <w:rPr>
          <w:sz w:val="16"/>
        </w:rPr>
        <w:t>zwierząt</w:t>
      </w:r>
      <w:r>
        <w:rPr>
          <w:spacing w:val="-2"/>
          <w:sz w:val="16"/>
        </w:rPr>
        <w:t xml:space="preserve"> koniowatych</w:t>
      </w:r>
    </w:p>
    <w:p w14:paraId="522BE0AD" w14:textId="77777777" w:rsidR="00605B02" w:rsidRDefault="00000000">
      <w:pPr>
        <w:pStyle w:val="Akapitzlist"/>
        <w:numPr>
          <w:ilvl w:val="1"/>
          <w:numId w:val="1"/>
        </w:numPr>
        <w:tabs>
          <w:tab w:val="left" w:pos="914"/>
        </w:tabs>
        <w:spacing w:before="15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świń</w:t>
      </w:r>
    </w:p>
    <w:p w14:paraId="78572CAE" w14:textId="77777777" w:rsidR="00605B02" w:rsidRDefault="00000000">
      <w:pPr>
        <w:pStyle w:val="Akapitzlist"/>
        <w:numPr>
          <w:ilvl w:val="1"/>
          <w:numId w:val="1"/>
        </w:numPr>
        <w:tabs>
          <w:tab w:val="left" w:pos="914"/>
        </w:tabs>
        <w:spacing w:before="16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drobiu</w:t>
      </w:r>
    </w:p>
    <w:p w14:paraId="4359F543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01.50</w:t>
      </w:r>
      <w:r>
        <w:rPr>
          <w:b/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Uprawy</w:t>
      </w:r>
      <w:r>
        <w:rPr>
          <w:spacing w:val="-4"/>
          <w:sz w:val="16"/>
        </w:rPr>
        <w:t xml:space="preserve"> </w:t>
      </w:r>
      <w:r>
        <w:rPr>
          <w:sz w:val="16"/>
        </w:rPr>
        <w:t>rolne</w:t>
      </w:r>
      <w:r>
        <w:rPr>
          <w:spacing w:val="-5"/>
          <w:sz w:val="16"/>
        </w:rPr>
        <w:t xml:space="preserve"> </w:t>
      </w:r>
      <w:r>
        <w:rPr>
          <w:sz w:val="16"/>
        </w:rPr>
        <w:t>połączone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3"/>
          <w:sz w:val="16"/>
        </w:rPr>
        <w:t xml:space="preserve"> </w:t>
      </w:r>
      <w:r>
        <w:rPr>
          <w:sz w:val="16"/>
        </w:rPr>
        <w:t>chowem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hodowlą</w:t>
      </w:r>
      <w:r>
        <w:rPr>
          <w:spacing w:val="-4"/>
          <w:sz w:val="16"/>
        </w:rPr>
        <w:t xml:space="preserve"> </w:t>
      </w:r>
      <w:r>
        <w:rPr>
          <w:sz w:val="16"/>
        </w:rPr>
        <w:t>zwierząt</w:t>
      </w:r>
      <w:r>
        <w:rPr>
          <w:spacing w:val="-5"/>
          <w:sz w:val="16"/>
        </w:rPr>
        <w:t xml:space="preserve"> </w:t>
      </w:r>
      <w:r>
        <w:rPr>
          <w:sz w:val="16"/>
        </w:rPr>
        <w:t>(działalność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mieszana)</w:t>
      </w:r>
    </w:p>
    <w:sectPr w:rsidR="00605B02">
      <w:type w:val="continuous"/>
      <w:pgSz w:w="11910" w:h="16840"/>
      <w:pgMar w:top="66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3463"/>
    <w:multiLevelType w:val="hybridMultilevel"/>
    <w:tmpl w:val="D02E1708"/>
    <w:lvl w:ilvl="0" w:tplc="F55A0B4E">
      <w:start w:val="1"/>
      <w:numFmt w:val="decimal"/>
      <w:lvlText w:val="%1."/>
      <w:lvlJc w:val="left"/>
      <w:pPr>
        <w:ind w:left="51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6613C2">
      <w:numFmt w:val="bullet"/>
      <w:lvlText w:val="•"/>
      <w:lvlJc w:val="left"/>
      <w:pPr>
        <w:ind w:left="1545" w:hanging="360"/>
      </w:pPr>
      <w:rPr>
        <w:rFonts w:hint="default"/>
        <w:lang w:val="pl-PL" w:eastAsia="en-US" w:bidi="ar-SA"/>
      </w:rPr>
    </w:lvl>
    <w:lvl w:ilvl="2" w:tplc="6D04B6C6">
      <w:numFmt w:val="bullet"/>
      <w:lvlText w:val="•"/>
      <w:lvlJc w:val="left"/>
      <w:pPr>
        <w:ind w:left="2570" w:hanging="360"/>
      </w:pPr>
      <w:rPr>
        <w:rFonts w:hint="default"/>
        <w:lang w:val="pl-PL" w:eastAsia="en-US" w:bidi="ar-SA"/>
      </w:rPr>
    </w:lvl>
    <w:lvl w:ilvl="3" w:tplc="69986B0C">
      <w:numFmt w:val="bullet"/>
      <w:lvlText w:val="•"/>
      <w:lvlJc w:val="left"/>
      <w:pPr>
        <w:ind w:left="3596" w:hanging="360"/>
      </w:pPr>
      <w:rPr>
        <w:rFonts w:hint="default"/>
        <w:lang w:val="pl-PL" w:eastAsia="en-US" w:bidi="ar-SA"/>
      </w:rPr>
    </w:lvl>
    <w:lvl w:ilvl="4" w:tplc="20FCE7C6">
      <w:numFmt w:val="bullet"/>
      <w:lvlText w:val="•"/>
      <w:lvlJc w:val="left"/>
      <w:pPr>
        <w:ind w:left="4621" w:hanging="360"/>
      </w:pPr>
      <w:rPr>
        <w:rFonts w:hint="default"/>
        <w:lang w:val="pl-PL" w:eastAsia="en-US" w:bidi="ar-SA"/>
      </w:rPr>
    </w:lvl>
    <w:lvl w:ilvl="5" w:tplc="1C9E489A">
      <w:numFmt w:val="bullet"/>
      <w:lvlText w:val="•"/>
      <w:lvlJc w:val="left"/>
      <w:pPr>
        <w:ind w:left="5647" w:hanging="360"/>
      </w:pPr>
      <w:rPr>
        <w:rFonts w:hint="default"/>
        <w:lang w:val="pl-PL" w:eastAsia="en-US" w:bidi="ar-SA"/>
      </w:rPr>
    </w:lvl>
    <w:lvl w:ilvl="6" w:tplc="A12C84D8">
      <w:numFmt w:val="bullet"/>
      <w:lvlText w:val="•"/>
      <w:lvlJc w:val="left"/>
      <w:pPr>
        <w:ind w:left="6672" w:hanging="360"/>
      </w:pPr>
      <w:rPr>
        <w:rFonts w:hint="default"/>
        <w:lang w:val="pl-PL" w:eastAsia="en-US" w:bidi="ar-SA"/>
      </w:rPr>
    </w:lvl>
    <w:lvl w:ilvl="7" w:tplc="E74AA71E">
      <w:numFmt w:val="bullet"/>
      <w:lvlText w:val="•"/>
      <w:lvlJc w:val="left"/>
      <w:pPr>
        <w:ind w:left="7698" w:hanging="360"/>
      </w:pPr>
      <w:rPr>
        <w:rFonts w:hint="default"/>
        <w:lang w:val="pl-PL" w:eastAsia="en-US" w:bidi="ar-SA"/>
      </w:rPr>
    </w:lvl>
    <w:lvl w:ilvl="8" w:tplc="AE4AFB50">
      <w:numFmt w:val="bullet"/>
      <w:lvlText w:val="•"/>
      <w:lvlJc w:val="left"/>
      <w:pPr>
        <w:ind w:left="872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3861CA5"/>
    <w:multiLevelType w:val="hybridMultilevel"/>
    <w:tmpl w:val="26D8B900"/>
    <w:lvl w:ilvl="0" w:tplc="E1D2DEEA">
      <w:start w:val="1"/>
      <w:numFmt w:val="decimal"/>
      <w:lvlText w:val="%1."/>
      <w:lvlJc w:val="left"/>
      <w:pPr>
        <w:ind w:left="308" w:hanging="15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5"/>
        <w:sz w:val="18"/>
        <w:szCs w:val="18"/>
        <w:lang w:val="pl-PL" w:eastAsia="en-US" w:bidi="ar-SA"/>
      </w:rPr>
    </w:lvl>
    <w:lvl w:ilvl="1" w:tplc="6CC88D26">
      <w:numFmt w:val="bullet"/>
      <w:lvlText w:val=""/>
      <w:lvlJc w:val="left"/>
      <w:pPr>
        <w:ind w:left="874" w:hanging="361"/>
      </w:pPr>
      <w:rPr>
        <w:rFonts w:ascii="Symbol" w:eastAsia="Symbol" w:hAnsi="Symbol" w:cs="Symbol" w:hint="default"/>
        <w:spacing w:val="0"/>
        <w:w w:val="59"/>
        <w:lang w:val="pl-PL" w:eastAsia="en-US" w:bidi="ar-SA"/>
      </w:rPr>
    </w:lvl>
    <w:lvl w:ilvl="2" w:tplc="7722CA06">
      <w:numFmt w:val="bullet"/>
      <w:lvlText w:val="•"/>
      <w:lvlJc w:val="left"/>
      <w:pPr>
        <w:ind w:left="880" w:hanging="361"/>
      </w:pPr>
      <w:rPr>
        <w:rFonts w:hint="default"/>
        <w:lang w:val="pl-PL" w:eastAsia="en-US" w:bidi="ar-SA"/>
      </w:rPr>
    </w:lvl>
    <w:lvl w:ilvl="3" w:tplc="C912539A">
      <w:numFmt w:val="bullet"/>
      <w:lvlText w:val="•"/>
      <w:lvlJc w:val="left"/>
      <w:pPr>
        <w:ind w:left="2116" w:hanging="361"/>
      </w:pPr>
      <w:rPr>
        <w:rFonts w:hint="default"/>
        <w:lang w:val="pl-PL" w:eastAsia="en-US" w:bidi="ar-SA"/>
      </w:rPr>
    </w:lvl>
    <w:lvl w:ilvl="4" w:tplc="A9E4089C">
      <w:numFmt w:val="bullet"/>
      <w:lvlText w:val="•"/>
      <w:lvlJc w:val="left"/>
      <w:pPr>
        <w:ind w:left="3353" w:hanging="361"/>
      </w:pPr>
      <w:rPr>
        <w:rFonts w:hint="default"/>
        <w:lang w:val="pl-PL" w:eastAsia="en-US" w:bidi="ar-SA"/>
      </w:rPr>
    </w:lvl>
    <w:lvl w:ilvl="5" w:tplc="C380843A">
      <w:numFmt w:val="bullet"/>
      <w:lvlText w:val="•"/>
      <w:lvlJc w:val="left"/>
      <w:pPr>
        <w:ind w:left="4590" w:hanging="361"/>
      </w:pPr>
      <w:rPr>
        <w:rFonts w:hint="default"/>
        <w:lang w:val="pl-PL" w:eastAsia="en-US" w:bidi="ar-SA"/>
      </w:rPr>
    </w:lvl>
    <w:lvl w:ilvl="6" w:tplc="3CDAD87C">
      <w:numFmt w:val="bullet"/>
      <w:lvlText w:val="•"/>
      <w:lvlJc w:val="left"/>
      <w:pPr>
        <w:ind w:left="5827" w:hanging="361"/>
      </w:pPr>
      <w:rPr>
        <w:rFonts w:hint="default"/>
        <w:lang w:val="pl-PL" w:eastAsia="en-US" w:bidi="ar-SA"/>
      </w:rPr>
    </w:lvl>
    <w:lvl w:ilvl="7" w:tplc="9B20A3B4">
      <w:numFmt w:val="bullet"/>
      <w:lvlText w:val="•"/>
      <w:lvlJc w:val="left"/>
      <w:pPr>
        <w:ind w:left="7064" w:hanging="361"/>
      </w:pPr>
      <w:rPr>
        <w:rFonts w:hint="default"/>
        <w:lang w:val="pl-PL" w:eastAsia="en-US" w:bidi="ar-SA"/>
      </w:rPr>
    </w:lvl>
    <w:lvl w:ilvl="8" w:tplc="9B440C72">
      <w:numFmt w:val="bullet"/>
      <w:lvlText w:val="•"/>
      <w:lvlJc w:val="left"/>
      <w:pPr>
        <w:ind w:left="8300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35A37B2C"/>
    <w:multiLevelType w:val="multilevel"/>
    <w:tmpl w:val="58900BC6"/>
    <w:lvl w:ilvl="0">
      <w:start w:val="1"/>
      <w:numFmt w:val="decimalZero"/>
      <w:lvlText w:val="%1"/>
      <w:lvlJc w:val="left"/>
      <w:pPr>
        <w:ind w:left="915" w:hanging="404"/>
        <w:jc w:val="left"/>
      </w:pPr>
      <w:rPr>
        <w:rFonts w:hint="default"/>
        <w:lang w:val="pl-PL" w:eastAsia="en-US" w:bidi="ar-SA"/>
      </w:rPr>
    </w:lvl>
    <w:lvl w:ilvl="1">
      <w:start w:val="46"/>
      <w:numFmt w:val="decimal"/>
      <w:lvlText w:val="%1.%2"/>
      <w:lvlJc w:val="left"/>
      <w:pPr>
        <w:ind w:left="915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>
      <w:numFmt w:val="bullet"/>
      <w:lvlText w:val="•"/>
      <w:lvlJc w:val="left"/>
      <w:pPr>
        <w:ind w:left="2890" w:hanging="40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876" w:hanging="40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61" w:hanging="40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847" w:hanging="40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32" w:hanging="40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818" w:hanging="40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803" w:hanging="404"/>
      </w:pPr>
      <w:rPr>
        <w:rFonts w:hint="default"/>
        <w:lang w:val="pl-PL" w:eastAsia="en-US" w:bidi="ar-SA"/>
      </w:rPr>
    </w:lvl>
  </w:abstractNum>
  <w:abstractNum w:abstractNumId="3" w15:restartNumberingAfterBreak="0">
    <w:nsid w:val="4AA967C0"/>
    <w:multiLevelType w:val="multilevel"/>
    <w:tmpl w:val="F800A6CC"/>
    <w:lvl w:ilvl="0">
      <w:start w:val="1"/>
      <w:numFmt w:val="decimalZero"/>
      <w:lvlText w:val="%1"/>
      <w:lvlJc w:val="left"/>
      <w:pPr>
        <w:ind w:left="915" w:hanging="404"/>
        <w:jc w:val="left"/>
      </w:pPr>
      <w:rPr>
        <w:rFonts w:hint="default"/>
        <w:lang w:val="pl-PL" w:eastAsia="en-US" w:bidi="ar-SA"/>
      </w:rPr>
    </w:lvl>
    <w:lvl w:ilvl="1">
      <w:start w:val="41"/>
      <w:numFmt w:val="decimal"/>
      <w:lvlText w:val="%1.%2"/>
      <w:lvlJc w:val="left"/>
      <w:pPr>
        <w:ind w:left="915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>
      <w:numFmt w:val="bullet"/>
      <w:lvlText w:val="•"/>
      <w:lvlJc w:val="left"/>
      <w:pPr>
        <w:ind w:left="2890" w:hanging="40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876" w:hanging="40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61" w:hanging="40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847" w:hanging="40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32" w:hanging="40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818" w:hanging="40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803" w:hanging="404"/>
      </w:pPr>
      <w:rPr>
        <w:rFonts w:hint="default"/>
        <w:lang w:val="pl-PL" w:eastAsia="en-US" w:bidi="ar-SA"/>
      </w:rPr>
    </w:lvl>
  </w:abstractNum>
  <w:num w:numId="1" w16cid:durableId="816412952">
    <w:abstractNumId w:val="2"/>
  </w:num>
  <w:num w:numId="2" w16cid:durableId="1652320866">
    <w:abstractNumId w:val="3"/>
  </w:num>
  <w:num w:numId="3" w16cid:durableId="390273226">
    <w:abstractNumId w:val="0"/>
  </w:num>
  <w:num w:numId="4" w16cid:durableId="177408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02"/>
    <w:rsid w:val="002B2193"/>
    <w:rsid w:val="00605B02"/>
    <w:rsid w:val="006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E766"/>
  <w15:docId w15:val="{E099E25B-5421-4989-A177-4DCA1C82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line="267" w:lineRule="exact"/>
      <w:ind w:right="149"/>
      <w:jc w:val="right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914" w:hanging="360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455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EWA-PC2</dc:creator>
  <cp:lastModifiedBy>Marcin Markiewicz</cp:lastModifiedBy>
  <cp:revision>2</cp:revision>
  <dcterms:created xsi:type="dcterms:W3CDTF">2025-01-28T08:04:00Z</dcterms:created>
  <dcterms:modified xsi:type="dcterms:W3CDTF">2025-01-28T08:04:00Z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2024-07-24T00:00:00Z</vt:filetime>
  </property>
</Properties>
</file>