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DCB56" w14:textId="73EE5D61" w:rsidR="002B7DDA" w:rsidRPr="002B7DDA" w:rsidRDefault="002B7DDA" w:rsidP="002B7DDA">
      <w:pPr>
        <w:autoSpaceDE w:val="0"/>
        <w:autoSpaceDN w:val="0"/>
        <w:adjustRightInd w:val="0"/>
        <w:spacing w:after="120" w:line="240" w:lineRule="auto"/>
        <w:rPr>
          <w:rFonts w:cstheme="minorHAnsi"/>
          <w:b/>
          <w:sz w:val="20"/>
          <w:szCs w:val="20"/>
        </w:rPr>
      </w:pPr>
      <w:r w:rsidRPr="002B7DDA">
        <w:rPr>
          <w:rFonts w:cstheme="minorHAnsi"/>
          <w:b/>
          <w:sz w:val="20"/>
          <w:szCs w:val="20"/>
        </w:rPr>
        <w:t>Klauzula informacyjna RODO – Postępowania wyjaśniające związane z podejrzeniem krzywdzenia małoletnich</w:t>
      </w:r>
    </w:p>
    <w:p w14:paraId="5A1B7709" w14:textId="77777777" w:rsidR="002B7DDA" w:rsidRPr="002B7DDA" w:rsidRDefault="002B7DDA" w:rsidP="002B7DDA">
      <w:pPr>
        <w:autoSpaceDE w:val="0"/>
        <w:autoSpaceDN w:val="0"/>
        <w:adjustRightInd w:val="0"/>
        <w:spacing w:after="60" w:line="240" w:lineRule="auto"/>
        <w:jc w:val="both"/>
        <w:rPr>
          <w:rFonts w:cstheme="minorHAnsi"/>
          <w:sz w:val="20"/>
          <w:szCs w:val="20"/>
        </w:rPr>
      </w:pPr>
      <w:bookmarkStart w:id="0" w:name="_Hlk201737367"/>
      <w:r w:rsidRPr="002B7DDA">
        <w:rPr>
          <w:rFonts w:cstheme="minorHAns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6AB27E11" w14:textId="77777777" w:rsidR="002B7DDA" w:rsidRPr="002B7DDA" w:rsidRDefault="002B7DDA" w:rsidP="002B7DDA">
      <w:pPr>
        <w:autoSpaceDE w:val="0"/>
        <w:autoSpaceDN w:val="0"/>
        <w:adjustRightInd w:val="0"/>
        <w:spacing w:after="60" w:line="240" w:lineRule="auto"/>
        <w:rPr>
          <w:rFonts w:cstheme="minorHAnsi"/>
          <w:sz w:val="20"/>
          <w:szCs w:val="20"/>
        </w:rPr>
      </w:pPr>
      <w:r w:rsidRPr="002B7DDA">
        <w:rPr>
          <w:rFonts w:cstheme="minorHAnsi"/>
          <w:b/>
          <w:sz w:val="20"/>
          <w:szCs w:val="20"/>
        </w:rPr>
        <w:t xml:space="preserve">Wójt Gminy Pokrzywnica, Aleja Jana Pawła II 1, 06-121 Pokrzywnica, tel.: 23 691 87 21; e-mail: </w:t>
      </w:r>
      <w:hyperlink r:id="rId7" w:history="1">
        <w:r w:rsidRPr="002B7DDA">
          <w:rPr>
            <w:rStyle w:val="Hipercze"/>
            <w:rFonts w:cstheme="minorHAnsi"/>
            <w:b/>
            <w:sz w:val="20"/>
            <w:szCs w:val="20"/>
          </w:rPr>
          <w:t>ug@pokrzywnica.pl</w:t>
        </w:r>
      </w:hyperlink>
      <w:r w:rsidRPr="002B7DDA">
        <w:rPr>
          <w:rFonts w:cstheme="minorHAnsi"/>
          <w:b/>
          <w:sz w:val="20"/>
          <w:szCs w:val="20"/>
        </w:rPr>
        <w:t xml:space="preserve">  </w:t>
      </w:r>
    </w:p>
    <w:p w14:paraId="5C9B3E4C" w14:textId="77777777" w:rsidR="002B7DDA" w:rsidRPr="002B7DDA" w:rsidRDefault="002B7DDA" w:rsidP="002B7DDA">
      <w:pPr>
        <w:pStyle w:val="Akapitzlist"/>
        <w:numPr>
          <w:ilvl w:val="0"/>
          <w:numId w:val="9"/>
        </w:numPr>
        <w:autoSpaceDE w:val="0"/>
        <w:autoSpaceDN w:val="0"/>
        <w:adjustRightInd w:val="0"/>
        <w:spacing w:after="60" w:line="240" w:lineRule="auto"/>
        <w:ind w:left="284"/>
        <w:jc w:val="both"/>
        <w:rPr>
          <w:rFonts w:cstheme="minorHAnsi"/>
          <w:sz w:val="20"/>
          <w:szCs w:val="20"/>
        </w:rPr>
      </w:pPr>
      <w:r w:rsidRPr="002B7DDA">
        <w:rPr>
          <w:rFonts w:cstheme="minorHAns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2B7DDA">
          <w:rPr>
            <w:rStyle w:val="Hipercze"/>
            <w:rFonts w:cstheme="minorHAnsi"/>
            <w:sz w:val="20"/>
            <w:szCs w:val="20"/>
          </w:rPr>
          <w:t>iod@pokrzywnica.pl</w:t>
        </w:r>
      </w:hyperlink>
      <w:r w:rsidRPr="002B7DDA">
        <w:rPr>
          <w:rFonts w:cstheme="minorHAnsi"/>
          <w:sz w:val="20"/>
          <w:szCs w:val="20"/>
        </w:rPr>
        <w:t xml:space="preserve"> lub za pomocą poczty tradycyjnej, kierując pismo na adres Administratora.</w:t>
      </w:r>
    </w:p>
    <w:bookmarkEnd w:id="0"/>
    <w:p w14:paraId="457E78D5" w14:textId="71662FFC" w:rsidR="001A59DD" w:rsidRPr="002B7DDA" w:rsidRDefault="001A59DD" w:rsidP="002B7DDA">
      <w:pPr>
        <w:pStyle w:val="Akapitzlist"/>
        <w:numPr>
          <w:ilvl w:val="0"/>
          <w:numId w:val="9"/>
        </w:numPr>
        <w:autoSpaceDE w:val="0"/>
        <w:autoSpaceDN w:val="0"/>
        <w:adjustRightInd w:val="0"/>
        <w:spacing w:after="0" w:line="240" w:lineRule="auto"/>
        <w:ind w:left="284"/>
        <w:jc w:val="both"/>
        <w:rPr>
          <w:rFonts w:cstheme="minorHAnsi"/>
          <w:sz w:val="20"/>
          <w:szCs w:val="20"/>
        </w:rPr>
      </w:pPr>
      <w:r w:rsidRPr="002B7DDA">
        <w:rPr>
          <w:rFonts w:cstheme="minorHAnsi"/>
          <w:sz w:val="20"/>
          <w:szCs w:val="20"/>
        </w:rPr>
        <w:t>Państwa dane osobowe będą przetwarzane w celu prowadzenia postępowania wyjaśniającego związanego z podejrzeniem krzywdzenia małoletnich na podstawie wypełnienia obowiązku prawnego ciążącego na Administratorze.</w:t>
      </w:r>
    </w:p>
    <w:p w14:paraId="1FEE63F7" w14:textId="72ACD22D" w:rsidR="001A59DD" w:rsidRPr="002B7DDA" w:rsidRDefault="001A59DD" w:rsidP="002B7DDA">
      <w:pPr>
        <w:pStyle w:val="Akapitzlist"/>
        <w:numPr>
          <w:ilvl w:val="0"/>
          <w:numId w:val="9"/>
        </w:numPr>
        <w:autoSpaceDE w:val="0"/>
        <w:autoSpaceDN w:val="0"/>
        <w:adjustRightInd w:val="0"/>
        <w:spacing w:after="0" w:line="240" w:lineRule="auto"/>
        <w:ind w:left="284"/>
        <w:jc w:val="both"/>
        <w:rPr>
          <w:rFonts w:cstheme="minorHAnsi"/>
          <w:sz w:val="20"/>
          <w:szCs w:val="20"/>
        </w:rPr>
      </w:pPr>
      <w:r w:rsidRPr="002B7DDA">
        <w:rPr>
          <w:rFonts w:cstheme="minorHAnsi"/>
          <w:sz w:val="20"/>
          <w:szCs w:val="20"/>
        </w:rPr>
        <w:t xml:space="preserve">Przetwarzanie Państwa danych osobowych jest niezbędne do wykonania zadania realizowanego w celu wypełnienia obowiązku prawnego zgodnie z ustawą z dnia 13 maja 2016 r. </w:t>
      </w:r>
      <w:r w:rsidR="00EC6FE3" w:rsidRPr="002B7DDA">
        <w:rPr>
          <w:rFonts w:cstheme="minorHAnsi"/>
          <w:sz w:val="20"/>
          <w:szCs w:val="20"/>
        </w:rPr>
        <w:t>o przeciwdziałaniu zagrożeniom przestępczością na tle seksualnym i ochronie małoletnich</w:t>
      </w:r>
      <w:r w:rsidRPr="002B7DDA">
        <w:rPr>
          <w:rFonts w:cstheme="minorHAnsi"/>
          <w:sz w:val="20"/>
          <w:szCs w:val="20"/>
        </w:rPr>
        <w:t xml:space="preserve"> oraz na podstawie zgody.  Zgoda jest wymagana, gdy uprawnienie do przetwarzania danych osobowych nie wynika wprost z przepisów prawa, np.: podanie nr telefonu, adresu e-mail.</w:t>
      </w:r>
    </w:p>
    <w:p w14:paraId="177DB361" w14:textId="36CB5C47" w:rsidR="001A59DD" w:rsidRPr="002B7DDA" w:rsidRDefault="001A59DD" w:rsidP="002B7DDA">
      <w:pPr>
        <w:pStyle w:val="Akapitzlist"/>
        <w:numPr>
          <w:ilvl w:val="0"/>
          <w:numId w:val="9"/>
        </w:numPr>
        <w:autoSpaceDE w:val="0"/>
        <w:autoSpaceDN w:val="0"/>
        <w:adjustRightInd w:val="0"/>
        <w:spacing w:after="0" w:line="240" w:lineRule="auto"/>
        <w:ind w:left="284"/>
        <w:jc w:val="both"/>
        <w:rPr>
          <w:rFonts w:cstheme="minorHAnsi"/>
          <w:sz w:val="20"/>
          <w:szCs w:val="20"/>
        </w:rPr>
      </w:pPr>
      <w:r w:rsidRPr="002B7DDA">
        <w:rPr>
          <w:rFonts w:cstheme="minorHAns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4C575000" w14:textId="3CE2DAE9" w:rsidR="001A59DD" w:rsidRPr="002B7DDA" w:rsidRDefault="001A59DD" w:rsidP="002B7DDA">
      <w:pPr>
        <w:pStyle w:val="Akapitzlist"/>
        <w:numPr>
          <w:ilvl w:val="0"/>
          <w:numId w:val="9"/>
        </w:numPr>
        <w:autoSpaceDE w:val="0"/>
        <w:autoSpaceDN w:val="0"/>
        <w:adjustRightInd w:val="0"/>
        <w:spacing w:after="0" w:line="240" w:lineRule="auto"/>
        <w:ind w:left="284"/>
        <w:jc w:val="both"/>
        <w:rPr>
          <w:rFonts w:cstheme="minorHAnsi"/>
          <w:sz w:val="20"/>
          <w:szCs w:val="20"/>
        </w:rPr>
      </w:pPr>
      <w:r w:rsidRPr="002B7DDA">
        <w:rPr>
          <w:rFonts w:cstheme="minorHAnsi"/>
          <w:sz w:val="20"/>
          <w:szCs w:val="20"/>
        </w:rPr>
        <w:t>Administrator Danych przetwarza Państwa dane osobowe w ściśle określonym, minimalnym zakresie niezbędnym do osiągnięcia celu, o którym mowa powyżej. (Małoletni oraz jego rodzice lub opiekunowie prawni – imiona, nazwiska, wiek, klasa, grupa, dane dotyczące stanu zdrowia; Osoba, której dotyczy zgłoszenie – imiona, nazwiska, funkcja, stanowisko, miejsce pracy, okoliczności i zarzuty, przypisany pseudonim (na potrzeby pseudonimizacji); Sygnalista - imiona, nazwiska, funkcja, stanowisko, miejsce pracy, przypisany pseudonim (na potrzeby pseudonimizacji); Świadkowie oraz inne osoby, biorące udział w postępowaniu - imiona, nazwiska, funkcja, stanowisko, miejsce pracy).</w:t>
      </w:r>
    </w:p>
    <w:p w14:paraId="4CA4FFF1" w14:textId="239956CA" w:rsidR="001A59DD" w:rsidRPr="002B7DDA" w:rsidRDefault="001A59DD" w:rsidP="002B7DDA">
      <w:pPr>
        <w:pStyle w:val="Akapitzlist"/>
        <w:numPr>
          <w:ilvl w:val="0"/>
          <w:numId w:val="9"/>
        </w:numPr>
        <w:autoSpaceDE w:val="0"/>
        <w:autoSpaceDN w:val="0"/>
        <w:adjustRightInd w:val="0"/>
        <w:spacing w:after="0" w:line="240" w:lineRule="auto"/>
        <w:ind w:left="284"/>
        <w:jc w:val="both"/>
        <w:rPr>
          <w:rFonts w:cstheme="minorHAnsi"/>
          <w:sz w:val="20"/>
          <w:szCs w:val="20"/>
        </w:rPr>
      </w:pPr>
      <w:r w:rsidRPr="002B7DDA">
        <w:rPr>
          <w:rFonts w:cstheme="minorHAnsi"/>
          <w:sz w:val="20"/>
          <w:szCs w:val="20"/>
        </w:rPr>
        <w:t>W szczególnych sytuacjach Administrator może przekazać/powierzyć Państwa dane innym instytucjom/podmiotom. Podstawą przekazania/powierzenia danych są przepisy prawa lub umowy powierzenia danych do przetwarzania zawarte z</w:t>
      </w:r>
      <w:r w:rsidR="00693289" w:rsidRPr="002B7DDA">
        <w:rPr>
          <w:rFonts w:cstheme="minorHAnsi"/>
          <w:sz w:val="20"/>
          <w:szCs w:val="20"/>
        </w:rPr>
        <w:t> </w:t>
      </w:r>
      <w:r w:rsidRPr="002B7DDA">
        <w:rPr>
          <w:rFonts w:cstheme="minorHAnsi"/>
          <w:sz w:val="20"/>
          <w:szCs w:val="20"/>
        </w:rPr>
        <w:t>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123FF2F7" w14:textId="2F2AFA6B" w:rsidR="002B7DDA" w:rsidRPr="002B7DDA" w:rsidRDefault="002B7DDA" w:rsidP="002B7DDA">
      <w:pPr>
        <w:pStyle w:val="Akapitzlist"/>
        <w:numPr>
          <w:ilvl w:val="0"/>
          <w:numId w:val="9"/>
        </w:numPr>
        <w:autoSpaceDE w:val="0"/>
        <w:autoSpaceDN w:val="0"/>
        <w:adjustRightInd w:val="0"/>
        <w:spacing w:after="0" w:line="240" w:lineRule="auto"/>
        <w:ind w:left="284"/>
        <w:jc w:val="both"/>
        <w:rPr>
          <w:rFonts w:cstheme="minorHAnsi"/>
          <w:sz w:val="20"/>
          <w:szCs w:val="20"/>
        </w:rPr>
      </w:pPr>
      <w:r w:rsidRPr="002B7DDA">
        <w:rPr>
          <w:rFonts w:cstheme="minorHAnsi"/>
          <w:sz w:val="20"/>
          <w:szCs w:val="20"/>
        </w:rPr>
        <w:t>Dane osobowe przetwarzane przez Administratora przechowywane będą przez okres niezbędny do realizacji celu dla jakiego zostały zebrane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a następnie dla wypełnienia obowiązku archiwizacji dokumentów wynikającego z ustawy z dnia 14 lipca 1983 r. o narodowym zasobie archiwalnym i archiwach. W przypadku przetwarzania na podstawie zgody dane będą przechowywane do chwili ustania celu w jakim została zebrana lub do wycofania zgody.</w:t>
      </w:r>
      <w:r w:rsidRPr="002B7DDA">
        <w:rPr>
          <w:rFonts w:cstheme="minorHAnsi"/>
          <w:sz w:val="20"/>
          <w:szCs w:val="20"/>
        </w:rPr>
        <w:t xml:space="preserve"> </w:t>
      </w:r>
      <w:r w:rsidRPr="002B7DDA">
        <w:rPr>
          <w:rFonts w:cstheme="minorHAnsi"/>
          <w:sz w:val="20"/>
          <w:szCs w:val="20"/>
        </w:rPr>
        <w:t xml:space="preserve">W przypadku postępowania, w którym stwierdzono naruszenie ochrony małoletnich: </w:t>
      </w:r>
    </w:p>
    <w:p w14:paraId="3A58ACE5" w14:textId="3D1DE707" w:rsidR="002B7DDA" w:rsidRPr="002B7DDA" w:rsidRDefault="002B7DDA" w:rsidP="002B7DDA">
      <w:pPr>
        <w:pStyle w:val="Akapitzlist"/>
        <w:numPr>
          <w:ilvl w:val="0"/>
          <w:numId w:val="7"/>
        </w:numPr>
        <w:autoSpaceDE w:val="0"/>
        <w:autoSpaceDN w:val="0"/>
        <w:adjustRightInd w:val="0"/>
        <w:spacing w:after="0" w:line="240" w:lineRule="auto"/>
        <w:jc w:val="both"/>
        <w:rPr>
          <w:rFonts w:cstheme="minorHAnsi"/>
          <w:sz w:val="20"/>
          <w:szCs w:val="20"/>
        </w:rPr>
      </w:pPr>
      <w:r w:rsidRPr="002B7DDA">
        <w:rPr>
          <w:rFonts w:cstheme="minorHAnsi"/>
          <w:sz w:val="20"/>
          <w:szCs w:val="20"/>
        </w:rPr>
        <w:t xml:space="preserve">dane są przechowywane do czasu prawomocnego zakończenia postępowania, które jest prowadzone przez uprawnione organy, na podstawie zgłoszenia dokonanego w wyniku przeprowadzonego postępowania; </w:t>
      </w:r>
    </w:p>
    <w:p w14:paraId="3D063AF5" w14:textId="69B8BE1B" w:rsidR="002B7DDA" w:rsidRPr="002B7DDA" w:rsidRDefault="002B7DDA" w:rsidP="002B7DDA">
      <w:pPr>
        <w:pStyle w:val="Akapitzlist"/>
        <w:numPr>
          <w:ilvl w:val="0"/>
          <w:numId w:val="7"/>
        </w:numPr>
        <w:autoSpaceDE w:val="0"/>
        <w:autoSpaceDN w:val="0"/>
        <w:adjustRightInd w:val="0"/>
        <w:spacing w:after="60" w:line="240" w:lineRule="auto"/>
        <w:jc w:val="both"/>
        <w:rPr>
          <w:rFonts w:cstheme="minorHAnsi"/>
          <w:sz w:val="20"/>
          <w:szCs w:val="20"/>
        </w:rPr>
      </w:pPr>
      <w:r w:rsidRPr="002B7DDA">
        <w:rPr>
          <w:rFonts w:cstheme="minorHAnsi"/>
          <w:sz w:val="20"/>
          <w:szCs w:val="20"/>
        </w:rPr>
        <w:t>jeśli zdarzenie nie wymagało zgłoszenia, do czasu wygaśnięcia ewentualnych roszczeń ze strony osoby, wobec której przeprowadzono postępowanie i podjęto działania, wynikające z efektów postępowania.</w:t>
      </w:r>
      <w:bookmarkStart w:id="1" w:name="_Hlk201737400"/>
    </w:p>
    <w:p w14:paraId="19E72219" w14:textId="5F627372" w:rsidR="002B7DDA" w:rsidRPr="002B7DDA" w:rsidRDefault="002B7DDA" w:rsidP="002B7DDA">
      <w:pPr>
        <w:pStyle w:val="Akapitzlist"/>
        <w:numPr>
          <w:ilvl w:val="0"/>
          <w:numId w:val="9"/>
        </w:numPr>
        <w:autoSpaceDE w:val="0"/>
        <w:autoSpaceDN w:val="0"/>
        <w:adjustRightInd w:val="0"/>
        <w:spacing w:after="60" w:line="240" w:lineRule="auto"/>
        <w:ind w:left="284"/>
        <w:jc w:val="both"/>
        <w:rPr>
          <w:rFonts w:cstheme="minorHAnsi"/>
          <w:sz w:val="20"/>
          <w:szCs w:val="20"/>
        </w:rPr>
      </w:pPr>
      <w:r w:rsidRPr="002B7DDA">
        <w:rPr>
          <w:rFonts w:cstheme="minorHAnsi"/>
          <w:sz w:val="20"/>
          <w:szCs w:val="20"/>
        </w:rPr>
        <w:t xml:space="preserve">Przysługuje Państwu, </w:t>
      </w:r>
      <w:r w:rsidRPr="002B7DDA">
        <w:rPr>
          <w:rFonts w:cstheme="minorHAnsi"/>
          <w:b/>
          <w:sz w:val="20"/>
          <w:szCs w:val="20"/>
        </w:rPr>
        <w:t>z wyjątkami zastrzeżonymi przepisami prawa</w:t>
      </w:r>
      <w:r w:rsidRPr="002B7DDA">
        <w:rPr>
          <w:rFonts w:cstheme="minorHAnsi"/>
          <w:sz w:val="20"/>
          <w:szCs w:val="20"/>
        </w:rPr>
        <w:t>, możliwość:</w:t>
      </w:r>
    </w:p>
    <w:p w14:paraId="5313CA4F" w14:textId="77777777" w:rsidR="002B7DDA" w:rsidRPr="002B7DDA" w:rsidRDefault="002B7DDA" w:rsidP="002B7DDA">
      <w:pPr>
        <w:numPr>
          <w:ilvl w:val="0"/>
          <w:numId w:val="6"/>
        </w:numPr>
        <w:autoSpaceDE w:val="0"/>
        <w:autoSpaceDN w:val="0"/>
        <w:adjustRightInd w:val="0"/>
        <w:spacing w:after="0" w:line="240" w:lineRule="auto"/>
        <w:ind w:left="709"/>
        <w:jc w:val="both"/>
        <w:rPr>
          <w:rFonts w:cstheme="minorHAnsi"/>
          <w:sz w:val="20"/>
          <w:szCs w:val="20"/>
        </w:rPr>
      </w:pPr>
      <w:r w:rsidRPr="002B7DDA">
        <w:rPr>
          <w:rFonts w:cstheme="minorHAnsi"/>
          <w:sz w:val="20"/>
          <w:szCs w:val="20"/>
        </w:rPr>
        <w:t>dostępu do danych osobowych jej/jego dotyczących (art. 15 RODO),</w:t>
      </w:r>
    </w:p>
    <w:p w14:paraId="39451F80" w14:textId="77777777" w:rsidR="002B7DDA" w:rsidRPr="002B7DDA" w:rsidRDefault="002B7DDA" w:rsidP="002B7DDA">
      <w:pPr>
        <w:numPr>
          <w:ilvl w:val="0"/>
          <w:numId w:val="6"/>
        </w:numPr>
        <w:autoSpaceDE w:val="0"/>
        <w:autoSpaceDN w:val="0"/>
        <w:adjustRightInd w:val="0"/>
        <w:spacing w:after="0" w:line="240" w:lineRule="auto"/>
        <w:ind w:left="709"/>
        <w:jc w:val="both"/>
        <w:rPr>
          <w:rFonts w:cstheme="minorHAnsi"/>
          <w:sz w:val="20"/>
          <w:szCs w:val="20"/>
        </w:rPr>
      </w:pPr>
      <w:r w:rsidRPr="002B7DDA">
        <w:rPr>
          <w:rFonts w:cstheme="minorHAnsi"/>
          <w:sz w:val="20"/>
          <w:szCs w:val="20"/>
        </w:rPr>
        <w:t>żądania sprostowania danych osobowych (art. 16 RODO),</w:t>
      </w:r>
    </w:p>
    <w:p w14:paraId="2BD6536F" w14:textId="77777777" w:rsidR="002B7DDA" w:rsidRPr="002B7DDA" w:rsidRDefault="002B7DDA" w:rsidP="002B7DDA">
      <w:pPr>
        <w:numPr>
          <w:ilvl w:val="0"/>
          <w:numId w:val="6"/>
        </w:numPr>
        <w:autoSpaceDE w:val="0"/>
        <w:autoSpaceDN w:val="0"/>
        <w:adjustRightInd w:val="0"/>
        <w:spacing w:after="0" w:line="240" w:lineRule="auto"/>
        <w:ind w:left="709"/>
        <w:jc w:val="both"/>
        <w:rPr>
          <w:rFonts w:cstheme="minorHAnsi"/>
          <w:sz w:val="20"/>
          <w:szCs w:val="20"/>
        </w:rPr>
      </w:pPr>
      <w:r w:rsidRPr="002B7DDA">
        <w:rPr>
          <w:rFonts w:cstheme="minorHAnsi"/>
          <w:sz w:val="20"/>
          <w:szCs w:val="20"/>
        </w:rPr>
        <w:t>usunięcia lub ograniczenia przetwarzania danych osobowych (art. 17, 18 RODO),</w:t>
      </w:r>
    </w:p>
    <w:p w14:paraId="584B8C4F" w14:textId="77777777" w:rsidR="002B7DDA" w:rsidRPr="002B7DDA" w:rsidRDefault="002B7DDA" w:rsidP="002B7DDA">
      <w:pPr>
        <w:numPr>
          <w:ilvl w:val="0"/>
          <w:numId w:val="6"/>
        </w:numPr>
        <w:autoSpaceDE w:val="0"/>
        <w:autoSpaceDN w:val="0"/>
        <w:adjustRightInd w:val="0"/>
        <w:spacing w:after="0" w:line="240" w:lineRule="auto"/>
        <w:ind w:left="709"/>
        <w:jc w:val="both"/>
        <w:rPr>
          <w:rFonts w:cstheme="minorHAnsi"/>
          <w:sz w:val="20"/>
          <w:szCs w:val="20"/>
        </w:rPr>
      </w:pPr>
      <w:r w:rsidRPr="002B7DDA">
        <w:rPr>
          <w:rFonts w:cstheme="minorHAnsi"/>
          <w:sz w:val="20"/>
          <w:szCs w:val="20"/>
        </w:rPr>
        <w:t>wniesienia sprzeciwu wobec przetwarzania danych osobowych (art. 21 RODO).</w:t>
      </w:r>
    </w:p>
    <w:p w14:paraId="65529B5F" w14:textId="77777777" w:rsidR="002B7DDA" w:rsidRPr="002B7DDA" w:rsidRDefault="002B7DDA" w:rsidP="002B7DDA">
      <w:pPr>
        <w:pStyle w:val="Akapitzlist"/>
        <w:numPr>
          <w:ilvl w:val="0"/>
          <w:numId w:val="9"/>
        </w:numPr>
        <w:autoSpaceDE w:val="0"/>
        <w:autoSpaceDN w:val="0"/>
        <w:adjustRightInd w:val="0"/>
        <w:spacing w:after="60" w:line="240" w:lineRule="auto"/>
        <w:ind w:left="284"/>
        <w:jc w:val="both"/>
        <w:rPr>
          <w:rFonts w:cstheme="minorHAnsi"/>
          <w:sz w:val="20"/>
          <w:szCs w:val="20"/>
        </w:rPr>
      </w:pPr>
      <w:r w:rsidRPr="002B7DDA">
        <w:rPr>
          <w:rFonts w:cstheme="minorHAnsi"/>
          <w:sz w:val="20"/>
          <w:szCs w:val="20"/>
        </w:rPr>
        <w:t xml:space="preserve">Z powyższych uprawnień można skorzystać w siedzibie Administratora, kierując korespondencję na adres Administratora lub drogą elektroniczną pisząc na adres: </w:t>
      </w:r>
      <w:r w:rsidRPr="002B7DDA">
        <w:rPr>
          <w:rStyle w:val="Hipercze"/>
          <w:rFonts w:cstheme="minorHAnsi"/>
          <w:sz w:val="20"/>
          <w:szCs w:val="20"/>
        </w:rPr>
        <w:t>iod@pokrzywnica.pl.</w:t>
      </w:r>
    </w:p>
    <w:p w14:paraId="2D1F8233" w14:textId="77777777" w:rsidR="002B7DDA" w:rsidRPr="002B7DDA" w:rsidRDefault="002B7DDA" w:rsidP="002B7DDA">
      <w:pPr>
        <w:pStyle w:val="Akapitzlist"/>
        <w:numPr>
          <w:ilvl w:val="0"/>
          <w:numId w:val="9"/>
        </w:numPr>
        <w:autoSpaceDE w:val="0"/>
        <w:autoSpaceDN w:val="0"/>
        <w:adjustRightInd w:val="0"/>
        <w:spacing w:after="60" w:line="240" w:lineRule="auto"/>
        <w:ind w:left="284"/>
        <w:jc w:val="both"/>
        <w:rPr>
          <w:rFonts w:cstheme="minorHAnsi"/>
          <w:b/>
          <w:sz w:val="20"/>
          <w:szCs w:val="20"/>
        </w:rPr>
      </w:pPr>
      <w:r w:rsidRPr="002B7DDA">
        <w:rPr>
          <w:rFonts w:cstheme="minorHAnsi"/>
          <w:sz w:val="20"/>
          <w:szCs w:val="20"/>
        </w:rPr>
        <w:t xml:space="preserve">Przysługuje Państwu prawo wniesienia skargi do organu nadzorczego na niezgodne z RODO przetwarzanie Państwa danych osobowych. Organem właściwym dla ww. skargi jest: </w:t>
      </w:r>
      <w:r w:rsidRPr="002B7DDA">
        <w:rPr>
          <w:rFonts w:cstheme="minorHAnsi"/>
          <w:b/>
          <w:sz w:val="20"/>
          <w:szCs w:val="20"/>
        </w:rPr>
        <w:t>Prezes Urzędu Ochrony Danych Osobowych.</w:t>
      </w:r>
    </w:p>
    <w:p w14:paraId="2CD2AD94" w14:textId="77777777" w:rsidR="002B7DDA" w:rsidRPr="002B7DDA" w:rsidRDefault="002B7DDA" w:rsidP="002B7DDA">
      <w:pPr>
        <w:pStyle w:val="Akapitzlist"/>
        <w:numPr>
          <w:ilvl w:val="0"/>
          <w:numId w:val="9"/>
        </w:numPr>
        <w:autoSpaceDE w:val="0"/>
        <w:autoSpaceDN w:val="0"/>
        <w:adjustRightInd w:val="0"/>
        <w:spacing w:after="60" w:line="240" w:lineRule="auto"/>
        <w:ind w:left="284"/>
        <w:jc w:val="both"/>
        <w:rPr>
          <w:rFonts w:cstheme="minorHAnsi"/>
          <w:sz w:val="20"/>
          <w:szCs w:val="20"/>
        </w:rPr>
      </w:pPr>
      <w:r w:rsidRPr="002B7DDA">
        <w:rPr>
          <w:rFonts w:cstheme="minorHAnsi"/>
          <w:sz w:val="20"/>
          <w:szCs w:val="20"/>
        </w:rPr>
        <w:t>Przetwarzanie danych osobowych nie podlega zautomatyzowanemu podejmowaniu decyzji oraz profilowaniu.</w:t>
      </w:r>
    </w:p>
    <w:p w14:paraId="7A70402F" w14:textId="59BDA94E" w:rsidR="002B7DDA" w:rsidRPr="002B7DDA" w:rsidRDefault="002B7DDA" w:rsidP="002B7DDA">
      <w:pPr>
        <w:pStyle w:val="Akapitzlist"/>
        <w:numPr>
          <w:ilvl w:val="0"/>
          <w:numId w:val="9"/>
        </w:numPr>
        <w:autoSpaceDE w:val="0"/>
        <w:autoSpaceDN w:val="0"/>
        <w:adjustRightInd w:val="0"/>
        <w:spacing w:after="60" w:line="240" w:lineRule="auto"/>
        <w:ind w:left="284"/>
        <w:jc w:val="both"/>
        <w:rPr>
          <w:rFonts w:cstheme="minorHAnsi"/>
          <w:sz w:val="20"/>
          <w:szCs w:val="20"/>
        </w:rPr>
      </w:pPr>
      <w:r w:rsidRPr="002B7DDA">
        <w:rPr>
          <w:rFonts w:cstheme="minorHAnsi"/>
          <w:sz w:val="20"/>
          <w:szCs w:val="20"/>
        </w:rPr>
        <w:t>Dane nie będą przekazywane do państw trzecich ani organizacji międzynarodowych.</w:t>
      </w:r>
      <w:bookmarkEnd w:id="1"/>
    </w:p>
    <w:sectPr w:rsidR="002B7DDA" w:rsidRPr="002B7DDA"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DF58E" w14:textId="77777777" w:rsidR="007D25D8" w:rsidRDefault="007D25D8" w:rsidP="00AF7925">
      <w:pPr>
        <w:spacing w:after="0" w:line="240" w:lineRule="auto"/>
      </w:pPr>
      <w:r>
        <w:separator/>
      </w:r>
    </w:p>
  </w:endnote>
  <w:endnote w:type="continuationSeparator" w:id="0">
    <w:p w14:paraId="2BC23BC8" w14:textId="77777777" w:rsidR="007D25D8" w:rsidRDefault="007D25D8"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128CF" w14:textId="77777777" w:rsidR="007D25D8" w:rsidRDefault="007D25D8" w:rsidP="00AF7925">
      <w:pPr>
        <w:spacing w:after="0" w:line="240" w:lineRule="auto"/>
      </w:pPr>
      <w:r>
        <w:separator/>
      </w:r>
    </w:p>
  </w:footnote>
  <w:footnote w:type="continuationSeparator" w:id="0">
    <w:p w14:paraId="5BAD4126" w14:textId="77777777" w:rsidR="007D25D8" w:rsidRDefault="007D25D8" w:rsidP="00AF79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074639D3"/>
    <w:multiLevelType w:val="hybridMultilevel"/>
    <w:tmpl w:val="5298FC58"/>
    <w:lvl w:ilvl="0" w:tplc="DBE80808">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9AD41F3"/>
    <w:multiLevelType w:val="hybridMultilevel"/>
    <w:tmpl w:val="2EAE5566"/>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24977016"/>
    <w:multiLevelType w:val="hybridMultilevel"/>
    <w:tmpl w:val="5AF4C0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A4F1E2D"/>
    <w:multiLevelType w:val="hybridMultilevel"/>
    <w:tmpl w:val="B4AC9D6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3B172E06"/>
    <w:multiLevelType w:val="hybridMultilevel"/>
    <w:tmpl w:val="8CDA26A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45520E3D"/>
    <w:multiLevelType w:val="hybridMultilevel"/>
    <w:tmpl w:val="F61C40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A4F7E0C"/>
    <w:multiLevelType w:val="hybridMultilevel"/>
    <w:tmpl w:val="AB7C1F58"/>
    <w:lvl w:ilvl="0" w:tplc="EAB2717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8452AAE"/>
    <w:multiLevelType w:val="hybridMultilevel"/>
    <w:tmpl w:val="93742B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3741D25"/>
    <w:multiLevelType w:val="hybridMultilevel"/>
    <w:tmpl w:val="8E723E34"/>
    <w:lvl w:ilvl="0" w:tplc="398893DE">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379000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956640">
    <w:abstractNumId w:val="0"/>
    <w:lvlOverride w:ilvl="0">
      <w:lvl w:ilvl="0">
        <w:numFmt w:val="decimal"/>
        <w:lvlText w:val=""/>
        <w:legacy w:legacy="1" w:legacySpace="0" w:legacyIndent="0"/>
        <w:lvlJc w:val="left"/>
        <w:pPr>
          <w:ind w:left="0" w:firstLine="0"/>
        </w:pPr>
        <w:rPr>
          <w:rFonts w:ascii="Symbol" w:hAnsi="Symbol" w:hint="default"/>
        </w:rPr>
      </w:lvl>
    </w:lvlOverride>
  </w:num>
  <w:num w:numId="3" w16cid:durableId="1341198317">
    <w:abstractNumId w:val="2"/>
  </w:num>
  <w:num w:numId="4" w16cid:durableId="512646658">
    <w:abstractNumId w:val="4"/>
  </w:num>
  <w:num w:numId="5" w16cid:durableId="1926112938">
    <w:abstractNumId w:val="1"/>
  </w:num>
  <w:num w:numId="6" w16cid:durableId="331298053">
    <w:abstractNumId w:val="5"/>
  </w:num>
  <w:num w:numId="7" w16cid:durableId="912852642">
    <w:abstractNumId w:val="3"/>
  </w:num>
  <w:num w:numId="8" w16cid:durableId="617369157">
    <w:abstractNumId w:val="9"/>
  </w:num>
  <w:num w:numId="9" w16cid:durableId="1592470495">
    <w:abstractNumId w:val="7"/>
  </w:num>
  <w:num w:numId="10" w16cid:durableId="361321352">
    <w:abstractNumId w:val="6"/>
  </w:num>
  <w:num w:numId="11" w16cid:durableId="781373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E91"/>
    <w:rsid w:val="00031E91"/>
    <w:rsid w:val="0005463B"/>
    <w:rsid w:val="000C47BB"/>
    <w:rsid w:val="001A0CA5"/>
    <w:rsid w:val="001A59DD"/>
    <w:rsid w:val="002175B6"/>
    <w:rsid w:val="0023540C"/>
    <w:rsid w:val="002A1F5B"/>
    <w:rsid w:val="002A785E"/>
    <w:rsid w:val="002B7DDA"/>
    <w:rsid w:val="00360280"/>
    <w:rsid w:val="00496222"/>
    <w:rsid w:val="004D362A"/>
    <w:rsid w:val="004E526A"/>
    <w:rsid w:val="00574833"/>
    <w:rsid w:val="00586DE7"/>
    <w:rsid w:val="00693289"/>
    <w:rsid w:val="00737DFB"/>
    <w:rsid w:val="00760EF8"/>
    <w:rsid w:val="007A15B7"/>
    <w:rsid w:val="007A4F96"/>
    <w:rsid w:val="007D25D8"/>
    <w:rsid w:val="0082579A"/>
    <w:rsid w:val="00844982"/>
    <w:rsid w:val="008923D1"/>
    <w:rsid w:val="009244E4"/>
    <w:rsid w:val="009418DE"/>
    <w:rsid w:val="009620E7"/>
    <w:rsid w:val="009C3A28"/>
    <w:rsid w:val="009D1FAD"/>
    <w:rsid w:val="00AC6A45"/>
    <w:rsid w:val="00AE7374"/>
    <w:rsid w:val="00AF7925"/>
    <w:rsid w:val="00B43B9C"/>
    <w:rsid w:val="00C2067F"/>
    <w:rsid w:val="00C43E25"/>
    <w:rsid w:val="00CE3B85"/>
    <w:rsid w:val="00D47AB9"/>
    <w:rsid w:val="00DE028D"/>
    <w:rsid w:val="00E52B8F"/>
    <w:rsid w:val="00E92E0A"/>
    <w:rsid w:val="00E92F48"/>
    <w:rsid w:val="00EC6FE3"/>
    <w:rsid w:val="00F65CDB"/>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Nierozpoznanawzmianka1">
    <w:name w:val="Nierozpoznana wzmianka1"/>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2B7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ug@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782</Words>
  <Characters>4698</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Łukasz Rakocki</cp:lastModifiedBy>
  <cp:revision>8</cp:revision>
  <cp:lastPrinted>2022-06-09T12:03:00Z</cp:lastPrinted>
  <dcterms:created xsi:type="dcterms:W3CDTF">2024-08-02T08:57:00Z</dcterms:created>
  <dcterms:modified xsi:type="dcterms:W3CDTF">2025-07-07T10:20:00Z</dcterms:modified>
</cp:coreProperties>
</file>