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245" w:rsidRDefault="00B11308" w:rsidP="00C75A63">
      <w:pPr>
        <w:spacing w:after="0" w:line="27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 xml:space="preserve">Uchwała Nr </w:t>
      </w:r>
      <w:r w:rsidR="007D479A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XXV/193/</w:t>
      </w:r>
      <w:r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20</w:t>
      </w:r>
      <w:r w:rsidR="00096E92"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12</w:t>
      </w:r>
      <w:r w:rsidRPr="00B11308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</w:r>
      <w:r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Rady Gminy w Skąpem</w:t>
      </w:r>
      <w:r w:rsidRPr="00B11308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</w:r>
      <w:r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 xml:space="preserve">z dnia </w:t>
      </w:r>
      <w:r w:rsidR="007D479A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16</w:t>
      </w:r>
      <w:r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 xml:space="preserve"> </w:t>
      </w:r>
      <w:r w:rsidR="00096E92"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listopada 2012</w:t>
      </w:r>
      <w:r w:rsidR="007D479A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 xml:space="preserve"> </w:t>
      </w:r>
      <w:r w:rsidR="00096E92"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r</w:t>
      </w:r>
      <w:r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.</w:t>
      </w:r>
      <w:r w:rsidRPr="00B11308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</w:r>
      <w:r w:rsidRPr="00B11308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</w:r>
    </w:p>
    <w:p w:rsidR="00B11308" w:rsidRPr="00B11308" w:rsidRDefault="00B11308" w:rsidP="00C75A63">
      <w:pPr>
        <w:spacing w:after="0" w:line="27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3D424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w sprawie rozpatrzenia skargi na działalność Wójta Gminy Skąpe</w:t>
      </w:r>
    </w:p>
    <w:p w:rsidR="00096E92" w:rsidRPr="003D4245" w:rsidRDefault="00B11308" w:rsidP="00096E92">
      <w:pPr>
        <w:pStyle w:val="Bezodstpw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 w:rsidRPr="003D4245">
        <w:rPr>
          <w:rFonts w:ascii="Arial" w:hAnsi="Arial" w:cs="Arial"/>
          <w:lang w:eastAsia="pl-PL"/>
        </w:rPr>
        <w:br/>
      </w:r>
    </w:p>
    <w:p w:rsidR="00096E92" w:rsidRPr="003D4245" w:rsidRDefault="00B11308" w:rsidP="007D479A">
      <w:pPr>
        <w:pStyle w:val="Bezodstpw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 xml:space="preserve">Na podstawie art. 229 </w:t>
      </w:r>
      <w:proofErr w:type="spellStart"/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>pkt</w:t>
      </w:r>
      <w:proofErr w:type="spellEnd"/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 xml:space="preserve"> 3 ustawy z dnia 14 czerwca 1960</w:t>
      </w:r>
      <w:r w:rsidR="007D479A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>r. – Kodeks postępowania administracyjnego (</w:t>
      </w:r>
      <w:proofErr w:type="spellStart"/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>Dz.U</w:t>
      </w:r>
      <w:proofErr w:type="spellEnd"/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>. z 2000</w:t>
      </w:r>
      <w:r w:rsidR="007D479A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 xml:space="preserve">r. Nr 98, poz.1071 z </w:t>
      </w:r>
      <w:proofErr w:type="spellStart"/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>późn.zm</w:t>
      </w:r>
      <w:proofErr w:type="spellEnd"/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 xml:space="preserve">.) </w:t>
      </w:r>
      <w:r w:rsidRPr="007D479A">
        <w:rPr>
          <w:rFonts w:ascii="Arial" w:hAnsi="Arial" w:cs="Arial"/>
          <w:b/>
          <w:i/>
          <w:iCs/>
          <w:sz w:val="20"/>
          <w:szCs w:val="20"/>
          <w:lang w:eastAsia="pl-PL"/>
        </w:rPr>
        <w:t>uchwala się, co następuje</w:t>
      </w:r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t>:</w:t>
      </w:r>
      <w:r w:rsidRPr="003D4245">
        <w:rPr>
          <w:rFonts w:ascii="Arial" w:hAnsi="Arial" w:cs="Arial"/>
          <w:i/>
          <w:iCs/>
          <w:sz w:val="20"/>
          <w:szCs w:val="20"/>
          <w:lang w:eastAsia="pl-PL"/>
        </w:rPr>
        <w:br/>
      </w:r>
      <w:r w:rsidRPr="003D4245">
        <w:rPr>
          <w:rFonts w:ascii="Arial" w:hAnsi="Arial" w:cs="Arial"/>
          <w:lang w:eastAsia="pl-PL"/>
        </w:rPr>
        <w:br/>
      </w:r>
    </w:p>
    <w:p w:rsidR="00096E92" w:rsidRPr="003D4245" w:rsidRDefault="00B11308" w:rsidP="003D424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D4245">
        <w:rPr>
          <w:rFonts w:ascii="Arial" w:hAnsi="Arial" w:cs="Arial"/>
          <w:b/>
          <w:sz w:val="24"/>
          <w:szCs w:val="24"/>
          <w:lang w:eastAsia="pl-PL"/>
        </w:rPr>
        <w:t xml:space="preserve">§ 1. </w:t>
      </w:r>
      <w:r w:rsidR="00096E92" w:rsidRPr="003D4245">
        <w:rPr>
          <w:rFonts w:ascii="Arial" w:hAnsi="Arial" w:cs="Arial"/>
          <w:b/>
          <w:sz w:val="24"/>
          <w:szCs w:val="24"/>
          <w:lang w:eastAsia="pl-PL"/>
        </w:rPr>
        <w:t>1.</w:t>
      </w:r>
      <w:r w:rsidR="00096E92" w:rsidRPr="003D424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D4245">
        <w:rPr>
          <w:rFonts w:ascii="Arial" w:hAnsi="Arial" w:cs="Arial"/>
          <w:sz w:val="24"/>
          <w:szCs w:val="24"/>
          <w:lang w:eastAsia="pl-PL"/>
        </w:rPr>
        <w:t>Rada Gminy Skąpe uznaje za zasadną skargę z dn</w:t>
      </w:r>
      <w:r w:rsidR="00170497">
        <w:rPr>
          <w:rFonts w:ascii="Arial" w:hAnsi="Arial" w:cs="Arial"/>
          <w:sz w:val="24"/>
          <w:szCs w:val="24"/>
          <w:lang w:eastAsia="pl-PL"/>
        </w:rPr>
        <w:t>ia 11.10.2012</w:t>
      </w:r>
      <w:r w:rsidR="007D479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70497">
        <w:rPr>
          <w:rFonts w:ascii="Arial" w:hAnsi="Arial" w:cs="Arial"/>
          <w:sz w:val="24"/>
          <w:szCs w:val="24"/>
          <w:lang w:eastAsia="pl-PL"/>
        </w:rPr>
        <w:t xml:space="preserve">r. (data wpływu </w:t>
      </w:r>
      <w:r w:rsidRPr="003D4245">
        <w:rPr>
          <w:rFonts w:ascii="Arial" w:hAnsi="Arial" w:cs="Arial"/>
          <w:sz w:val="24"/>
          <w:szCs w:val="24"/>
          <w:lang w:eastAsia="pl-PL"/>
        </w:rPr>
        <w:t xml:space="preserve">23.10.2012r.) wniesioną przez Biuro </w:t>
      </w:r>
      <w:r w:rsidR="00654E16">
        <w:rPr>
          <w:rFonts w:ascii="Arial" w:hAnsi="Arial" w:cs="Arial"/>
          <w:sz w:val="24"/>
          <w:szCs w:val="24"/>
          <w:lang w:eastAsia="pl-PL"/>
        </w:rPr>
        <w:t>P</w:t>
      </w:r>
      <w:r w:rsidRPr="003D4245">
        <w:rPr>
          <w:rFonts w:ascii="Arial" w:hAnsi="Arial" w:cs="Arial"/>
          <w:sz w:val="24"/>
          <w:szCs w:val="24"/>
          <w:lang w:eastAsia="pl-PL"/>
        </w:rPr>
        <w:t xml:space="preserve">oselskie Macieja Mroczka </w:t>
      </w:r>
      <w:r w:rsidR="00096E92" w:rsidRPr="003D4245">
        <w:rPr>
          <w:rFonts w:ascii="Arial" w:hAnsi="Arial" w:cs="Arial"/>
          <w:sz w:val="24"/>
          <w:szCs w:val="24"/>
          <w:lang w:eastAsia="pl-PL"/>
        </w:rPr>
        <w:t>w</w:t>
      </w:r>
      <w:r w:rsidRPr="003D4245">
        <w:rPr>
          <w:rFonts w:ascii="Arial" w:hAnsi="Arial" w:cs="Arial"/>
          <w:sz w:val="24"/>
          <w:szCs w:val="24"/>
          <w:lang w:eastAsia="pl-PL"/>
        </w:rPr>
        <w:t xml:space="preserve"> Gorz</w:t>
      </w:r>
      <w:r w:rsidR="00654E16">
        <w:rPr>
          <w:rFonts w:ascii="Arial" w:hAnsi="Arial" w:cs="Arial"/>
          <w:sz w:val="24"/>
          <w:szCs w:val="24"/>
          <w:lang w:eastAsia="pl-PL"/>
        </w:rPr>
        <w:t>o</w:t>
      </w:r>
      <w:r w:rsidRPr="003D4245">
        <w:rPr>
          <w:rFonts w:ascii="Arial" w:hAnsi="Arial" w:cs="Arial"/>
          <w:sz w:val="24"/>
          <w:szCs w:val="24"/>
          <w:lang w:eastAsia="pl-PL"/>
        </w:rPr>
        <w:t>w</w:t>
      </w:r>
      <w:r w:rsidR="00096E92" w:rsidRPr="003D4245">
        <w:rPr>
          <w:rFonts w:ascii="Arial" w:hAnsi="Arial" w:cs="Arial"/>
          <w:sz w:val="24"/>
          <w:szCs w:val="24"/>
          <w:lang w:eastAsia="pl-PL"/>
        </w:rPr>
        <w:t>ie Wlkp.</w:t>
      </w:r>
      <w:r w:rsidRPr="003D4245">
        <w:rPr>
          <w:rFonts w:ascii="Arial" w:hAnsi="Arial" w:cs="Arial"/>
          <w:sz w:val="24"/>
          <w:szCs w:val="24"/>
          <w:lang w:eastAsia="pl-PL"/>
        </w:rPr>
        <w:t xml:space="preserve"> dotyczącą działalności Wójta Gminy Skąpe. </w:t>
      </w:r>
    </w:p>
    <w:p w:rsidR="00096E92" w:rsidRPr="003D4245" w:rsidRDefault="00096E92" w:rsidP="003D424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D4245">
        <w:rPr>
          <w:rFonts w:ascii="Arial" w:hAnsi="Arial" w:cs="Arial"/>
          <w:b/>
          <w:sz w:val="24"/>
          <w:szCs w:val="24"/>
          <w:lang w:eastAsia="pl-PL"/>
        </w:rPr>
        <w:t>2.</w:t>
      </w:r>
      <w:r w:rsidRPr="003D424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B11308" w:rsidRPr="003D4245">
        <w:rPr>
          <w:rFonts w:ascii="Arial" w:hAnsi="Arial" w:cs="Arial"/>
          <w:sz w:val="24"/>
          <w:szCs w:val="24"/>
          <w:lang w:eastAsia="pl-PL"/>
        </w:rPr>
        <w:t xml:space="preserve">Uzasadnienie </w:t>
      </w:r>
      <w:r w:rsidR="00170497">
        <w:rPr>
          <w:rFonts w:ascii="Arial" w:hAnsi="Arial" w:cs="Arial"/>
          <w:sz w:val="24"/>
          <w:szCs w:val="24"/>
          <w:lang w:eastAsia="pl-PL"/>
        </w:rPr>
        <w:t>rozpatrzenia skargi stanowi</w:t>
      </w:r>
      <w:r w:rsidR="00B11308" w:rsidRPr="003D4245">
        <w:rPr>
          <w:rFonts w:ascii="Arial" w:hAnsi="Arial" w:cs="Arial"/>
          <w:sz w:val="24"/>
          <w:szCs w:val="24"/>
          <w:lang w:eastAsia="pl-PL"/>
        </w:rPr>
        <w:t xml:space="preserve"> załącznik do niniejszej uchwały.</w:t>
      </w:r>
      <w:r w:rsidRPr="003D4245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B11308" w:rsidRPr="003D4245" w:rsidRDefault="00B11308" w:rsidP="003D424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D4245">
        <w:rPr>
          <w:rFonts w:ascii="Arial" w:hAnsi="Arial" w:cs="Arial"/>
          <w:b/>
          <w:sz w:val="24"/>
          <w:szCs w:val="24"/>
          <w:lang w:eastAsia="pl-PL"/>
        </w:rPr>
        <w:t xml:space="preserve">§ </w:t>
      </w:r>
      <w:r w:rsidR="00096E92" w:rsidRPr="003D4245">
        <w:rPr>
          <w:rFonts w:ascii="Arial" w:hAnsi="Arial" w:cs="Arial"/>
          <w:b/>
          <w:sz w:val="24"/>
          <w:szCs w:val="24"/>
          <w:lang w:eastAsia="pl-PL"/>
        </w:rPr>
        <w:t>2</w:t>
      </w:r>
      <w:r w:rsidRPr="003D4245">
        <w:rPr>
          <w:rFonts w:ascii="Arial" w:hAnsi="Arial" w:cs="Arial"/>
          <w:b/>
          <w:sz w:val="24"/>
          <w:szCs w:val="24"/>
          <w:lang w:eastAsia="pl-PL"/>
        </w:rPr>
        <w:t>.</w:t>
      </w:r>
      <w:r w:rsidRPr="003D4245">
        <w:rPr>
          <w:rFonts w:ascii="Arial" w:hAnsi="Arial" w:cs="Arial"/>
          <w:sz w:val="24"/>
          <w:szCs w:val="24"/>
          <w:lang w:eastAsia="pl-PL"/>
        </w:rPr>
        <w:t xml:space="preserve"> Uchwała wchodzi w życie z dniem podjęcia.</w:t>
      </w:r>
    </w:p>
    <w:p w:rsidR="00B11308" w:rsidRPr="003D4245" w:rsidRDefault="00B11308" w:rsidP="00C75A63">
      <w:pPr>
        <w:pStyle w:val="Bezodstpw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</w:p>
    <w:p w:rsidR="00C75A63" w:rsidRPr="003D4245" w:rsidRDefault="00C75A63" w:rsidP="00B11308">
      <w:pPr>
        <w:spacing w:after="0" w:line="27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Pr="003D4245" w:rsidRDefault="003D4245" w:rsidP="003D4245">
      <w:pPr>
        <w:spacing w:after="0" w:line="270" w:lineRule="atLeast"/>
        <w:ind w:left="4248" w:firstLine="708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D424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Przewodniczący Rady Gminy </w:t>
      </w:r>
    </w:p>
    <w:p w:rsidR="003D4245" w:rsidRPr="003D4245" w:rsidRDefault="003D4245" w:rsidP="00B11308">
      <w:pPr>
        <w:spacing w:after="0" w:line="270" w:lineRule="atLeas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D4245" w:rsidRPr="003D4245" w:rsidRDefault="003D4245" w:rsidP="003D4245">
      <w:pPr>
        <w:spacing w:after="0" w:line="270" w:lineRule="atLeast"/>
        <w:ind w:left="5664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D4245">
        <w:rPr>
          <w:rFonts w:ascii="Arial" w:eastAsia="Times New Roman" w:hAnsi="Arial" w:cs="Arial"/>
          <w:bCs/>
          <w:sz w:val="24"/>
          <w:szCs w:val="24"/>
          <w:lang w:eastAsia="pl-PL"/>
        </w:rPr>
        <w:t>Mirosław Olczak</w:t>
      </w:r>
    </w:p>
    <w:p w:rsidR="003D4245" w:rsidRPr="003D4245" w:rsidRDefault="003D4245" w:rsidP="00B11308">
      <w:pPr>
        <w:spacing w:after="0" w:line="27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Pr="003D4245" w:rsidRDefault="003D4245" w:rsidP="00B11308">
      <w:pPr>
        <w:spacing w:after="0" w:line="27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Pr="003D4245" w:rsidRDefault="003D4245" w:rsidP="00B11308">
      <w:pPr>
        <w:spacing w:after="0" w:line="27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Pr="003D4245" w:rsidRDefault="003D4245" w:rsidP="00B11308">
      <w:pPr>
        <w:spacing w:after="0" w:line="27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3D4245" w:rsidRDefault="003D4245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9957B3" w:rsidRDefault="009957B3" w:rsidP="00B11308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7D479A" w:rsidRDefault="007D479A" w:rsidP="009957B3">
      <w:pPr>
        <w:spacing w:after="0" w:line="270" w:lineRule="atLeast"/>
        <w:jc w:val="center"/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</w:pPr>
    </w:p>
    <w:p w:rsidR="00B11308" w:rsidRPr="00B11308" w:rsidRDefault="00B11308" w:rsidP="009957B3">
      <w:pPr>
        <w:spacing w:after="0" w:line="270" w:lineRule="atLeast"/>
        <w:jc w:val="center"/>
        <w:rPr>
          <w:rFonts w:ascii="Tahoma" w:eastAsia="Times New Roman" w:hAnsi="Tahoma" w:cs="Tahoma"/>
          <w:color w:val="333333"/>
          <w:sz w:val="24"/>
          <w:szCs w:val="24"/>
          <w:lang w:eastAsia="pl-PL"/>
        </w:rPr>
      </w:pPr>
      <w:r w:rsidRPr="00C75A63">
        <w:rPr>
          <w:rFonts w:ascii="Tahoma" w:eastAsia="Times New Roman" w:hAnsi="Tahoma" w:cs="Tahoma"/>
          <w:b/>
          <w:bCs/>
          <w:color w:val="333333"/>
          <w:sz w:val="24"/>
          <w:szCs w:val="24"/>
          <w:u w:val="single"/>
          <w:lang w:eastAsia="pl-PL"/>
        </w:rPr>
        <w:lastRenderedPageBreak/>
        <w:t>UZASADNIENIE</w:t>
      </w:r>
    </w:p>
    <w:p w:rsidR="009957B3" w:rsidRDefault="00B11308" w:rsidP="00EC7DAE">
      <w:pPr>
        <w:spacing w:line="270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pl-PL"/>
        </w:rPr>
      </w:pPr>
      <w:r w:rsidRPr="00B11308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br/>
        <w:t xml:space="preserve">W dniu </w:t>
      </w:r>
      <w:r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23.10.2012</w:t>
      </w:r>
      <w:r w:rsidR="007D479A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r. </w:t>
      </w:r>
      <w:r w:rsidRPr="00B11308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wpłynęła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do urzędu gminy</w:t>
      </w:r>
      <w:r w:rsidRPr="00B11308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skarga </w:t>
      </w:r>
      <w:r w:rsidR="00E66655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Biura Poselskiego Macieja Mrocz</w:t>
      </w:r>
      <w:r w:rsidR="00D62788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ka, 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przekazana na podst. art. 229 </w:t>
      </w:r>
      <w:proofErr w:type="spellStart"/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pkt</w:t>
      </w:r>
      <w:proofErr w:type="spellEnd"/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3 Kodeksu Postępowania Administracyjnego z Lubuskiego Urzędu Wojewódzkiego</w:t>
      </w:r>
      <w:r w:rsidR="00D62788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,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 w:rsidRPr="00B11308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na działalność Wójta Gminy 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Skąpe</w:t>
      </w:r>
      <w:r w:rsidR="00D62788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. Ww. skarga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 w:rsidR="00D62788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dotyczyła</w:t>
      </w:r>
      <w:r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nie udzielenia odpowiedzi na </w:t>
      </w:r>
      <w:r w:rsidR="004A4BEE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interwencję</w:t>
      </w:r>
      <w:r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poselską</w:t>
      </w:r>
      <w:r w:rsidR="00C6665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, która wpłynęła do urzędu gminy w dniu 20 lipca 2012</w:t>
      </w:r>
      <w:r w:rsidR="007D479A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 w:rsidR="00C6665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r.,</w:t>
      </w:r>
      <w:r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w sprawie wysokości kosztów nauczania religii </w:t>
      </w:r>
      <w:r w:rsidR="004A4BEE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i etyki </w:t>
      </w:r>
      <w:r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w</w:t>
      </w:r>
      <w:r w:rsidR="004A4BEE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przedszkolach, szkołach podstawowych i</w:t>
      </w:r>
      <w:r w:rsidR="007D479A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 </w:t>
      </w:r>
      <w:r w:rsidR="004A4BEE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gimnazjach</w:t>
      </w:r>
      <w:r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znajdujących się na terenie Gminy</w:t>
      </w:r>
      <w:r w:rsidR="00EC7DAE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Skąpe</w:t>
      </w:r>
      <w:r w:rsidR="00C6665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.</w:t>
      </w:r>
      <w:r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Skargę należy uznać za zasadną</w:t>
      </w:r>
      <w:r w:rsidR="00FD3044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,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bowiem o</w:t>
      </w:r>
      <w:r w:rsidR="003D4245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dpowied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zi</w:t>
      </w:r>
      <w:r w:rsidR="003D4245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w przedmiotowej sprawie nie udzielon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o</w:t>
      </w:r>
      <w:r w:rsidR="003D4245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w terminie określonym w </w:t>
      </w:r>
      <w:r w:rsidR="009957B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ustaw</w:t>
      </w:r>
      <w:r w:rsidR="004A4BEE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ie</w:t>
      </w:r>
      <w:r w:rsidR="009957B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Kodeks Postępowania Administracyjnego</w:t>
      </w:r>
      <w:r w:rsidR="00613E00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.</w:t>
      </w:r>
    </w:p>
    <w:p w:rsidR="00B11308" w:rsidRPr="00B11308" w:rsidRDefault="00D62788" w:rsidP="00EC7DAE">
      <w:pPr>
        <w:spacing w:line="270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Odpowiedź w przedmiotowej sprawie została wysłana w </w:t>
      </w:r>
      <w:r w:rsidR="00B11308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dniu 25 października 2012</w:t>
      </w:r>
      <w:r w:rsidR="007D479A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 w:rsidR="00B11308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r. </w:t>
      </w:r>
      <w:r w:rsidR="00EC7DAE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Jak poinformowano w</w:t>
      </w:r>
      <w:r w:rsidR="00B11308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odpowiedzi na interwencję</w:t>
      </w:r>
      <w:r w:rsidR="00EC7DAE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,</w:t>
      </w:r>
      <w:r w:rsidR="00B11308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 w:rsidR="00FD3044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przekroczenie terminu</w:t>
      </w:r>
      <w:r w:rsidR="00B11308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spowodowan</w:t>
      </w:r>
      <w:r w:rsidR="00FD3044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e było</w:t>
      </w:r>
      <w:r w:rsidR="00B11308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długotrwałą </w:t>
      </w:r>
      <w:r w:rsidR="00B11308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nieobecnością pracownika merytorycznie odpowiedzialnego za </w:t>
      </w:r>
      <w:r w:rsidR="00EC7DAE" w:rsidRP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jej przygotowanie </w:t>
      </w:r>
      <w:r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oraz niezamierzone przeoczenie przekazania obowiązku sporządzenia odpowiedzi innemu pracownikowi.</w:t>
      </w:r>
      <w:r w:rsid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W związku z zaistniałą sytuacją pracownicy urz</w:t>
      </w:r>
      <w:r w:rsidR="00096E92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ę</w:t>
      </w:r>
      <w:r w:rsid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du zostali </w:t>
      </w:r>
      <w:proofErr w:type="spellStart"/>
      <w:r w:rsid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upomnieni</w:t>
      </w:r>
      <w:proofErr w:type="spellEnd"/>
      <w:r w:rsid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o przestrzeganiu terminowości i</w:t>
      </w:r>
      <w:r w:rsidR="007D479A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 </w:t>
      </w:r>
      <w:r w:rsidR="00C75A63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rzetelności </w:t>
      </w:r>
      <w:r w:rsidR="003D4245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w udzielaniu odpowiedzi na</w:t>
      </w:r>
      <w:r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 xml:space="preserve"> pisma</w:t>
      </w:r>
      <w:r w:rsidR="00096E92">
        <w:rPr>
          <w:rFonts w:ascii="Tahoma" w:eastAsia="Times New Roman" w:hAnsi="Tahoma" w:cs="Tahoma"/>
          <w:color w:val="333333"/>
          <w:sz w:val="24"/>
          <w:szCs w:val="24"/>
          <w:lang w:eastAsia="pl-PL"/>
        </w:rPr>
        <w:t>.</w:t>
      </w:r>
    </w:p>
    <w:p w:rsidR="00B11308" w:rsidRPr="00C75A63" w:rsidRDefault="00B11308">
      <w:pPr>
        <w:rPr>
          <w:sz w:val="24"/>
          <w:szCs w:val="24"/>
        </w:rPr>
      </w:pPr>
    </w:p>
    <w:sectPr w:rsidR="00B11308" w:rsidRPr="00C75A63" w:rsidSect="00831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11308"/>
    <w:rsid w:val="00096E92"/>
    <w:rsid w:val="00170497"/>
    <w:rsid w:val="00372BB8"/>
    <w:rsid w:val="003B52B1"/>
    <w:rsid w:val="003D4245"/>
    <w:rsid w:val="004A4BEE"/>
    <w:rsid w:val="00591E31"/>
    <w:rsid w:val="005C007F"/>
    <w:rsid w:val="00613E00"/>
    <w:rsid w:val="00654E16"/>
    <w:rsid w:val="007D479A"/>
    <w:rsid w:val="008312BE"/>
    <w:rsid w:val="008E1F13"/>
    <w:rsid w:val="009957B3"/>
    <w:rsid w:val="00B11308"/>
    <w:rsid w:val="00C66653"/>
    <w:rsid w:val="00C75A63"/>
    <w:rsid w:val="00D62788"/>
    <w:rsid w:val="00DD33BB"/>
    <w:rsid w:val="00E66655"/>
    <w:rsid w:val="00EC7DAE"/>
    <w:rsid w:val="00FD3044"/>
    <w:rsid w:val="00FE4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12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11308"/>
    <w:rPr>
      <w:b/>
      <w:bCs/>
    </w:rPr>
  </w:style>
  <w:style w:type="character" w:styleId="Uwydatnienie">
    <w:name w:val="Emphasis"/>
    <w:basedOn w:val="Domylnaczcionkaakapitu"/>
    <w:uiPriority w:val="20"/>
    <w:qFormat/>
    <w:rsid w:val="00B11308"/>
    <w:rPr>
      <w:i/>
      <w:iCs/>
    </w:rPr>
  </w:style>
  <w:style w:type="paragraph" w:styleId="Bezodstpw">
    <w:name w:val="No Spacing"/>
    <w:uiPriority w:val="1"/>
    <w:qFormat/>
    <w:rsid w:val="00C75A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4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5016">
          <w:marLeft w:val="3855"/>
          <w:marRight w:val="3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82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11" w:color="666666"/>
                <w:right w:val="none" w:sz="0" w:space="0" w:color="auto"/>
              </w:divBdr>
              <w:divsChild>
                <w:div w:id="37789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6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13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20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18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URZĄD GMINY SKĄPE</cp:lastModifiedBy>
  <cp:revision>4</cp:revision>
  <cp:lastPrinted>2012-11-21T07:52:00Z</cp:lastPrinted>
  <dcterms:created xsi:type="dcterms:W3CDTF">2012-11-20T10:28:00Z</dcterms:created>
  <dcterms:modified xsi:type="dcterms:W3CDTF">2012-11-21T07:52:00Z</dcterms:modified>
</cp:coreProperties>
</file>