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C4F" w:rsidRPr="003B379C" w:rsidRDefault="009E003D" w:rsidP="006771C0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B379C">
        <w:rPr>
          <w:rFonts w:ascii="Times New Roman" w:hAnsi="Times New Roman" w:cs="Times New Roman"/>
          <w:b/>
          <w:sz w:val="32"/>
          <w:szCs w:val="32"/>
        </w:rPr>
        <w:t>Regulamin Szkolnego Konkursu Bibliotecznego</w:t>
      </w:r>
      <w:r w:rsidR="006771C0" w:rsidRPr="003B379C">
        <w:rPr>
          <w:rFonts w:ascii="Times New Roman" w:hAnsi="Times New Roman" w:cs="Times New Roman"/>
          <w:b/>
          <w:sz w:val="32"/>
          <w:szCs w:val="32"/>
        </w:rPr>
        <w:br/>
      </w:r>
      <w:r w:rsidRPr="003B379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B379C">
        <w:rPr>
          <w:rFonts w:ascii="Times New Roman" w:hAnsi="Times New Roman" w:cs="Times New Roman"/>
          <w:b/>
          <w:color w:val="FF0000"/>
          <w:sz w:val="32"/>
          <w:szCs w:val="32"/>
        </w:rPr>
        <w:t>„Najciekawsza zakładka do książki”</w:t>
      </w:r>
    </w:p>
    <w:p w:rsidR="006771C0" w:rsidRPr="003B379C" w:rsidRDefault="006771C0" w:rsidP="006771C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E003D" w:rsidRPr="003B379C" w:rsidRDefault="009E003D" w:rsidP="00C020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79C">
        <w:rPr>
          <w:rFonts w:ascii="Times New Roman" w:hAnsi="Times New Roman" w:cs="Times New Roman"/>
          <w:b/>
          <w:sz w:val="28"/>
          <w:szCs w:val="28"/>
        </w:rPr>
        <w:t>Organizator konkursu</w:t>
      </w:r>
    </w:p>
    <w:p w:rsidR="009E003D" w:rsidRPr="003B379C" w:rsidRDefault="009E003D" w:rsidP="00C0200C">
      <w:pPr>
        <w:pStyle w:val="Akapitzlis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 xml:space="preserve">Organizatorem konkursu jest Szkoła Podstawowa im. Królowej Jadwigi </w:t>
      </w:r>
      <w:r w:rsidR="00AA7961" w:rsidRPr="003B379C">
        <w:rPr>
          <w:rFonts w:ascii="Times New Roman" w:hAnsi="Times New Roman" w:cs="Times New Roman"/>
          <w:sz w:val="28"/>
          <w:szCs w:val="28"/>
        </w:rPr>
        <w:br/>
        <w:t>w Pieczyskach. Nauczyciel odpowiedzialny za organizację konkursu pani Joanna Jurczyk.</w:t>
      </w:r>
    </w:p>
    <w:p w:rsidR="00C0200C" w:rsidRPr="003B379C" w:rsidRDefault="00C0200C" w:rsidP="00C0200C">
      <w:pPr>
        <w:pStyle w:val="Akapitzlis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03D" w:rsidRPr="003B379C" w:rsidRDefault="009E003D" w:rsidP="00C020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 xml:space="preserve"> </w:t>
      </w:r>
      <w:r w:rsidRPr="003B379C">
        <w:rPr>
          <w:rFonts w:ascii="Times New Roman" w:hAnsi="Times New Roman" w:cs="Times New Roman"/>
          <w:b/>
          <w:sz w:val="28"/>
          <w:szCs w:val="28"/>
        </w:rPr>
        <w:t>Cele konkursu:</w:t>
      </w:r>
    </w:p>
    <w:p w:rsidR="009E003D" w:rsidRPr="003B379C" w:rsidRDefault="009E003D" w:rsidP="00C0200C">
      <w:pPr>
        <w:pStyle w:val="Akapitzlis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-rozbudzenie wrażliwości estetycznej dzieci,</w:t>
      </w:r>
    </w:p>
    <w:p w:rsidR="009E003D" w:rsidRPr="003B379C" w:rsidRDefault="009E003D" w:rsidP="00C0200C">
      <w:pPr>
        <w:pStyle w:val="Akapitzlis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-rozbudzenie zainteresowań czytelniczych,</w:t>
      </w:r>
    </w:p>
    <w:p w:rsidR="009E003D" w:rsidRPr="003B379C" w:rsidRDefault="009E003D" w:rsidP="00C0200C">
      <w:pPr>
        <w:pStyle w:val="Akapitzlis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-pobudzenie aktywności twórczej,</w:t>
      </w:r>
    </w:p>
    <w:p w:rsidR="00C0200C" w:rsidRPr="003B379C" w:rsidRDefault="009E003D" w:rsidP="00C0200C">
      <w:pPr>
        <w:pStyle w:val="Akapitzlis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-doskonalenie sprawności manualnej.</w:t>
      </w:r>
    </w:p>
    <w:p w:rsidR="009E003D" w:rsidRPr="003B379C" w:rsidRDefault="006771C0" w:rsidP="00C0200C">
      <w:pPr>
        <w:pStyle w:val="Akapitzlis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br/>
      </w:r>
      <w:r w:rsidRPr="003B379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9E003D" w:rsidRPr="003B379C">
        <w:rPr>
          <w:rFonts w:ascii="Times New Roman" w:hAnsi="Times New Roman" w:cs="Times New Roman"/>
          <w:b/>
          <w:sz w:val="28"/>
          <w:szCs w:val="28"/>
        </w:rPr>
        <w:t xml:space="preserve"> Zasady uczestnictwa</w:t>
      </w:r>
    </w:p>
    <w:p w:rsidR="006771C0" w:rsidRPr="003B379C" w:rsidRDefault="009E003D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Konkurs skierow</w:t>
      </w:r>
      <w:r w:rsidR="006771C0" w:rsidRPr="003B379C">
        <w:rPr>
          <w:rFonts w:ascii="Times New Roman" w:hAnsi="Times New Roman" w:cs="Times New Roman"/>
          <w:sz w:val="28"/>
          <w:szCs w:val="28"/>
        </w:rPr>
        <w:t xml:space="preserve">any jest do uczniów klas I-III. </w:t>
      </w:r>
      <w:r w:rsidRPr="003B379C">
        <w:rPr>
          <w:rFonts w:ascii="Times New Roman" w:hAnsi="Times New Roman" w:cs="Times New Roman"/>
          <w:sz w:val="28"/>
          <w:szCs w:val="28"/>
        </w:rPr>
        <w:t xml:space="preserve">Termin składania prac upływa </w:t>
      </w:r>
      <w:r w:rsidR="00C0200C" w:rsidRPr="003B379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3B379C">
        <w:rPr>
          <w:rFonts w:ascii="Times New Roman" w:hAnsi="Times New Roman" w:cs="Times New Roman"/>
          <w:sz w:val="28"/>
          <w:szCs w:val="28"/>
        </w:rPr>
        <w:t>z dniem 20.05.2024 r. Prace należy składać do p</w:t>
      </w:r>
      <w:r w:rsidR="003B379C" w:rsidRPr="003B379C">
        <w:rPr>
          <w:rFonts w:ascii="Times New Roman" w:hAnsi="Times New Roman" w:cs="Times New Roman"/>
          <w:sz w:val="28"/>
          <w:szCs w:val="28"/>
        </w:rPr>
        <w:t>ani</w:t>
      </w:r>
      <w:r w:rsidRPr="003B379C">
        <w:rPr>
          <w:rFonts w:ascii="Times New Roman" w:hAnsi="Times New Roman" w:cs="Times New Roman"/>
          <w:sz w:val="28"/>
          <w:szCs w:val="28"/>
        </w:rPr>
        <w:t xml:space="preserve"> Joanny Jurczyk. </w:t>
      </w:r>
      <w:r w:rsidR="003B379C" w:rsidRPr="003B379C">
        <w:rPr>
          <w:rFonts w:ascii="Times New Roman" w:hAnsi="Times New Roman" w:cs="Times New Roman"/>
          <w:sz w:val="28"/>
          <w:szCs w:val="28"/>
        </w:rPr>
        <w:br/>
      </w:r>
      <w:r w:rsidRPr="003B379C">
        <w:rPr>
          <w:rFonts w:ascii="Times New Roman" w:hAnsi="Times New Roman" w:cs="Times New Roman"/>
          <w:sz w:val="28"/>
          <w:szCs w:val="28"/>
        </w:rPr>
        <w:t>Prace plastyczne mogą być wykonane w dowolnej, płaskiej technice plastycznej.  Preferowany pionowy układ kompoz</w:t>
      </w:r>
      <w:r w:rsidR="00AA7961" w:rsidRPr="003B379C">
        <w:rPr>
          <w:rFonts w:ascii="Times New Roman" w:hAnsi="Times New Roman" w:cs="Times New Roman"/>
          <w:sz w:val="28"/>
          <w:szCs w:val="28"/>
        </w:rPr>
        <w:t xml:space="preserve">ycji. Prace powinny mieć postać </w:t>
      </w:r>
      <w:r w:rsidRPr="003B379C">
        <w:rPr>
          <w:rFonts w:ascii="Times New Roman" w:hAnsi="Times New Roman" w:cs="Times New Roman"/>
          <w:sz w:val="28"/>
          <w:szCs w:val="28"/>
        </w:rPr>
        <w:t>dwustronnej zakładki.</w:t>
      </w:r>
      <w:r w:rsidR="00AA7961" w:rsidRPr="003B379C">
        <w:rPr>
          <w:rFonts w:ascii="Times New Roman" w:hAnsi="Times New Roman" w:cs="Times New Roman"/>
          <w:sz w:val="28"/>
          <w:szCs w:val="28"/>
        </w:rPr>
        <w:t xml:space="preserve"> </w:t>
      </w:r>
      <w:r w:rsidR="003B379C" w:rsidRPr="003B379C">
        <w:rPr>
          <w:rFonts w:ascii="Times New Roman" w:hAnsi="Times New Roman" w:cs="Times New Roman"/>
          <w:sz w:val="28"/>
          <w:szCs w:val="28"/>
        </w:rPr>
        <w:t xml:space="preserve">Do pracy należy dołączyć metryczkę z imieniem </w:t>
      </w:r>
      <w:r w:rsidR="003B379C" w:rsidRPr="003B379C">
        <w:rPr>
          <w:rFonts w:ascii="Times New Roman" w:hAnsi="Times New Roman" w:cs="Times New Roman"/>
          <w:sz w:val="28"/>
          <w:szCs w:val="28"/>
        </w:rPr>
        <w:br/>
        <w:t xml:space="preserve">i nazwiskiem ucznia oraz klasę. </w:t>
      </w:r>
    </w:p>
    <w:p w:rsidR="00C0200C" w:rsidRPr="003B379C" w:rsidRDefault="006771C0" w:rsidP="00C020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79C">
        <w:rPr>
          <w:rFonts w:ascii="Times New Roman" w:hAnsi="Times New Roman" w:cs="Times New Roman"/>
          <w:b/>
          <w:sz w:val="28"/>
          <w:szCs w:val="28"/>
        </w:rPr>
        <w:t xml:space="preserve">Kryteria oceny: </w:t>
      </w:r>
    </w:p>
    <w:p w:rsidR="00C0200C" w:rsidRPr="003B379C" w:rsidRDefault="006771C0" w:rsidP="00C0200C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Komisja konkursowa powołana przez organizatora</w:t>
      </w:r>
      <w:r w:rsidR="003B379C" w:rsidRPr="003B379C">
        <w:rPr>
          <w:rFonts w:ascii="Times New Roman" w:hAnsi="Times New Roman" w:cs="Times New Roman"/>
          <w:sz w:val="28"/>
          <w:szCs w:val="28"/>
        </w:rPr>
        <w:t xml:space="preserve"> konkursu</w:t>
      </w:r>
      <w:r w:rsidRPr="003B379C">
        <w:rPr>
          <w:rFonts w:ascii="Times New Roman" w:hAnsi="Times New Roman" w:cs="Times New Roman"/>
          <w:sz w:val="28"/>
          <w:szCs w:val="28"/>
        </w:rPr>
        <w:t xml:space="preserve"> dok</w:t>
      </w:r>
      <w:r w:rsidR="003B379C" w:rsidRPr="003B379C">
        <w:rPr>
          <w:rFonts w:ascii="Times New Roman" w:hAnsi="Times New Roman" w:cs="Times New Roman"/>
          <w:sz w:val="28"/>
          <w:szCs w:val="28"/>
        </w:rPr>
        <w:t>ona oceny prac biorąc pod uwagę:</w:t>
      </w:r>
    </w:p>
    <w:p w:rsidR="00C0200C" w:rsidRPr="003B379C" w:rsidRDefault="006771C0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- pomysłowość,</w:t>
      </w:r>
    </w:p>
    <w:p w:rsidR="003B379C" w:rsidRPr="003B379C" w:rsidRDefault="003B379C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-</w:t>
      </w:r>
      <w:r w:rsidR="006771C0" w:rsidRPr="003B379C">
        <w:rPr>
          <w:rFonts w:ascii="Times New Roman" w:hAnsi="Times New Roman" w:cs="Times New Roman"/>
          <w:sz w:val="28"/>
          <w:szCs w:val="28"/>
        </w:rPr>
        <w:t>zgodność pracy z tematem konkursu,</w:t>
      </w:r>
    </w:p>
    <w:p w:rsidR="003B379C" w:rsidRPr="003B379C" w:rsidRDefault="006771C0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 xml:space="preserve"> - o</w:t>
      </w:r>
      <w:r w:rsidR="003B379C" w:rsidRPr="003B379C">
        <w:rPr>
          <w:rFonts w:ascii="Times New Roman" w:hAnsi="Times New Roman" w:cs="Times New Roman"/>
          <w:sz w:val="28"/>
          <w:szCs w:val="28"/>
        </w:rPr>
        <w:t>ryginalność i inwencje twórczą</w:t>
      </w:r>
      <w:r w:rsidR="00C0200C" w:rsidRPr="003B379C">
        <w:rPr>
          <w:rFonts w:ascii="Times New Roman" w:hAnsi="Times New Roman" w:cs="Times New Roman"/>
          <w:sz w:val="28"/>
          <w:szCs w:val="28"/>
        </w:rPr>
        <w:t>,</w:t>
      </w:r>
      <w:r w:rsidR="003B379C" w:rsidRPr="003B379C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B379C" w:rsidRPr="003B379C" w:rsidRDefault="006771C0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lastRenderedPageBreak/>
        <w:t>- samodzielność wykonania pracy,</w:t>
      </w:r>
      <w:r w:rsidR="003B379C" w:rsidRPr="003B379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200C" w:rsidRPr="003B379C" w:rsidRDefault="006771C0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 xml:space="preserve"> - walory artystyczne, </w:t>
      </w:r>
    </w:p>
    <w:p w:rsidR="009E003D" w:rsidRPr="003B379C" w:rsidRDefault="006771C0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sz w:val="28"/>
          <w:szCs w:val="28"/>
        </w:rPr>
        <w:t>- estetykę wykonania.</w:t>
      </w:r>
    </w:p>
    <w:p w:rsidR="003B379C" w:rsidRPr="003B379C" w:rsidRDefault="003B379C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b/>
          <w:sz w:val="28"/>
          <w:szCs w:val="28"/>
        </w:rPr>
        <w:t>4.</w:t>
      </w:r>
      <w:r w:rsidRPr="003B379C">
        <w:rPr>
          <w:rFonts w:ascii="Times New Roman" w:hAnsi="Times New Roman" w:cs="Times New Roman"/>
          <w:sz w:val="28"/>
          <w:szCs w:val="28"/>
        </w:rPr>
        <w:t xml:space="preserve"> Ocenę prac dokona komisja konkursowa powołana przez organizatora konkursu. Komisja wyłoni I, II oraz III miejsce w kategorii klas I-III. Decyzje komisji są ostateczne.</w:t>
      </w:r>
    </w:p>
    <w:p w:rsidR="003B379C" w:rsidRPr="003B379C" w:rsidRDefault="003B379C" w:rsidP="00C020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79C">
        <w:rPr>
          <w:rFonts w:ascii="Times New Roman" w:hAnsi="Times New Roman" w:cs="Times New Roman"/>
          <w:b/>
          <w:sz w:val="28"/>
          <w:szCs w:val="28"/>
        </w:rPr>
        <w:t>5</w:t>
      </w:r>
      <w:r w:rsidRPr="003B379C">
        <w:rPr>
          <w:rFonts w:ascii="Times New Roman" w:hAnsi="Times New Roman" w:cs="Times New Roman"/>
          <w:sz w:val="28"/>
          <w:szCs w:val="28"/>
        </w:rPr>
        <w:t>. Zgłoszone prace zostaną wyeksponowane na wystawie w budynku Szkoły Podstawowej im. Królowej Jadwigi w Pieczyskach oraz na stronie internetowej szkoły.</w:t>
      </w:r>
    </w:p>
    <w:p w:rsidR="003B379C" w:rsidRPr="003B379C" w:rsidRDefault="003B379C" w:rsidP="00C0200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79C">
        <w:rPr>
          <w:rFonts w:ascii="Times New Roman" w:hAnsi="Times New Roman" w:cs="Times New Roman"/>
          <w:b/>
          <w:sz w:val="28"/>
          <w:szCs w:val="28"/>
        </w:rPr>
        <w:t>Zapraszamy do udziału!</w:t>
      </w:r>
    </w:p>
    <w:sectPr w:rsidR="003B379C" w:rsidRPr="003B379C" w:rsidSect="00490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49F1"/>
    <w:multiLevelType w:val="hybridMultilevel"/>
    <w:tmpl w:val="70223C9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003D"/>
    <w:rsid w:val="001F1C4F"/>
    <w:rsid w:val="003B379C"/>
    <w:rsid w:val="00490740"/>
    <w:rsid w:val="006771C0"/>
    <w:rsid w:val="009E003D"/>
    <w:rsid w:val="00AA7961"/>
    <w:rsid w:val="00C02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07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00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</dc:creator>
  <cp:lastModifiedBy>User</cp:lastModifiedBy>
  <cp:revision>2</cp:revision>
  <dcterms:created xsi:type="dcterms:W3CDTF">2024-05-02T16:08:00Z</dcterms:created>
  <dcterms:modified xsi:type="dcterms:W3CDTF">2024-05-02T16:08:00Z</dcterms:modified>
</cp:coreProperties>
</file>