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329F" w:rsidRPr="003D5B2C" w:rsidRDefault="0035329F" w:rsidP="0035329F">
      <w:pPr>
        <w:rPr>
          <w:rFonts w:ascii="Verdana" w:hAnsi="Verdana"/>
          <w:b/>
          <w:bCs/>
          <w:caps/>
          <w:spacing w:val="30"/>
          <w:sz w:val="26"/>
          <w:szCs w:val="26"/>
        </w:rPr>
      </w:pPr>
      <w:r w:rsidRPr="003D5B2C">
        <w:rPr>
          <w:rFonts w:ascii="Verdana" w:hAnsi="Verdana"/>
          <w:b/>
          <w:bCs/>
          <w:caps/>
          <w:spacing w:val="30"/>
          <w:sz w:val="26"/>
          <w:szCs w:val="26"/>
        </w:rPr>
        <w:t>Informacja o wydaniu decyzji</w:t>
      </w:r>
    </w:p>
    <w:p w:rsidR="0035329F" w:rsidRPr="003D5B2C" w:rsidRDefault="0035329F" w:rsidP="0035329F">
      <w:pPr>
        <w:rPr>
          <w:rFonts w:ascii="Verdana" w:hAnsi="Verdana"/>
          <w:b/>
          <w:bCs/>
          <w:caps/>
          <w:spacing w:val="30"/>
          <w:sz w:val="26"/>
          <w:szCs w:val="26"/>
        </w:rPr>
      </w:pPr>
    </w:p>
    <w:p w:rsidR="0035329F" w:rsidRPr="003D5B2C" w:rsidRDefault="0035329F" w:rsidP="0035329F">
      <w:pPr>
        <w:pBdr>
          <w:top w:val="single" w:sz="4" w:space="1" w:color="000000"/>
        </w:pBdr>
        <w:tabs>
          <w:tab w:val="right" w:pos="8221"/>
        </w:tabs>
        <w:spacing w:before="120"/>
        <w:jc w:val="right"/>
        <w:rPr>
          <w:rFonts w:ascii="Arial" w:eastAsia="Bookman Old Style" w:hAnsi="Arial" w:cs="Arial"/>
        </w:rPr>
      </w:pPr>
    </w:p>
    <w:p w:rsidR="0035329F" w:rsidRPr="003D5B2C" w:rsidRDefault="001404E5" w:rsidP="00CB051E">
      <w:pPr>
        <w:pBdr>
          <w:top w:val="single" w:sz="4" w:space="1" w:color="000000"/>
        </w:pBdr>
        <w:tabs>
          <w:tab w:val="right" w:pos="8221"/>
        </w:tabs>
        <w:spacing w:after="0"/>
        <w:jc w:val="right"/>
        <w:rPr>
          <w:rFonts w:ascii="Arial" w:eastAsia="Bookman Old Style" w:hAnsi="Arial" w:cs="Arial"/>
          <w:sz w:val="24"/>
          <w:szCs w:val="24"/>
        </w:rPr>
      </w:pPr>
      <w:r w:rsidRPr="003D5B2C">
        <w:rPr>
          <w:rFonts w:ascii="Arial" w:eastAsia="Bookman Old Style" w:hAnsi="Arial" w:cs="Arial"/>
          <w:sz w:val="24"/>
          <w:szCs w:val="24"/>
        </w:rPr>
        <w:t xml:space="preserve">Garwolin dnia  </w:t>
      </w:r>
      <w:r w:rsidR="00107F2F">
        <w:rPr>
          <w:rFonts w:ascii="Arial" w:eastAsia="Bookman Old Style" w:hAnsi="Arial" w:cs="Arial"/>
          <w:sz w:val="24"/>
          <w:szCs w:val="24"/>
        </w:rPr>
        <w:t>12</w:t>
      </w:r>
      <w:r w:rsidR="0018468B">
        <w:rPr>
          <w:rFonts w:ascii="Arial" w:eastAsia="Bookman Old Style" w:hAnsi="Arial" w:cs="Arial"/>
          <w:sz w:val="24"/>
          <w:szCs w:val="24"/>
        </w:rPr>
        <w:t>.</w:t>
      </w:r>
      <w:r w:rsidR="00122287" w:rsidRPr="003D5B2C">
        <w:rPr>
          <w:rFonts w:ascii="Arial" w:eastAsia="Bookman Old Style" w:hAnsi="Arial" w:cs="Arial"/>
          <w:sz w:val="24"/>
          <w:szCs w:val="24"/>
        </w:rPr>
        <w:t>0</w:t>
      </w:r>
      <w:r w:rsidR="00A21EC0">
        <w:rPr>
          <w:rFonts w:ascii="Arial" w:eastAsia="Bookman Old Style" w:hAnsi="Arial" w:cs="Arial"/>
          <w:sz w:val="24"/>
          <w:szCs w:val="24"/>
        </w:rPr>
        <w:t>1</w:t>
      </w:r>
      <w:r w:rsidR="0035329F" w:rsidRPr="003D5B2C">
        <w:rPr>
          <w:rFonts w:ascii="Arial" w:eastAsia="Bookman Old Style" w:hAnsi="Arial" w:cs="Arial"/>
          <w:sz w:val="24"/>
          <w:szCs w:val="24"/>
        </w:rPr>
        <w:t>.201</w:t>
      </w:r>
      <w:r w:rsidR="00A21EC0">
        <w:rPr>
          <w:rFonts w:ascii="Arial" w:eastAsia="Bookman Old Style" w:hAnsi="Arial" w:cs="Arial"/>
          <w:sz w:val="24"/>
          <w:szCs w:val="24"/>
        </w:rPr>
        <w:t>7</w:t>
      </w:r>
      <w:r w:rsidR="0035329F" w:rsidRPr="003D5B2C">
        <w:rPr>
          <w:rFonts w:ascii="Arial" w:eastAsia="Bookman Old Style" w:hAnsi="Arial" w:cs="Arial"/>
          <w:sz w:val="24"/>
          <w:szCs w:val="24"/>
        </w:rPr>
        <w:t>r</w:t>
      </w:r>
    </w:p>
    <w:p w:rsidR="00A21EC0" w:rsidRPr="0051127F" w:rsidRDefault="00A21EC0" w:rsidP="00A21EC0">
      <w:pPr>
        <w:pStyle w:val="Nagwek7"/>
        <w:rPr>
          <w:rFonts w:cs="Arial"/>
          <w:b/>
        </w:rPr>
      </w:pPr>
      <w:r w:rsidRPr="0051127F">
        <w:rPr>
          <w:rFonts w:cs="Arial"/>
          <w:bCs/>
        </w:rPr>
        <w:t>B</w:t>
      </w:r>
      <w:r>
        <w:rPr>
          <w:rFonts w:cs="Arial"/>
          <w:bCs/>
        </w:rPr>
        <w:t>.WST.</w:t>
      </w:r>
      <w:r w:rsidRPr="0051127F">
        <w:rPr>
          <w:rFonts w:cs="Arial"/>
          <w:bCs/>
        </w:rPr>
        <w:t>674</w:t>
      </w:r>
      <w:r>
        <w:rPr>
          <w:rFonts w:cs="Arial"/>
          <w:bCs/>
        </w:rPr>
        <w:t>0</w:t>
      </w:r>
      <w:r>
        <w:rPr>
          <w:rFonts w:cs="Arial"/>
          <w:b/>
          <w:bCs/>
        </w:rPr>
        <w:t>.1037.</w:t>
      </w:r>
      <w:r w:rsidRPr="0051127F">
        <w:rPr>
          <w:rFonts w:cs="Arial"/>
          <w:bCs/>
        </w:rPr>
        <w:t>201</w:t>
      </w:r>
      <w:r>
        <w:rPr>
          <w:rFonts w:cs="Arial"/>
          <w:bCs/>
        </w:rPr>
        <w:t>6.AD</w:t>
      </w:r>
    </w:p>
    <w:p w:rsidR="0035329F" w:rsidRPr="003D5B2C" w:rsidRDefault="0035329F" w:rsidP="0035329F">
      <w:pPr>
        <w:jc w:val="right"/>
        <w:rPr>
          <w:rFonts w:ascii="Arial" w:hAnsi="Arial"/>
          <w:sz w:val="20"/>
          <w:szCs w:val="20"/>
        </w:rPr>
      </w:pPr>
    </w:p>
    <w:p w:rsidR="00B95751" w:rsidRPr="003D5B2C" w:rsidRDefault="00B95751" w:rsidP="0035329F">
      <w:pPr>
        <w:jc w:val="right"/>
        <w:rPr>
          <w:rFonts w:ascii="Arial" w:hAnsi="Arial"/>
          <w:sz w:val="20"/>
          <w:szCs w:val="20"/>
        </w:rPr>
      </w:pPr>
    </w:p>
    <w:p w:rsidR="0035329F" w:rsidRPr="003D5B2C" w:rsidRDefault="0035329F" w:rsidP="0035329F">
      <w:pPr>
        <w:jc w:val="center"/>
        <w:rPr>
          <w:rFonts w:ascii="Arial" w:eastAsia="Bookman Old Style" w:hAnsi="Arial" w:cs="Arial"/>
          <w:b/>
          <w:bCs/>
          <w:sz w:val="40"/>
          <w:szCs w:val="40"/>
        </w:rPr>
      </w:pPr>
      <w:r w:rsidRPr="003D5B2C">
        <w:rPr>
          <w:rFonts w:ascii="Arial" w:eastAsia="Bookman Old Style" w:hAnsi="Arial" w:cs="Arial"/>
          <w:b/>
          <w:bCs/>
          <w:sz w:val="40"/>
          <w:szCs w:val="40"/>
        </w:rPr>
        <w:t>I n f o r m a c  j a</w:t>
      </w:r>
    </w:p>
    <w:p w:rsidR="00A21EC0" w:rsidRDefault="0035329F" w:rsidP="00A21EC0">
      <w:pPr>
        <w:spacing w:line="276" w:lineRule="auto"/>
        <w:jc w:val="both"/>
        <w:rPr>
          <w:rFonts w:ascii="Arial" w:hAnsi="Arial"/>
          <w:sz w:val="24"/>
          <w:szCs w:val="24"/>
        </w:rPr>
      </w:pPr>
      <w:r w:rsidRPr="00A21EC0">
        <w:rPr>
          <w:rFonts w:ascii="Arial" w:hAnsi="Arial" w:cs="Arial"/>
          <w:sz w:val="24"/>
          <w:szCs w:val="24"/>
        </w:rPr>
        <w:t xml:space="preserve">Zgodnie z </w:t>
      </w:r>
      <w:r w:rsidRPr="00A21EC0">
        <w:rPr>
          <w:rFonts w:ascii="Arial" w:hAnsi="Arial" w:cs="Arial"/>
          <w:b/>
          <w:sz w:val="24"/>
          <w:szCs w:val="24"/>
        </w:rPr>
        <w:t>art. 72 ust. 6</w:t>
      </w:r>
      <w:r w:rsidRPr="00A21EC0">
        <w:rPr>
          <w:rFonts w:ascii="Arial" w:hAnsi="Arial" w:cs="Arial"/>
          <w:sz w:val="24"/>
          <w:szCs w:val="24"/>
        </w:rPr>
        <w:t xml:space="preserve"> ustawy z dnia 3 października 2008 roku o udostępnianiu informacji o środowisku i jego ochronie, udziale społeczeństwa w ochronie środowiska oraz ocenach oddziaływania na środowisko </w:t>
      </w:r>
      <w:r w:rsidRPr="00A21EC0">
        <w:rPr>
          <w:rFonts w:ascii="Arial" w:hAnsi="Arial" w:cs="Arial"/>
          <w:i/>
          <w:sz w:val="24"/>
          <w:szCs w:val="24"/>
        </w:rPr>
        <w:t>(tekst jednolity: Dz.U. z 201</w:t>
      </w:r>
      <w:r w:rsidR="00DA5127" w:rsidRPr="00A21EC0">
        <w:rPr>
          <w:rFonts w:ascii="Arial" w:hAnsi="Arial" w:cs="Arial"/>
          <w:i/>
          <w:sz w:val="24"/>
          <w:szCs w:val="24"/>
        </w:rPr>
        <w:t>6</w:t>
      </w:r>
      <w:r w:rsidRPr="00A21EC0">
        <w:rPr>
          <w:rFonts w:ascii="Arial" w:hAnsi="Arial" w:cs="Arial"/>
          <w:i/>
          <w:sz w:val="24"/>
          <w:szCs w:val="24"/>
        </w:rPr>
        <w:t xml:space="preserve"> roku </w:t>
      </w:r>
      <w:r w:rsidR="003D5B2C" w:rsidRPr="00A21EC0">
        <w:rPr>
          <w:rFonts w:ascii="Arial" w:hAnsi="Arial" w:cs="Arial"/>
          <w:i/>
          <w:sz w:val="24"/>
          <w:szCs w:val="24"/>
        </w:rPr>
        <w:t xml:space="preserve">  </w:t>
      </w:r>
      <w:r w:rsidR="00710D0E" w:rsidRPr="00A21EC0">
        <w:rPr>
          <w:rFonts w:ascii="Arial" w:hAnsi="Arial" w:cs="Arial"/>
          <w:i/>
          <w:sz w:val="24"/>
          <w:szCs w:val="24"/>
        </w:rPr>
        <w:t xml:space="preserve">         </w:t>
      </w:r>
      <w:r w:rsidRPr="00A21EC0">
        <w:rPr>
          <w:rFonts w:ascii="Arial" w:hAnsi="Arial" w:cs="Arial"/>
          <w:i/>
          <w:sz w:val="24"/>
          <w:szCs w:val="24"/>
        </w:rPr>
        <w:t xml:space="preserve">poz. </w:t>
      </w:r>
      <w:r w:rsidR="00DA5127" w:rsidRPr="00A21EC0">
        <w:rPr>
          <w:rFonts w:ascii="Arial" w:hAnsi="Arial" w:cs="Arial"/>
          <w:i/>
          <w:sz w:val="24"/>
          <w:szCs w:val="24"/>
        </w:rPr>
        <w:t>353</w:t>
      </w:r>
      <w:r w:rsidR="00A21EC0" w:rsidRPr="00A21EC0">
        <w:rPr>
          <w:rFonts w:ascii="Arial" w:hAnsi="Arial" w:cs="Arial"/>
          <w:i/>
          <w:sz w:val="24"/>
          <w:szCs w:val="24"/>
        </w:rPr>
        <w:t xml:space="preserve"> z późniejszymi zmianami</w:t>
      </w:r>
      <w:r w:rsidRPr="00A21EC0">
        <w:rPr>
          <w:rFonts w:ascii="Arial" w:hAnsi="Arial" w:cs="Arial"/>
          <w:i/>
          <w:sz w:val="24"/>
          <w:szCs w:val="24"/>
        </w:rPr>
        <w:t>)</w:t>
      </w:r>
      <w:r w:rsidRPr="00A21EC0">
        <w:rPr>
          <w:rFonts w:ascii="Arial" w:hAnsi="Arial" w:cs="Arial"/>
          <w:sz w:val="24"/>
          <w:szCs w:val="24"/>
        </w:rPr>
        <w:t xml:space="preserve"> </w:t>
      </w:r>
      <w:r w:rsidRPr="00A21EC0">
        <w:rPr>
          <w:rFonts w:ascii="Arial" w:hAnsi="Arial" w:cs="Arial"/>
          <w:b/>
          <w:sz w:val="24"/>
          <w:szCs w:val="24"/>
        </w:rPr>
        <w:t>informuje się</w:t>
      </w:r>
      <w:r w:rsidRPr="00A21EC0">
        <w:rPr>
          <w:rFonts w:ascii="Arial" w:hAnsi="Arial" w:cs="Arial"/>
          <w:sz w:val="24"/>
          <w:szCs w:val="24"/>
        </w:rPr>
        <w:t xml:space="preserve">, że została wydana </w:t>
      </w:r>
      <w:r w:rsidRPr="00A21EC0">
        <w:rPr>
          <w:rFonts w:ascii="Arial" w:hAnsi="Arial" w:cs="Arial"/>
          <w:b/>
          <w:sz w:val="24"/>
          <w:szCs w:val="24"/>
        </w:rPr>
        <w:t xml:space="preserve">decyzja Starosty Powiatu </w:t>
      </w:r>
      <w:r w:rsidR="00122287" w:rsidRPr="00A21EC0">
        <w:rPr>
          <w:rFonts w:ascii="Arial" w:hAnsi="Arial" w:cs="Arial"/>
          <w:b/>
          <w:sz w:val="24"/>
          <w:szCs w:val="24"/>
        </w:rPr>
        <w:t xml:space="preserve">Garwolińskiego Nr </w:t>
      </w:r>
      <w:r w:rsidR="00107F2F">
        <w:rPr>
          <w:rFonts w:ascii="Arial" w:hAnsi="Arial" w:cs="Arial"/>
          <w:b/>
          <w:sz w:val="24"/>
          <w:szCs w:val="24"/>
        </w:rPr>
        <w:t>20</w:t>
      </w:r>
      <w:r w:rsidRPr="00A21EC0">
        <w:rPr>
          <w:rFonts w:ascii="Arial" w:hAnsi="Arial" w:cs="Arial"/>
          <w:b/>
          <w:sz w:val="24"/>
          <w:szCs w:val="24"/>
        </w:rPr>
        <w:t>/201</w:t>
      </w:r>
      <w:r w:rsidR="00A21EC0" w:rsidRPr="00A21EC0">
        <w:rPr>
          <w:rFonts w:ascii="Arial" w:hAnsi="Arial" w:cs="Arial"/>
          <w:b/>
          <w:sz w:val="24"/>
          <w:szCs w:val="24"/>
        </w:rPr>
        <w:t>7</w:t>
      </w:r>
      <w:r w:rsidRPr="00A21EC0">
        <w:rPr>
          <w:rFonts w:ascii="Arial" w:hAnsi="Arial" w:cs="Arial"/>
          <w:b/>
          <w:sz w:val="24"/>
          <w:szCs w:val="24"/>
        </w:rPr>
        <w:t xml:space="preserve"> z d</w:t>
      </w:r>
      <w:r w:rsidR="00267E47" w:rsidRPr="00A21EC0">
        <w:rPr>
          <w:rFonts w:ascii="Arial" w:hAnsi="Arial" w:cs="Arial"/>
          <w:b/>
          <w:spacing w:val="-4"/>
          <w:sz w:val="24"/>
          <w:szCs w:val="24"/>
        </w:rPr>
        <w:t xml:space="preserve">nia </w:t>
      </w:r>
      <w:r w:rsidR="00107F2F">
        <w:rPr>
          <w:rFonts w:ascii="Arial" w:hAnsi="Arial" w:cs="Arial"/>
          <w:b/>
          <w:spacing w:val="-4"/>
          <w:sz w:val="24"/>
          <w:szCs w:val="24"/>
        </w:rPr>
        <w:t>12</w:t>
      </w:r>
      <w:bookmarkStart w:id="0" w:name="_GoBack"/>
      <w:bookmarkEnd w:id="0"/>
      <w:r w:rsidR="00C54D94" w:rsidRPr="00A21EC0">
        <w:rPr>
          <w:rFonts w:ascii="Arial" w:hAnsi="Arial" w:cs="Arial"/>
          <w:b/>
          <w:spacing w:val="-4"/>
          <w:sz w:val="24"/>
          <w:szCs w:val="24"/>
        </w:rPr>
        <w:t>.</w:t>
      </w:r>
      <w:r w:rsidR="00122287" w:rsidRPr="00A21EC0">
        <w:rPr>
          <w:rFonts w:ascii="Arial" w:hAnsi="Arial" w:cs="Arial"/>
          <w:b/>
          <w:spacing w:val="-4"/>
          <w:sz w:val="24"/>
          <w:szCs w:val="24"/>
        </w:rPr>
        <w:t>0</w:t>
      </w:r>
      <w:r w:rsidR="00A21EC0" w:rsidRPr="00A21EC0">
        <w:rPr>
          <w:rFonts w:ascii="Arial" w:hAnsi="Arial" w:cs="Arial"/>
          <w:b/>
          <w:spacing w:val="-4"/>
          <w:sz w:val="24"/>
          <w:szCs w:val="24"/>
        </w:rPr>
        <w:t>1</w:t>
      </w:r>
      <w:r w:rsidRPr="00A21EC0">
        <w:rPr>
          <w:rFonts w:ascii="Arial" w:hAnsi="Arial" w:cs="Arial"/>
          <w:b/>
          <w:spacing w:val="-4"/>
          <w:sz w:val="24"/>
          <w:szCs w:val="24"/>
        </w:rPr>
        <w:t>.201</w:t>
      </w:r>
      <w:r w:rsidR="00A21EC0" w:rsidRPr="00A21EC0">
        <w:rPr>
          <w:rFonts w:ascii="Arial" w:hAnsi="Arial" w:cs="Arial"/>
          <w:b/>
          <w:spacing w:val="-4"/>
          <w:sz w:val="24"/>
          <w:szCs w:val="24"/>
        </w:rPr>
        <w:t>7</w:t>
      </w:r>
      <w:r w:rsidRPr="00A21EC0">
        <w:rPr>
          <w:rFonts w:ascii="Arial" w:hAnsi="Arial" w:cs="Arial"/>
          <w:b/>
          <w:spacing w:val="-4"/>
          <w:sz w:val="24"/>
          <w:szCs w:val="24"/>
        </w:rPr>
        <w:t xml:space="preserve"> roku</w:t>
      </w:r>
      <w:r w:rsidRPr="00A21EC0">
        <w:rPr>
          <w:rFonts w:ascii="Arial" w:hAnsi="Arial" w:cs="Arial"/>
          <w:spacing w:val="-4"/>
          <w:sz w:val="24"/>
          <w:szCs w:val="24"/>
        </w:rPr>
        <w:t xml:space="preserve"> zatwierdzająca projekt budowlany i udzielająca pozwolenia</w:t>
      </w:r>
      <w:r w:rsidR="0022702A" w:rsidRPr="00A21EC0">
        <w:rPr>
          <w:rFonts w:ascii="Arial" w:hAnsi="Arial" w:cs="Arial"/>
          <w:spacing w:val="-4"/>
          <w:sz w:val="24"/>
          <w:szCs w:val="24"/>
        </w:rPr>
        <w:t xml:space="preserve"> </w:t>
      </w:r>
      <w:r w:rsidR="002A354B" w:rsidRPr="00A21EC0">
        <w:rPr>
          <w:rFonts w:ascii="Arial" w:hAnsi="Arial" w:cs="Arial"/>
          <w:spacing w:val="-4"/>
          <w:sz w:val="24"/>
          <w:szCs w:val="24"/>
        </w:rPr>
        <w:t xml:space="preserve">na </w:t>
      </w:r>
      <w:r w:rsidR="00DA5127" w:rsidRPr="00A21EC0">
        <w:rPr>
          <w:rFonts w:ascii="Arial" w:eastAsia="Times New Roman" w:hAnsi="Arial" w:cs="Arial"/>
          <w:b/>
          <w:color w:val="000000"/>
          <w:sz w:val="24"/>
          <w:szCs w:val="24"/>
          <w:lang w:eastAsia="ar-SA"/>
        </w:rPr>
        <w:t xml:space="preserve">budowę </w:t>
      </w:r>
      <w:r w:rsidR="00710D0E" w:rsidRPr="00A21EC0">
        <w:rPr>
          <w:rFonts w:ascii="Arial" w:hAnsi="Arial" w:cs="Arial"/>
          <w:b/>
          <w:sz w:val="24"/>
          <w:szCs w:val="24"/>
        </w:rPr>
        <w:t xml:space="preserve">sieci </w:t>
      </w:r>
      <w:r w:rsidR="00A21EC0">
        <w:rPr>
          <w:rFonts w:ascii="Arial" w:hAnsi="Arial" w:cs="Arial"/>
          <w:b/>
          <w:sz w:val="24"/>
          <w:szCs w:val="24"/>
        </w:rPr>
        <w:t xml:space="preserve">kanalizacji sanitarnej </w:t>
      </w:r>
      <w:r w:rsidR="00A21EC0" w:rsidRPr="00A21EC0">
        <w:rPr>
          <w:rFonts w:ascii="Arial" w:hAnsi="Arial"/>
          <w:sz w:val="24"/>
          <w:szCs w:val="24"/>
        </w:rPr>
        <w:t>zlokalizowanej</w:t>
      </w:r>
      <w:r w:rsidR="00A21EC0">
        <w:rPr>
          <w:rFonts w:ascii="Arial" w:hAnsi="Arial"/>
          <w:sz w:val="24"/>
          <w:szCs w:val="24"/>
        </w:rPr>
        <w:t>:</w:t>
      </w:r>
    </w:p>
    <w:p w:rsidR="00A21EC0" w:rsidRPr="00A21EC0" w:rsidRDefault="00A21EC0" w:rsidP="00A21EC0">
      <w:pPr>
        <w:pStyle w:val="Akapitzlist"/>
        <w:numPr>
          <w:ilvl w:val="0"/>
          <w:numId w:val="1"/>
        </w:numPr>
        <w:spacing w:line="276" w:lineRule="auto"/>
        <w:ind w:left="284" w:hanging="284"/>
        <w:jc w:val="both"/>
        <w:rPr>
          <w:rFonts w:ascii="Arial" w:hAnsi="Arial"/>
          <w:bCs/>
          <w:sz w:val="24"/>
          <w:szCs w:val="24"/>
        </w:rPr>
      </w:pPr>
      <w:r w:rsidRPr="00A21EC0">
        <w:rPr>
          <w:rFonts w:ascii="Arial" w:hAnsi="Arial"/>
          <w:b/>
          <w:sz w:val="24"/>
          <w:szCs w:val="24"/>
        </w:rPr>
        <w:t xml:space="preserve">na </w:t>
      </w:r>
      <w:r w:rsidRPr="00A21EC0">
        <w:rPr>
          <w:rFonts w:ascii="Arial" w:hAnsi="Arial"/>
          <w:b/>
          <w:bCs/>
          <w:sz w:val="24"/>
          <w:szCs w:val="24"/>
        </w:rPr>
        <w:t xml:space="preserve">działkach Nr 525/2, 526, 726, 543 </w:t>
      </w:r>
      <w:r w:rsidRPr="00A21EC0">
        <w:rPr>
          <w:rFonts w:ascii="Arial" w:hAnsi="Arial"/>
          <w:bCs/>
          <w:sz w:val="24"/>
          <w:szCs w:val="24"/>
        </w:rPr>
        <w:t>położonych w miejscowości</w:t>
      </w:r>
      <w:r w:rsidRPr="00A21EC0">
        <w:rPr>
          <w:rFonts w:ascii="Arial" w:hAnsi="Arial"/>
          <w:b/>
          <w:bCs/>
          <w:sz w:val="24"/>
          <w:szCs w:val="24"/>
        </w:rPr>
        <w:t xml:space="preserve"> Oziemkówka </w:t>
      </w:r>
    </w:p>
    <w:p w:rsidR="00A21EC0" w:rsidRPr="00A21EC0" w:rsidRDefault="00A21EC0" w:rsidP="00A21EC0">
      <w:pPr>
        <w:pStyle w:val="Akapitzlist"/>
        <w:numPr>
          <w:ilvl w:val="0"/>
          <w:numId w:val="1"/>
        </w:numPr>
        <w:spacing w:line="276" w:lineRule="auto"/>
        <w:ind w:left="284" w:hanging="284"/>
        <w:jc w:val="both"/>
        <w:rPr>
          <w:rFonts w:ascii="Arial" w:hAnsi="Arial"/>
          <w:bCs/>
          <w:sz w:val="24"/>
          <w:szCs w:val="24"/>
        </w:rPr>
      </w:pPr>
      <w:r w:rsidRPr="00A21EC0">
        <w:rPr>
          <w:rFonts w:ascii="Arial" w:hAnsi="Arial"/>
          <w:b/>
          <w:bCs/>
          <w:sz w:val="24"/>
          <w:szCs w:val="24"/>
        </w:rPr>
        <w:t xml:space="preserve">na działkach Nr 2, 48, 195, 502, 379  </w:t>
      </w:r>
      <w:r w:rsidRPr="00A21EC0">
        <w:rPr>
          <w:rFonts w:ascii="Arial" w:hAnsi="Arial"/>
          <w:bCs/>
          <w:sz w:val="24"/>
          <w:szCs w:val="24"/>
        </w:rPr>
        <w:t xml:space="preserve">położonych w miejscowości </w:t>
      </w:r>
      <w:r w:rsidRPr="00A21EC0">
        <w:rPr>
          <w:rFonts w:ascii="Arial" w:hAnsi="Arial"/>
          <w:b/>
          <w:bCs/>
          <w:sz w:val="24"/>
          <w:szCs w:val="24"/>
        </w:rPr>
        <w:t xml:space="preserve">Przykory </w:t>
      </w:r>
    </w:p>
    <w:p w:rsidR="00A21EC0" w:rsidRPr="00A21EC0" w:rsidRDefault="00A21EC0" w:rsidP="00A21EC0">
      <w:pPr>
        <w:pStyle w:val="Akapitzlist"/>
        <w:numPr>
          <w:ilvl w:val="0"/>
          <w:numId w:val="1"/>
        </w:numPr>
        <w:spacing w:line="276" w:lineRule="auto"/>
        <w:ind w:left="284" w:hanging="284"/>
        <w:jc w:val="both"/>
        <w:rPr>
          <w:rFonts w:ascii="Arial" w:hAnsi="Arial"/>
          <w:bCs/>
          <w:sz w:val="24"/>
          <w:szCs w:val="24"/>
        </w:rPr>
      </w:pPr>
      <w:r w:rsidRPr="00A21EC0">
        <w:rPr>
          <w:rFonts w:ascii="Arial" w:hAnsi="Arial"/>
          <w:b/>
          <w:bCs/>
          <w:sz w:val="24"/>
          <w:szCs w:val="24"/>
        </w:rPr>
        <w:t xml:space="preserve">i na działkach Nr 604, 600/8  </w:t>
      </w:r>
      <w:r w:rsidRPr="00A21EC0">
        <w:rPr>
          <w:rFonts w:ascii="Arial" w:hAnsi="Arial"/>
          <w:bCs/>
          <w:sz w:val="24"/>
          <w:szCs w:val="24"/>
        </w:rPr>
        <w:t>położonych w miejscowości</w:t>
      </w:r>
      <w:r w:rsidRPr="00A21EC0">
        <w:rPr>
          <w:rFonts w:ascii="Arial" w:hAnsi="Arial"/>
          <w:b/>
          <w:bCs/>
          <w:sz w:val="24"/>
          <w:szCs w:val="24"/>
        </w:rPr>
        <w:t xml:space="preserve"> Zgórze</w:t>
      </w:r>
      <w:r w:rsidRPr="00A21EC0">
        <w:rPr>
          <w:rFonts w:ascii="Arial" w:hAnsi="Arial"/>
          <w:bCs/>
          <w:sz w:val="24"/>
          <w:szCs w:val="24"/>
        </w:rPr>
        <w:t xml:space="preserve"> gm. Miastków Kościelny. </w:t>
      </w:r>
    </w:p>
    <w:p w:rsidR="0035329F" w:rsidRPr="003D5B2C" w:rsidRDefault="0035329F" w:rsidP="00CB051E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3D5B2C">
        <w:rPr>
          <w:rFonts w:ascii="Arial" w:eastAsia="Bookman Old Style" w:hAnsi="Arial" w:cs="Arial"/>
          <w:sz w:val="24"/>
          <w:szCs w:val="24"/>
        </w:rPr>
        <w:t xml:space="preserve">Z treścią powyższej decyzji oraz dokumentacją sprawy można zapoznać się </w:t>
      </w:r>
      <w:r w:rsidR="00B95751" w:rsidRPr="003D5B2C">
        <w:rPr>
          <w:rFonts w:ascii="Arial" w:eastAsia="Bookman Old Style" w:hAnsi="Arial" w:cs="Arial"/>
          <w:sz w:val="24"/>
          <w:szCs w:val="24"/>
        </w:rPr>
        <w:t xml:space="preserve">                    </w:t>
      </w:r>
      <w:r w:rsidRPr="003D5B2C">
        <w:rPr>
          <w:rFonts w:ascii="Arial" w:eastAsia="Bookman Old Style" w:hAnsi="Arial" w:cs="Arial"/>
          <w:sz w:val="24"/>
          <w:szCs w:val="24"/>
        </w:rPr>
        <w:t xml:space="preserve">w Wydziale  Budownictwa Starostwa Powiatowego w Garwolinie, budynek B </w:t>
      </w:r>
      <w:r w:rsidR="00B95751" w:rsidRPr="003D5B2C">
        <w:rPr>
          <w:rFonts w:ascii="Arial" w:eastAsia="Bookman Old Style" w:hAnsi="Arial" w:cs="Arial"/>
          <w:sz w:val="24"/>
          <w:szCs w:val="24"/>
        </w:rPr>
        <w:t xml:space="preserve">                    </w:t>
      </w:r>
      <w:r w:rsidRPr="003D5B2C">
        <w:rPr>
          <w:rFonts w:ascii="Arial" w:eastAsia="Bookman Old Style" w:hAnsi="Arial" w:cs="Arial"/>
          <w:sz w:val="24"/>
          <w:szCs w:val="24"/>
        </w:rPr>
        <w:t xml:space="preserve">w podwórku, I piętro, wejście E pok. </w:t>
      </w:r>
      <w:r w:rsidR="00A21EC0">
        <w:rPr>
          <w:rFonts w:ascii="Arial" w:eastAsia="Bookman Old Style" w:hAnsi="Arial" w:cs="Arial"/>
          <w:sz w:val="24"/>
          <w:szCs w:val="24"/>
        </w:rPr>
        <w:t>30</w:t>
      </w:r>
      <w:r w:rsidRPr="003D5B2C">
        <w:rPr>
          <w:rFonts w:ascii="Arial" w:eastAsia="Bookman Old Style" w:hAnsi="Arial" w:cs="Arial"/>
          <w:sz w:val="24"/>
          <w:szCs w:val="24"/>
        </w:rPr>
        <w:t xml:space="preserve">  </w:t>
      </w:r>
      <w:r w:rsidRPr="003D5B2C">
        <w:rPr>
          <w:rFonts w:ascii="Arial" w:hAnsi="Arial" w:cs="Arial"/>
          <w:sz w:val="24"/>
          <w:szCs w:val="24"/>
        </w:rPr>
        <w:t xml:space="preserve">od poniedziałku do piątku w godzinach od </w:t>
      </w:r>
      <w:r w:rsidR="00B95751" w:rsidRPr="003D5B2C">
        <w:rPr>
          <w:rFonts w:ascii="Arial" w:hAnsi="Arial" w:cs="Arial"/>
          <w:sz w:val="24"/>
          <w:szCs w:val="24"/>
        </w:rPr>
        <w:t xml:space="preserve">    </w:t>
      </w:r>
      <w:r w:rsidRPr="003D5B2C">
        <w:rPr>
          <w:rFonts w:ascii="Arial" w:hAnsi="Arial" w:cs="Arial"/>
          <w:sz w:val="24"/>
          <w:szCs w:val="24"/>
        </w:rPr>
        <w:t>8°° do 16°°.</w:t>
      </w:r>
    </w:p>
    <w:p w:rsidR="00CB051E" w:rsidRPr="00C54D94" w:rsidRDefault="00CB051E" w:rsidP="0035329F">
      <w:pPr>
        <w:spacing w:after="0"/>
        <w:ind w:right="110" w:firstLine="708"/>
        <w:jc w:val="both"/>
        <w:rPr>
          <w:rFonts w:ascii="Arial" w:hAnsi="Arial" w:cs="Arial"/>
        </w:rPr>
      </w:pPr>
    </w:p>
    <w:p w:rsidR="00CB051E" w:rsidRDefault="00CB051E" w:rsidP="0035329F">
      <w:pPr>
        <w:spacing w:after="0"/>
        <w:ind w:right="110" w:firstLine="708"/>
        <w:jc w:val="both"/>
        <w:rPr>
          <w:rFonts w:ascii="Arial" w:hAnsi="Arial" w:cs="Arial"/>
        </w:rPr>
      </w:pPr>
    </w:p>
    <w:p w:rsidR="00CB051E" w:rsidRDefault="00CB051E" w:rsidP="0035329F">
      <w:pPr>
        <w:spacing w:after="0"/>
        <w:ind w:right="110" w:firstLine="708"/>
        <w:jc w:val="both"/>
        <w:rPr>
          <w:rFonts w:ascii="Arial" w:hAnsi="Arial" w:cs="Arial"/>
        </w:rPr>
      </w:pPr>
    </w:p>
    <w:p w:rsidR="00CB051E" w:rsidRDefault="00CB051E" w:rsidP="0035329F">
      <w:pPr>
        <w:spacing w:after="0"/>
        <w:ind w:right="110" w:firstLine="708"/>
        <w:jc w:val="both"/>
        <w:rPr>
          <w:rFonts w:ascii="Arial" w:hAnsi="Arial" w:cs="Arial"/>
        </w:rPr>
      </w:pPr>
    </w:p>
    <w:p w:rsidR="00CB051E" w:rsidRPr="004923FF" w:rsidRDefault="00CB051E" w:rsidP="00CB051E">
      <w:pPr>
        <w:jc w:val="right"/>
        <w:rPr>
          <w:rFonts w:ascii="Arial" w:hAnsi="Arial" w:cs="Arial"/>
        </w:rPr>
      </w:pPr>
      <w:r w:rsidRPr="004923FF">
        <w:rPr>
          <w:rFonts w:ascii="Arial" w:hAnsi="Arial" w:cs="Arial"/>
        </w:rPr>
        <w:t>- STAROSTA POWIATU GARWOLIŃSKIEGO</w:t>
      </w:r>
    </w:p>
    <w:p w:rsidR="00CB051E" w:rsidRPr="00267E47" w:rsidRDefault="00CB051E" w:rsidP="0035329F">
      <w:pPr>
        <w:spacing w:after="0"/>
        <w:ind w:right="110" w:firstLine="708"/>
        <w:jc w:val="both"/>
        <w:rPr>
          <w:rFonts w:ascii="Arial" w:hAnsi="Arial" w:cs="Arial"/>
        </w:rPr>
      </w:pPr>
    </w:p>
    <w:p w:rsidR="00367530" w:rsidRPr="00267E47" w:rsidRDefault="00367530"/>
    <w:sectPr w:rsidR="00367530" w:rsidRPr="00267E47" w:rsidSect="00CB051E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6F3369C"/>
    <w:multiLevelType w:val="hybridMultilevel"/>
    <w:tmpl w:val="8AE4E36A"/>
    <w:lvl w:ilvl="0" w:tplc="04150001">
      <w:start w:val="1"/>
      <w:numFmt w:val="bullet"/>
      <w:lvlText w:val=""/>
      <w:lvlJc w:val="left"/>
      <w:pPr>
        <w:ind w:left="78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26C6"/>
    <w:rsid w:val="00107F2F"/>
    <w:rsid w:val="00122287"/>
    <w:rsid w:val="001404E5"/>
    <w:rsid w:val="0018468B"/>
    <w:rsid w:val="0022702A"/>
    <w:rsid w:val="00267E47"/>
    <w:rsid w:val="002A354B"/>
    <w:rsid w:val="0035329F"/>
    <w:rsid w:val="00367530"/>
    <w:rsid w:val="003D5B2C"/>
    <w:rsid w:val="004F26C6"/>
    <w:rsid w:val="005C19E3"/>
    <w:rsid w:val="00695FBD"/>
    <w:rsid w:val="006F129C"/>
    <w:rsid w:val="00710D0E"/>
    <w:rsid w:val="00761F50"/>
    <w:rsid w:val="007F68FA"/>
    <w:rsid w:val="008248E2"/>
    <w:rsid w:val="008A03D1"/>
    <w:rsid w:val="00A21EC0"/>
    <w:rsid w:val="00A458A9"/>
    <w:rsid w:val="00B95751"/>
    <w:rsid w:val="00C54D94"/>
    <w:rsid w:val="00CB051E"/>
    <w:rsid w:val="00D0084D"/>
    <w:rsid w:val="00DA5127"/>
    <w:rsid w:val="00E43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DE8182B-69EC-4513-B8E9-1BA2B33382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5329F"/>
  </w:style>
  <w:style w:type="paragraph" w:styleId="Nagwek7">
    <w:name w:val="heading 7"/>
    <w:basedOn w:val="Normalny"/>
    <w:next w:val="Normalny"/>
    <w:link w:val="Nagwek7Znak"/>
    <w:qFormat/>
    <w:rsid w:val="00122287"/>
    <w:pPr>
      <w:keepNext/>
      <w:spacing w:after="0" w:line="240" w:lineRule="atLeast"/>
      <w:outlineLvl w:val="6"/>
    </w:pPr>
    <w:rPr>
      <w:rFonts w:ascii="Arial" w:eastAsia="Times New Roman" w:hAnsi="Arial" w:cs="Times New Roman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1404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404E5"/>
    <w:rPr>
      <w:rFonts w:ascii="Segoe UI" w:hAnsi="Segoe UI" w:cs="Segoe UI"/>
      <w:sz w:val="18"/>
      <w:szCs w:val="18"/>
    </w:rPr>
  </w:style>
  <w:style w:type="character" w:customStyle="1" w:styleId="Nagwek7Znak">
    <w:name w:val="Nagłówek 7 Znak"/>
    <w:basedOn w:val="Domylnaczcionkaakapitu"/>
    <w:link w:val="Nagwek7"/>
    <w:rsid w:val="00122287"/>
    <w:rPr>
      <w:rFonts w:ascii="Arial" w:eastAsia="Times New Roman" w:hAnsi="Arial" w:cs="Times New Roman"/>
      <w:sz w:val="24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A21EC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605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1</Pages>
  <Words>167</Words>
  <Characters>1003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Szeląg</dc:creator>
  <cp:keywords/>
  <dc:description/>
  <cp:lastModifiedBy>Anna Szeląg</cp:lastModifiedBy>
  <cp:revision>25</cp:revision>
  <cp:lastPrinted>2016-11-17T12:10:00Z</cp:lastPrinted>
  <dcterms:created xsi:type="dcterms:W3CDTF">2015-05-14T12:20:00Z</dcterms:created>
  <dcterms:modified xsi:type="dcterms:W3CDTF">2017-01-12T15:10:00Z</dcterms:modified>
</cp:coreProperties>
</file>