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FE" w:rsidRPr="00A81645" w:rsidRDefault="00FC09FE" w:rsidP="00FC09FE">
      <w:pPr>
        <w:autoSpaceDE/>
        <w:autoSpaceDN/>
        <w:adjustRightInd/>
        <w:jc w:val="right"/>
        <w:rPr>
          <w:sz w:val="20"/>
          <w:szCs w:val="20"/>
        </w:rPr>
      </w:pPr>
      <w:r w:rsidRPr="00A81645">
        <w:rPr>
          <w:sz w:val="24"/>
          <w:szCs w:val="24"/>
        </w:rPr>
        <w:t>Medyka, dnia</w:t>
      </w:r>
      <w:r>
        <w:rPr>
          <w:sz w:val="24"/>
          <w:szCs w:val="24"/>
        </w:rPr>
        <w:t xml:space="preserve"> </w:t>
      </w:r>
      <w:r w:rsidRPr="00A81645">
        <w:rPr>
          <w:sz w:val="24"/>
          <w:szCs w:val="24"/>
        </w:rPr>
        <w:t>5 kwietnia 2022 r.</w:t>
      </w: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FC09FE" w:rsidRPr="00A81645" w:rsidRDefault="00FC09FE" w:rsidP="00FC09FE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bookmarkStart w:id="0" w:name="_GoBack"/>
      <w:r w:rsidRPr="00A81645">
        <w:rPr>
          <w:rFonts w:ascii="Arial Narrow" w:hAnsi="Arial Narrow"/>
          <w:i/>
          <w:sz w:val="52"/>
          <w:szCs w:val="52"/>
        </w:rPr>
        <w:t>Zawiadomienie</w:t>
      </w: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bookmarkEnd w:id="0"/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  <w:r w:rsidRPr="00A81645">
        <w:rPr>
          <w:b/>
          <w:sz w:val="24"/>
          <w:szCs w:val="24"/>
        </w:rPr>
        <w:t>Uprzejmie zapraszam na LXII Sesję Nadzwyczajną Rady Gminy Medyka, która odbędzie się dnia 7 kwietnia 2022 r. (czwartek) o godz. 8</w:t>
      </w:r>
      <w:r w:rsidRPr="00A81645">
        <w:rPr>
          <w:b/>
          <w:sz w:val="24"/>
          <w:szCs w:val="24"/>
          <w:vertAlign w:val="superscript"/>
        </w:rPr>
        <w:t xml:space="preserve">00 </w:t>
      </w:r>
      <w:r w:rsidRPr="00A81645">
        <w:rPr>
          <w:b/>
          <w:sz w:val="24"/>
          <w:szCs w:val="24"/>
        </w:rPr>
        <w:t xml:space="preserve">w sali narad Urzędu Gminy </w:t>
      </w:r>
      <w:r w:rsidRPr="00A81645">
        <w:rPr>
          <w:b/>
          <w:sz w:val="24"/>
          <w:szCs w:val="24"/>
        </w:rPr>
        <w:br/>
        <w:t>w Medyce.</w:t>
      </w:r>
    </w:p>
    <w:p w:rsidR="00FC09FE" w:rsidRPr="00A81645" w:rsidRDefault="00FC09FE" w:rsidP="00FC09FE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A81645">
        <w:rPr>
          <w:b/>
          <w:sz w:val="24"/>
          <w:szCs w:val="24"/>
        </w:rPr>
        <w:t>Poniżej podaję porządek obrad:</w:t>
      </w: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Otwarcie Sesji Nadzwyczajnej.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Stwierdzenie prawomocności obrad.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Przedstawienie porządku obrad.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Przyjęcie protokołu z LXI Sesji Rady Gminy.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Podjęcie uchwały w sprawie wprowadzenia zmian w budżecie Gminy na 2022 rok.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Podjęcie uchwały w sprawie przyjęcia programu osłonowego „Korpus Wsparcia Seniorów” w Gminie Medyka na rok 2022</w:t>
      </w:r>
    </w:p>
    <w:p w:rsidR="00FC09FE" w:rsidRPr="008F5A8E" w:rsidRDefault="00FC09FE" w:rsidP="00FC09FE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8F5A8E">
        <w:rPr>
          <w:sz w:val="24"/>
          <w:szCs w:val="24"/>
        </w:rPr>
        <w:t>Zamknięcie obrad.</w:t>
      </w: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9C3039" w:rsidRPr="00FC09FE" w:rsidRDefault="00392172" w:rsidP="00FC09FE"/>
    <w:sectPr w:rsidR="009C3039" w:rsidRPr="00FC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E5E7D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967A75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22AE5"/>
    <w:rsid w:val="00086DFE"/>
    <w:rsid w:val="000F52B8"/>
    <w:rsid w:val="002D7601"/>
    <w:rsid w:val="00392172"/>
    <w:rsid w:val="005641BE"/>
    <w:rsid w:val="005A32FD"/>
    <w:rsid w:val="00683A22"/>
    <w:rsid w:val="006B403A"/>
    <w:rsid w:val="006D6D60"/>
    <w:rsid w:val="008174E5"/>
    <w:rsid w:val="00945529"/>
    <w:rsid w:val="00B902DC"/>
    <w:rsid w:val="00BA4B30"/>
    <w:rsid w:val="00D8751F"/>
    <w:rsid w:val="00EA202B"/>
    <w:rsid w:val="00FC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13</cp:revision>
  <cp:lastPrinted>2021-01-05T13:10:00Z</cp:lastPrinted>
  <dcterms:created xsi:type="dcterms:W3CDTF">2020-12-15T14:06:00Z</dcterms:created>
  <dcterms:modified xsi:type="dcterms:W3CDTF">2022-04-05T12:06:00Z</dcterms:modified>
</cp:coreProperties>
</file>