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6CB8" w14:textId="78FB282B" w:rsidR="003E1340" w:rsidRPr="003E1340" w:rsidRDefault="003E1340" w:rsidP="00E5483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14:paraId="760999EB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962CCB9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0E54B4E5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 </w:t>
      </w:r>
    </w:p>
    <w:p w14:paraId="62AC66F1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GMINA RUDA MALENIECKA</w:t>
      </w:r>
    </w:p>
    <w:p w14:paraId="0AF61CC5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26-2452 Ruda Maleniecka 99A</w:t>
      </w:r>
    </w:p>
    <w:p w14:paraId="1EBA76A7" w14:textId="305D5148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D7354D">
        <w:rPr>
          <w:rFonts w:ascii="Times New Roman" w:hAnsi="Times New Roman" w:cs="Times New Roman"/>
          <w:b/>
          <w:sz w:val="24"/>
          <w:szCs w:val="24"/>
        </w:rPr>
        <w:t>5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7266AA46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F35D0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6C77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9ADED64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078FF34" w14:textId="77777777" w:rsidR="003E1340" w:rsidRPr="003E1340" w:rsidRDefault="003E1340" w:rsidP="00D76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5CE33AB1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F791C" w14:textId="3DCB014B" w:rsidR="003E1340" w:rsidRPr="00D76EA7" w:rsidRDefault="003E1340" w:rsidP="00D76EA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 xml:space="preserve">Na potrzeby postępowania o udzielenie zamówienia publicznego prowadzonego przez Gminę Ruda Maleniecka na zadanie: </w:t>
      </w:r>
      <w:r w:rsidR="00D76EA7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  <w:r w:rsid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,  </w:t>
      </w:r>
      <w:r w:rsidR="00D76EA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47E5F4B9" w14:textId="77777777" w:rsidR="003E1340" w:rsidRPr="003E1340" w:rsidRDefault="003E1340" w:rsidP="00D7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5BEA36F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1)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108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434BB929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109 ust. 1 pkt 4, 5, 7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4B0B376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3)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zachodzą w stosunku do mnie podstawy wykluczenia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…………..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lub art. 109 ustawy </w:t>
      </w:r>
      <w:proofErr w:type="spellStart"/>
      <w:r w:rsidRPr="003E134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i/>
          <w:sz w:val="24"/>
          <w:szCs w:val="24"/>
        </w:rPr>
        <w:t>).</w:t>
      </w:r>
    </w:p>
    <w:p w14:paraId="08595EA3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b/>
          <w:sz w:val="24"/>
          <w:szCs w:val="24"/>
        </w:rPr>
        <w:t>podjąłem następujące środki naprawcze</w:t>
      </w:r>
      <w:r w:rsidRPr="003E1340">
        <w:rPr>
          <w:rFonts w:ascii="Times New Roman" w:hAnsi="Times New Roman" w:cs="Times New Roman"/>
          <w:sz w:val="24"/>
          <w:szCs w:val="24"/>
        </w:rPr>
        <w:t>:  ……………………………………..</w:t>
      </w:r>
    </w:p>
    <w:p w14:paraId="67903C20" w14:textId="0910160A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14:paraId="235F7836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(wypełnić jeśli dotyczy, jeśli nie dotyczy – skreślić)</w:t>
      </w:r>
    </w:p>
    <w:p w14:paraId="2093684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lastRenderedPageBreak/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5213B87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989D2C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…………………………, dnia …………..</w:t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4ED2890F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0E9C0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45AC5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62CB005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12F0D0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02BD602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9447F63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8718983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F50B1D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94574B7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E02952E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8F06C41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4E79EB1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D5796C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4961034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4050E3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C6D7E0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0ADB79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290BF090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2A02B7A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A8B4BE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4C483E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0A67234B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D85B34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456F4E58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sectPr w:rsidR="00B12F61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D3D3" w14:textId="77777777" w:rsidR="008D37FE" w:rsidRDefault="008D37FE" w:rsidP="002757E4">
      <w:pPr>
        <w:spacing w:after="0" w:line="240" w:lineRule="auto"/>
      </w:pPr>
      <w:r>
        <w:separator/>
      </w:r>
    </w:p>
  </w:endnote>
  <w:endnote w:type="continuationSeparator" w:id="0">
    <w:p w14:paraId="78F5889B" w14:textId="77777777" w:rsidR="008D37FE" w:rsidRDefault="008D37FE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3DA9" w14:textId="77777777" w:rsidR="008D37FE" w:rsidRDefault="008D37FE" w:rsidP="002757E4">
      <w:pPr>
        <w:spacing w:after="0" w:line="240" w:lineRule="auto"/>
      </w:pPr>
      <w:r>
        <w:separator/>
      </w:r>
    </w:p>
  </w:footnote>
  <w:footnote w:type="continuationSeparator" w:id="0">
    <w:p w14:paraId="6D7071FE" w14:textId="77777777" w:rsidR="008D37FE" w:rsidRDefault="008D37FE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601E44"/>
    <w:rsid w:val="0063135E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D37FE"/>
    <w:rsid w:val="009102E8"/>
    <w:rsid w:val="00923AF9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54832"/>
    <w:rsid w:val="00E65C0A"/>
    <w:rsid w:val="00E729D4"/>
    <w:rsid w:val="00E74BE1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2022-06-14T06:25:00Z</dcterms:created>
  <dcterms:modified xsi:type="dcterms:W3CDTF">2022-06-14T06:26:00Z</dcterms:modified>
</cp:coreProperties>
</file>