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B0B6E" w14:textId="2FCE85AF" w:rsidR="009F06A5" w:rsidRPr="00F03703" w:rsidRDefault="009F06A5" w:rsidP="009F06A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 xml:space="preserve">Regulamin Konkursu </w:t>
      </w:r>
      <w:r w:rsidRPr="00F0370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  <w14:ligatures w14:val="none"/>
        </w:rPr>
        <w:t>„Palma z charakterem”</w:t>
      </w:r>
    </w:p>
    <w:p w14:paraId="72382100" w14:textId="77777777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7A323D6B" w14:textId="3A5A8EE7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§1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Organizator</w:t>
      </w:r>
    </w:p>
    <w:p w14:paraId="746B367E" w14:textId="5AE50881" w:rsidR="009F06A5" w:rsidRPr="009F06A5" w:rsidRDefault="009F06A5" w:rsidP="009F06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</w:t>
      </w:r>
      <w:r w:rsidR="001D04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ami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D04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onkursu „Palma z charakterem” </w:t>
      </w:r>
      <w:r w:rsidR="001D04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są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minna Biblioteka Publiczna w Wierzbicy</w:t>
      </w:r>
      <w:r w:rsidR="001776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Wójt Gminy Wierzbica.</w:t>
      </w:r>
    </w:p>
    <w:p w14:paraId="50166D18" w14:textId="20511EE4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§2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Cel konkursu</w:t>
      </w:r>
    </w:p>
    <w:p w14:paraId="07640C29" w14:textId="77777777" w:rsidR="009F06A5" w:rsidRPr="009F06A5" w:rsidRDefault="009F06A5" w:rsidP="009F0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konkursu jest:</w:t>
      </w:r>
    </w:p>
    <w:p w14:paraId="24333D97" w14:textId="77777777" w:rsidR="009F06A5" w:rsidRPr="009F06A5" w:rsidRDefault="009F06A5" w:rsidP="009F06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kultywowanie tradycji wielkanocnych,</w:t>
      </w:r>
    </w:p>
    <w:p w14:paraId="5CCE8246" w14:textId="77777777" w:rsidR="009F06A5" w:rsidRPr="009F06A5" w:rsidRDefault="009F06A5" w:rsidP="009F06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kreatywności i zdolności manualnych,</w:t>
      </w:r>
    </w:p>
    <w:p w14:paraId="7968AF03" w14:textId="77777777" w:rsidR="009F06A5" w:rsidRPr="009F06A5" w:rsidRDefault="009F06A5" w:rsidP="009F06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promowanie postaw proekologicznych poprzez wykorzystanie naturalnych materiałów i elementów z odzysku.</w:t>
      </w:r>
    </w:p>
    <w:p w14:paraId="400F0265" w14:textId="78911FAF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§3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Uczestnicy</w:t>
      </w:r>
    </w:p>
    <w:p w14:paraId="1ADBC3B8" w14:textId="602EAABA" w:rsidR="009F06A5" w:rsidRPr="009F06A5" w:rsidRDefault="009F06A5" w:rsidP="009F06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skierowany jest do wszystkich mieszkańców z terenu gminy Wierzbica, bez względu na wiek.</w:t>
      </w:r>
    </w:p>
    <w:p w14:paraId="49FA1269" w14:textId="77777777" w:rsidR="009F06A5" w:rsidRPr="009F06A5" w:rsidRDefault="009F06A5" w:rsidP="009F06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 może zgłosić do konkursu jedną pracę.</w:t>
      </w:r>
    </w:p>
    <w:p w14:paraId="19A13005" w14:textId="55A538BC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§4</w:t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konkursu</w:t>
      </w:r>
    </w:p>
    <w:p w14:paraId="57BBFC8B" w14:textId="77777777" w:rsidR="009F06A5" w:rsidRPr="009F06A5" w:rsidRDefault="009F06A5" w:rsidP="009F06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Zadaniem konkursowym jest wykonanie palmy wielkanocnej:</w:t>
      </w:r>
    </w:p>
    <w:p w14:paraId="61D43A55" w14:textId="77777777" w:rsidR="009F06A5" w:rsidRPr="009F06A5" w:rsidRDefault="009F06A5" w:rsidP="009F06A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naturalnych materiałów,</w:t>
      </w:r>
    </w:p>
    <w:p w14:paraId="25CEC6EA" w14:textId="77777777" w:rsidR="009F06A5" w:rsidRPr="009F06A5" w:rsidRDefault="009F06A5" w:rsidP="009F06A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możliwością użycia maksymalnie jednego elementu z odzysku.</w:t>
      </w:r>
    </w:p>
    <w:p w14:paraId="08B1D867" w14:textId="77777777" w:rsidR="009F06A5" w:rsidRPr="009F06A5" w:rsidRDefault="009F06A5" w:rsidP="009F06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Palma powinna być wykonana samodzielnie.</w:t>
      </w:r>
    </w:p>
    <w:p w14:paraId="29C78F48" w14:textId="77777777" w:rsidR="009F06A5" w:rsidRPr="009F06A5" w:rsidRDefault="009F06A5" w:rsidP="009F06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niespełniające powyższych warunków nie będą oceniane.</w:t>
      </w:r>
    </w:p>
    <w:p w14:paraId="67D088E8" w14:textId="6A1AE458" w:rsidR="009F06A5" w:rsidRPr="009F06A5" w:rsidRDefault="009F06A5" w:rsidP="009F06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§5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Zgłoszenia</w:t>
      </w:r>
    </w:p>
    <w:p w14:paraId="46211E9F" w14:textId="39CE3EB8" w:rsidR="009F06A5" w:rsidRPr="009F06A5" w:rsidRDefault="009F06A5" w:rsidP="0017766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Gotowe prace konkursowe należy dostarczyć do 18.03.2026 r. do godz. 16.00 </w:t>
      </w:r>
      <w:r w:rsidR="001776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</w:t>
      </w:r>
      <w:r w:rsidR="001776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siedziby 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minnej Biblioteki 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ublicznej w Wierzbicy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FA09AA4" w14:textId="77777777" w:rsidR="009F06A5" w:rsidRPr="009F06A5" w:rsidRDefault="009F06A5" w:rsidP="0017766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dostarczone po terminie nie będą brały udziału w konkursie.</w:t>
      </w:r>
    </w:p>
    <w:p w14:paraId="4F598076" w14:textId="01AD756C" w:rsidR="009F06A5" w:rsidRPr="009F06A5" w:rsidRDefault="009F06A5" w:rsidP="003279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lastRenderedPageBreak/>
        <w:t>§6</w:t>
      </w:r>
      <w:r w:rsidR="0032794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Rozstrzygnięcie konkursu</w:t>
      </w:r>
    </w:p>
    <w:p w14:paraId="37A20483" w14:textId="3DF84F4A" w:rsidR="009F06A5" w:rsidRPr="009F06A5" w:rsidRDefault="009F06A5" w:rsidP="0017766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Finał konkursu obejmujący prezentację prac, rozstrzygnięcie oraz wręczenie nagród odbędzie się 22 marca 2026 r. o godz. 14.00 w Wiejski</w:t>
      </w:r>
      <w:r w:rsidR="001776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Dom</w:t>
      </w:r>
      <w:r w:rsidR="001776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Kultury w </w:t>
      </w:r>
      <w:r w:rsidR="00670F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Busównie.</w:t>
      </w:r>
    </w:p>
    <w:p w14:paraId="5D93E0AB" w14:textId="77777777" w:rsidR="009F06A5" w:rsidRPr="009F06A5" w:rsidRDefault="009F06A5" w:rsidP="0017766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prac dokona komisja konkursowa powołana przez Organizatora.</w:t>
      </w:r>
    </w:p>
    <w:p w14:paraId="0D1EDA1D" w14:textId="77777777" w:rsidR="009F06A5" w:rsidRPr="009F06A5" w:rsidRDefault="009F06A5" w:rsidP="0017766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Decyzje komisji są ostateczne i nie podlegają odwołaniu.</w:t>
      </w:r>
    </w:p>
    <w:p w14:paraId="73A243C7" w14:textId="5F0C988C" w:rsidR="009F06A5" w:rsidRPr="009F06A5" w:rsidRDefault="009F06A5" w:rsidP="003279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§7</w:t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</w:t>
      </w:r>
      <w:r w:rsidR="0032794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Kryteria oceny</w:t>
      </w:r>
    </w:p>
    <w:p w14:paraId="330F20CE" w14:textId="77777777" w:rsidR="009F06A5" w:rsidRPr="009F06A5" w:rsidRDefault="009F06A5" w:rsidP="009F0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oceniane będą według następujących kryteriów:</w:t>
      </w:r>
    </w:p>
    <w:p w14:paraId="666A4DE2" w14:textId="77777777" w:rsidR="009F06A5" w:rsidRPr="009F06A5" w:rsidRDefault="009F06A5" w:rsidP="009F06A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zgodność z tematyką konkursu,</w:t>
      </w:r>
    </w:p>
    <w:p w14:paraId="173AC925" w14:textId="77777777" w:rsidR="009F06A5" w:rsidRPr="009F06A5" w:rsidRDefault="009F06A5" w:rsidP="009F06A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pomysłowość i oryginalność,</w:t>
      </w:r>
    </w:p>
    <w:p w14:paraId="45435573" w14:textId="77777777" w:rsidR="009F06A5" w:rsidRPr="009F06A5" w:rsidRDefault="009F06A5" w:rsidP="009F06A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estetyka wykonania,</w:t>
      </w:r>
    </w:p>
    <w:p w14:paraId="433201C8" w14:textId="77777777" w:rsidR="009F06A5" w:rsidRPr="009F06A5" w:rsidRDefault="009F06A5" w:rsidP="009F06A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wykorzystanie naturalnych materiałów.</w:t>
      </w:r>
    </w:p>
    <w:p w14:paraId="707B29CC" w14:textId="323A4E8D" w:rsidR="009F06A5" w:rsidRPr="009F06A5" w:rsidRDefault="009F06A5" w:rsidP="003279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§8</w:t>
      </w:r>
      <w:r w:rsidR="0032794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Nagrody</w:t>
      </w:r>
    </w:p>
    <w:p w14:paraId="3FFF76A3" w14:textId="77777777" w:rsidR="009F06A5" w:rsidRPr="009F06A5" w:rsidRDefault="009F06A5" w:rsidP="009F0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przewiduje nagrody dla autorów najwyżej ocenionych prac.</w:t>
      </w:r>
    </w:p>
    <w:p w14:paraId="46772B0C" w14:textId="2CC1E555" w:rsidR="009F06A5" w:rsidRPr="009F06A5" w:rsidRDefault="009F06A5" w:rsidP="003279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§9</w:t>
      </w:r>
      <w:r w:rsidR="0032794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9F0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Postanowienia końcowe</w:t>
      </w:r>
    </w:p>
    <w:p w14:paraId="64BB5169" w14:textId="77777777" w:rsidR="009F06A5" w:rsidRPr="009F06A5" w:rsidRDefault="009F06A5" w:rsidP="00FD733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jest równoznaczny z akceptacją niniejszego regulaminu.</w:t>
      </w:r>
    </w:p>
    <w:p w14:paraId="012F1220" w14:textId="77777777" w:rsidR="009F06A5" w:rsidRPr="009F06A5" w:rsidRDefault="009F06A5" w:rsidP="00FD733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wykorzystania zdjęć prac konkursowych do celów promocyjnych.</w:t>
      </w:r>
    </w:p>
    <w:p w14:paraId="05D6F519" w14:textId="77777777" w:rsidR="009F06A5" w:rsidRPr="009F06A5" w:rsidRDefault="009F06A5" w:rsidP="00FD733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06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Sprawy nieuregulowane niniejszym regulaminem rozstrzyga Organizator.</w:t>
      </w:r>
    </w:p>
    <w:p w14:paraId="03F6F090" w14:textId="77777777" w:rsidR="009F06A5" w:rsidRDefault="009F06A5" w:rsidP="00D51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B57B9BF" w14:textId="77777777" w:rsidR="009F06A5" w:rsidRDefault="009F06A5" w:rsidP="00D51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CA148AA" w14:textId="77777777" w:rsidR="009F06A5" w:rsidRDefault="009F06A5" w:rsidP="00D51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5B0BAB57" w14:textId="77777777" w:rsidR="00F8190D" w:rsidRDefault="00F8190D" w:rsidP="00D51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7AADD4ED" w14:textId="77777777" w:rsidR="00F8190D" w:rsidRDefault="00F8190D" w:rsidP="00D51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FC66BFF" w14:textId="77777777" w:rsidR="00670F61" w:rsidRDefault="00670F61" w:rsidP="00B5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sectPr w:rsidR="00670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DEA"/>
    <w:multiLevelType w:val="multilevel"/>
    <w:tmpl w:val="8B665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20B2B"/>
    <w:multiLevelType w:val="multilevel"/>
    <w:tmpl w:val="5DFA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52FAE"/>
    <w:multiLevelType w:val="multilevel"/>
    <w:tmpl w:val="BABC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350DC"/>
    <w:multiLevelType w:val="multilevel"/>
    <w:tmpl w:val="9CA61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AB5015"/>
    <w:multiLevelType w:val="multilevel"/>
    <w:tmpl w:val="D83E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C7451B"/>
    <w:multiLevelType w:val="multilevel"/>
    <w:tmpl w:val="A378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251A2D"/>
    <w:multiLevelType w:val="multilevel"/>
    <w:tmpl w:val="A9AEF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370E55"/>
    <w:multiLevelType w:val="multilevel"/>
    <w:tmpl w:val="ECAAF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A37509"/>
    <w:multiLevelType w:val="multilevel"/>
    <w:tmpl w:val="7162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94B52"/>
    <w:multiLevelType w:val="multilevel"/>
    <w:tmpl w:val="9566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702F9"/>
    <w:multiLevelType w:val="multilevel"/>
    <w:tmpl w:val="5802A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9566">
    <w:abstractNumId w:val="9"/>
  </w:num>
  <w:num w:numId="2" w16cid:durableId="1295520736">
    <w:abstractNumId w:val="2"/>
  </w:num>
  <w:num w:numId="3" w16cid:durableId="978538159">
    <w:abstractNumId w:val="5"/>
  </w:num>
  <w:num w:numId="4" w16cid:durableId="2052344094">
    <w:abstractNumId w:val="11"/>
  </w:num>
  <w:num w:numId="5" w16cid:durableId="2047489826">
    <w:abstractNumId w:val="1"/>
  </w:num>
  <w:num w:numId="6" w16cid:durableId="903680054">
    <w:abstractNumId w:val="7"/>
  </w:num>
  <w:num w:numId="7" w16cid:durableId="440342977">
    <w:abstractNumId w:val="4"/>
  </w:num>
  <w:num w:numId="8" w16cid:durableId="2055229541">
    <w:abstractNumId w:val="3"/>
  </w:num>
  <w:num w:numId="9" w16cid:durableId="328024774">
    <w:abstractNumId w:val="0"/>
  </w:num>
  <w:num w:numId="10" w16cid:durableId="1426994742">
    <w:abstractNumId w:val="8"/>
  </w:num>
  <w:num w:numId="11" w16cid:durableId="398938319">
    <w:abstractNumId w:val="10"/>
  </w:num>
  <w:num w:numId="12" w16cid:durableId="1751389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2F"/>
    <w:rsid w:val="000840F7"/>
    <w:rsid w:val="000B20A9"/>
    <w:rsid w:val="001439FD"/>
    <w:rsid w:val="00177667"/>
    <w:rsid w:val="001D04DD"/>
    <w:rsid w:val="002509F4"/>
    <w:rsid w:val="00327943"/>
    <w:rsid w:val="00350545"/>
    <w:rsid w:val="00366C9E"/>
    <w:rsid w:val="00404998"/>
    <w:rsid w:val="00423B9F"/>
    <w:rsid w:val="004917F0"/>
    <w:rsid w:val="005551B5"/>
    <w:rsid w:val="00670F61"/>
    <w:rsid w:val="00673F73"/>
    <w:rsid w:val="006C5DE5"/>
    <w:rsid w:val="007036A9"/>
    <w:rsid w:val="0087215C"/>
    <w:rsid w:val="0089281D"/>
    <w:rsid w:val="0089618C"/>
    <w:rsid w:val="008B30EE"/>
    <w:rsid w:val="009F06A5"/>
    <w:rsid w:val="00A4614A"/>
    <w:rsid w:val="00A75683"/>
    <w:rsid w:val="00AE4A8F"/>
    <w:rsid w:val="00B5132F"/>
    <w:rsid w:val="00BF7CF6"/>
    <w:rsid w:val="00CE7578"/>
    <w:rsid w:val="00D51D97"/>
    <w:rsid w:val="00D915A9"/>
    <w:rsid w:val="00D94C59"/>
    <w:rsid w:val="00EE5B7C"/>
    <w:rsid w:val="00F003E9"/>
    <w:rsid w:val="00F03703"/>
    <w:rsid w:val="00F43A27"/>
    <w:rsid w:val="00F8190D"/>
    <w:rsid w:val="00F90A51"/>
    <w:rsid w:val="00F9473D"/>
    <w:rsid w:val="00FD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4B9D"/>
  <w15:chartTrackingRefBased/>
  <w15:docId w15:val="{453C4316-0C9E-437F-BF60-772C688E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1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1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13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1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1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1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1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1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13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13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13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13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13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13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1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1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1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1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1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13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13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13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1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13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13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Muszańska</dc:creator>
  <cp:keywords/>
  <dc:description/>
  <cp:lastModifiedBy>Anna Muszańska</cp:lastModifiedBy>
  <cp:revision>13</cp:revision>
  <dcterms:created xsi:type="dcterms:W3CDTF">2026-03-03T16:33:00Z</dcterms:created>
  <dcterms:modified xsi:type="dcterms:W3CDTF">2026-03-04T09:36:00Z</dcterms:modified>
</cp:coreProperties>
</file>