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RA-SZ.605.4.1.2023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Wymiarki, 11.01.2023 r.</w:t>
      </w:r>
    </w:p>
    <w:p>
      <w:pPr>
        <w:rPr>
          <w:rFonts w:ascii="Arial" w:hAnsi="Arial" w:cs="Arial"/>
          <w:sz w:val="28"/>
          <w:szCs w:val="28"/>
        </w:rPr>
      </w:pPr>
    </w:p>
    <w:p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INFORMACJA</w:t>
      </w:r>
    </w:p>
    <w:p>
      <w:pPr>
        <w:jc w:val="center"/>
        <w:rPr>
          <w:rFonts w:ascii="Arial" w:hAnsi="Arial" w:cs="Arial"/>
          <w:b/>
          <w:bCs/>
          <w:sz w:val="28"/>
          <w:szCs w:val="28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ascii="Arial" w:hAnsi="Arial" w:eastAsia="Times New Roman" w:cs="Arial"/>
          <w:sz w:val="24"/>
          <w:szCs w:val="24"/>
          <w:lang w:eastAsia="pl-PL"/>
        </w:rPr>
        <w:tab/>
      </w:r>
      <w:r>
        <w:rPr>
          <w:rFonts w:ascii="Arial" w:hAnsi="Arial" w:eastAsia="Times New Roman" w:cs="Arial"/>
          <w:sz w:val="24"/>
          <w:szCs w:val="24"/>
          <w:lang w:eastAsia="pl-PL"/>
        </w:rPr>
        <w:t>W związku ze</w:t>
      </w:r>
      <w:r>
        <w:rPr>
          <w:rFonts w:ascii="Courier New" w:hAnsi="Courier New" w:eastAsia="Times New Roman" w:cs="Courier New"/>
          <w:sz w:val="24"/>
          <w:szCs w:val="24"/>
          <w:lang w:eastAsia="pl-PL"/>
        </w:rPr>
        <w:t xml:space="preserve"> </w:t>
      </w:r>
      <w:r>
        <w:rPr>
          <w:rFonts w:ascii="Arial" w:hAnsi="Arial" w:eastAsia="Times New Roman" w:cs="Arial"/>
          <w:sz w:val="24"/>
          <w:szCs w:val="24"/>
          <w:lang w:eastAsia="pl-PL"/>
        </w:rPr>
        <w:t>współpracą Gminy Wymiarki z Wojewódzkim Funduszem Ochrony Środowiska i Gospodarki Wodnej w Zielonej Górze dotyczącą wspólnej realizacji Programu Czyste Powietrze, udostępnia się aktualne dane o wdrażaniu Programu (stan na 30.09.2022 r.):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" w:hAnsi="Arial" w:eastAsia="Times New Roman" w:cs="Arial"/>
          <w:sz w:val="24"/>
          <w:szCs w:val="24"/>
          <w:lang w:eastAsia="pl-PL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ascii="Arial" w:hAnsi="Arial" w:eastAsia="Times New Roman" w:cs="Arial"/>
          <w:sz w:val="24"/>
          <w:szCs w:val="24"/>
          <w:lang w:eastAsia="pl-PL"/>
        </w:rPr>
        <w:t xml:space="preserve">Liczba złożonych wniosków o dofinansowanie: </w:t>
      </w:r>
      <w:r>
        <w:rPr>
          <w:rFonts w:ascii="Arial" w:hAnsi="Arial" w:eastAsia="Times New Roman" w:cs="Arial"/>
          <w:b/>
          <w:bCs/>
          <w:sz w:val="24"/>
          <w:szCs w:val="24"/>
          <w:lang w:eastAsia="pl-PL"/>
        </w:rPr>
        <w:t>31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" w:hAnsi="Arial" w:eastAsia="Times New Roman" w:cs="Arial"/>
          <w:sz w:val="24"/>
          <w:szCs w:val="24"/>
          <w:lang w:eastAsia="pl-PL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ascii="Arial" w:hAnsi="Arial" w:eastAsia="Times New Roman" w:cs="Arial"/>
          <w:sz w:val="24"/>
          <w:szCs w:val="24"/>
          <w:lang w:eastAsia="pl-PL"/>
        </w:rPr>
        <w:t xml:space="preserve">Liczba zawartych umów o dofinansowanie: </w:t>
      </w:r>
      <w:r>
        <w:rPr>
          <w:rFonts w:ascii="Arial" w:hAnsi="Arial" w:eastAsia="Times New Roman" w:cs="Arial"/>
          <w:b/>
          <w:bCs/>
          <w:sz w:val="24"/>
          <w:szCs w:val="24"/>
          <w:lang w:eastAsia="pl-PL"/>
        </w:rPr>
        <w:t>28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" w:hAnsi="Arial" w:eastAsia="Times New Roman" w:cs="Arial"/>
          <w:sz w:val="24"/>
          <w:szCs w:val="24"/>
          <w:lang w:eastAsia="pl-PL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ascii="Arial" w:hAnsi="Arial" w:eastAsia="Times New Roman" w:cs="Arial"/>
          <w:sz w:val="24"/>
          <w:szCs w:val="24"/>
          <w:lang w:eastAsia="pl-PL"/>
        </w:rPr>
        <w:t xml:space="preserve">Kwota wypłaconych dotacji dla przedsięwzięć z terenu Gminy: </w:t>
      </w:r>
      <w:r>
        <w:rPr>
          <w:rFonts w:ascii="Arial" w:hAnsi="Arial" w:eastAsia="Times New Roman" w:cs="Arial"/>
          <w:b/>
          <w:bCs/>
          <w:sz w:val="24"/>
          <w:szCs w:val="24"/>
          <w:lang w:eastAsia="pl-PL"/>
        </w:rPr>
        <w:t>175 876,83 zł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" w:hAnsi="Arial" w:eastAsia="Times New Roman" w:cs="Arial"/>
          <w:sz w:val="24"/>
          <w:szCs w:val="24"/>
          <w:lang w:eastAsia="pl-PL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ascii="Arial" w:hAnsi="Arial" w:eastAsia="Times New Roman" w:cs="Arial"/>
          <w:sz w:val="24"/>
          <w:szCs w:val="24"/>
          <w:lang w:eastAsia="pl-PL"/>
        </w:rPr>
        <w:t xml:space="preserve">Liczba zrealizowanych przedsięwzięć: </w:t>
      </w:r>
      <w:r>
        <w:rPr>
          <w:rFonts w:ascii="Arial" w:hAnsi="Arial" w:eastAsia="Times New Roman" w:cs="Arial"/>
          <w:b/>
          <w:bCs/>
          <w:sz w:val="24"/>
          <w:szCs w:val="24"/>
          <w:lang w:eastAsia="pl-PL"/>
        </w:rPr>
        <w:t>15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" w:hAnsi="Arial" w:eastAsia="Times New Roman" w:cs="Arial"/>
          <w:sz w:val="28"/>
          <w:szCs w:val="28"/>
          <w:lang w:eastAsia="pl-PL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ascii="Arial" w:hAnsi="Arial" w:eastAsia="Times New Roman" w:cs="Arial"/>
          <w:sz w:val="24"/>
          <w:szCs w:val="24"/>
          <w:lang w:eastAsia="pl-PL"/>
        </w:rPr>
        <w:t xml:space="preserve">Szczegółowe informacje o programie można uzyskać na stronie </w:t>
      </w:r>
      <w:r>
        <w:fldChar w:fldCharType="begin"/>
      </w:r>
      <w:r>
        <w:instrText xml:space="preserve"> HYPERLINK "https://wfosigw.zgora.pl/rodo" </w:instrText>
      </w:r>
      <w:r>
        <w:fldChar w:fldCharType="separate"/>
      </w:r>
      <w:r>
        <w:rPr>
          <w:rFonts w:ascii="Arial" w:hAnsi="Arial" w:eastAsia="Times New Roman" w:cs="Arial"/>
          <w:color w:val="0000FF"/>
          <w:sz w:val="24"/>
          <w:szCs w:val="24"/>
          <w:u w:val="single"/>
          <w:lang w:eastAsia="pl-PL"/>
        </w:rPr>
        <w:t>https://wfosigw.zgora.pl/</w:t>
      </w:r>
      <w:r>
        <w:rPr>
          <w:rFonts w:ascii="Arial" w:hAnsi="Arial" w:eastAsia="Times New Roman" w:cs="Arial"/>
          <w:color w:val="0000FF"/>
          <w:sz w:val="24"/>
          <w:szCs w:val="24"/>
          <w:u w:val="single"/>
          <w:lang w:eastAsia="pl-PL"/>
        </w:rPr>
        <w:fldChar w:fldCharType="end"/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Wójt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/-/ Lech Miszewski</w:t>
      </w:r>
    </w:p>
    <w:sectPr>
      <w:headerReference r:id="rId5" w:type="default"/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rFonts w:ascii="Calibri" w:hAnsi="Calibri" w:eastAsia="Calibri" w:cs="Times New Roman"/>
      </w:rPr>
      <w:drawing>
        <wp:inline distT="0" distB="0" distL="0" distR="0">
          <wp:extent cx="5581650" cy="523875"/>
          <wp:effectExtent l="0" t="0" r="0" b="9525"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Obraz 5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794" r="3086" b="26089"/>
                  <a:stretch>
                    <a:fillRect/>
                  </a:stretch>
                </pic:blipFill>
                <pic:spPr>
                  <a:xfrm>
                    <a:off x="0" y="0"/>
                    <a:ext cx="5582950" cy="5239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734"/>
    <w:rsid w:val="00175A45"/>
    <w:rsid w:val="00253F86"/>
    <w:rsid w:val="003E2E81"/>
    <w:rsid w:val="00585734"/>
    <w:rsid w:val="005E2802"/>
    <w:rsid w:val="00974D5A"/>
    <w:rsid w:val="00E445CC"/>
    <w:rsid w:val="00EE5659"/>
    <w:rsid w:val="2A52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7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5">
    <w:name w:val="header"/>
    <w:basedOn w:val="1"/>
    <w:link w:val="6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6">
    <w:name w:val="Nagłówek Znak"/>
    <w:basedOn w:val="2"/>
    <w:link w:val="5"/>
    <w:uiPriority w:val="99"/>
  </w:style>
  <w:style w:type="character" w:customStyle="1" w:styleId="7">
    <w:name w:val="Stopka Znak"/>
    <w:basedOn w:val="2"/>
    <w:link w:val="4"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100</Words>
  <Characters>604</Characters>
  <Lines>5</Lines>
  <Paragraphs>1</Paragraphs>
  <TotalTime>1</TotalTime>
  <ScaleCrop>false</ScaleCrop>
  <LinksUpToDate>false</LinksUpToDate>
  <CharactersWithSpaces>703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2023-01-11T08:51:00Z</dcterms:created>
  <dc:creator>Gmina Wymiarki</dc:creator>
  <cp:lastModifiedBy>Sekretariat</cp:lastModifiedBy>
  <cp:lastPrinted>2023-01-11T08:50:00Z</cp:lastPrinted>
  <dcterms:modified xsi:type="dcterms:W3CDTF">2023-01-11T09:38:42Z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1045-11.2.0.11440</vt:lpwstr>
  </property>
  <property fmtid="{D5CDD505-2E9C-101B-9397-08002B2CF9AE}" pid="3" name="ICV">
    <vt:lpwstr>A911AEDD4E8C4C9289C93352E4B93C0E</vt:lpwstr>
  </property>
</Properties>
</file>