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spacing w:before="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Powiat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wiebodzi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ń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ski</w:t>
        <w:tab/>
        <w:tab/>
        <w:t xml:space="preserve">                                                           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wiebodzin, 24 czerwca 2026r.</w:t>
      </w:r>
    </w:p>
    <w:p>
      <w:pPr>
        <w:pStyle w:val="Domyślne"/>
        <w:spacing w:before="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ul. Kolejowa 2</w:t>
      </w:r>
    </w:p>
    <w:p>
      <w:pPr>
        <w:pStyle w:val="Domyślne"/>
        <w:spacing w:before="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66-200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wiebodzin</w:t>
      </w:r>
    </w:p>
    <w:p>
      <w:pPr>
        <w:pStyle w:val="Domyślne"/>
        <w:spacing w:before="0" w:after="200" w:line="276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pacing w:before="0" w:after="200" w:line="276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pacing w:before="0" w:after="200" w:line="276" w:lineRule="auto"/>
        <w:jc w:val="center"/>
        <w:rPr>
          <w:rFonts w:ascii="Arial Narrow" w:cs="Arial Narrow" w:hAnsi="Arial Narrow" w:eastAsia="Arial Narrow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/>
          <w:b w:val="1"/>
          <w:bCs w:val="1"/>
          <w:u w:color="000000"/>
          <w:rtl w:val="0"/>
          <w14:textOutline w14:w="12700" w14:cap="flat">
            <w14:noFill/>
            <w14:miter w14:lim="400000"/>
          </w14:textOutline>
        </w:rPr>
        <w:t>Informacja o uniewa</w:t>
      </w:r>
      <w:r>
        <w:rPr>
          <w:rFonts w:ascii="Arial Narrow" w:hAnsi="Arial Narrow" w:hint="default"/>
          <w:b w:val="1"/>
          <w:bCs w:val="1"/>
          <w:u w:color="000000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rFonts w:ascii="Arial Narrow" w:hAnsi="Arial Narrow"/>
          <w:b w:val="1"/>
          <w:bCs w:val="1"/>
          <w:u w:color="000000"/>
          <w:rtl w:val="0"/>
          <w14:textOutline w14:w="12700" w14:cap="flat">
            <w14:noFill/>
            <w14:miter w14:lim="400000"/>
          </w14:textOutline>
        </w:rPr>
        <w:t>nieniu wyboru najkorzystniejszej oferty</w:t>
      </w:r>
    </w:p>
    <w:p>
      <w:pPr>
        <w:pStyle w:val="Domyślne"/>
        <w:spacing w:before="0" w:after="200" w:line="276" w:lineRule="auto"/>
        <w:jc w:val="center"/>
        <w:rPr>
          <w:rFonts w:ascii="Arial Narrow" w:cs="Arial Narrow" w:hAnsi="Arial Narrow" w:eastAsia="Arial Narrow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Dotyczy post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powania o udzielenie zam</w:t>
      </w:r>
      <w:r>
        <w:rPr>
          <w:rFonts w:ascii="Arial Narrow" w:hAnsi="Arial Narrow" w:hint="default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wienia publicznego prowadzonym w trybie Zaproszenia do sk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adania ofert na realizacj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 xml:space="preserve">ę 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zadania pn.: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„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Kompleksowa organizacja udzia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u Partnerstwa gmin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ag</w:t>
      </w:r>
      <w:r>
        <w:rPr>
          <w:rFonts w:ascii="Arial Narrow" w:hAnsi="Arial Narrow" w:hint="default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w, Lubrza, Sk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ą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pe i Powiatu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wiebodzi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ń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skiego w krajowym wyje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ź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dzie bran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ż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owym na Targi TOUR SALON &amp; CARAVANS SALON 2026 w Poznaniu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realizowanego w ramach projektu: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„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Stworzenie warunk</w:t>
      </w:r>
      <w:r>
        <w:rPr>
          <w:rFonts w:ascii="Arial Narrow" w:hAnsi="Arial Narrow" w:hint="default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 do rozwoju ma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ej przedsi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biorczo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ci na terenie Partnerstwa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 xml:space="preserve">– 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us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ugi doradcze dla sektora turystycznego i pozosta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ych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”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, wsp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ół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finansowanego ze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rodk</w:t>
      </w:r>
      <w:r>
        <w:rPr>
          <w:rFonts w:ascii="Arial Narrow" w:hAnsi="Arial Narrow" w:hint="default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 Europejskiego Funduszu Rozwoju Regionalnego w ramach Programu Fundusze Europejskie dla Lubuskiego 2021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–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2027, Priorytet 1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„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Fundusze europejskie dla lubuskiej gospodarki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”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, Dzia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ł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anie 1.10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„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Rozw</w:t>
      </w:r>
      <w:r>
        <w:rPr>
          <w:rFonts w:ascii="Arial Narrow" w:hAnsi="Arial Narrow" w:hint="default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j przedsi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ę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biorczo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rFonts w:ascii="Arial Narrow" w:hAnsi="Arial Narrow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ci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 xml:space="preserve">– 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IIT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cy informuje o </w:t>
      </w:r>
      <w:r>
        <w:rPr>
          <w:rFonts w:ascii="Arial Narrow" w:hAnsi="Arial Narrow"/>
          <w:b w:val="1"/>
          <w:bCs w:val="1"/>
          <w:rtl w:val="0"/>
        </w:rPr>
        <w:t>uniewa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nieniu czynno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ci wyboru najkorzystniejszej oferty</w:t>
      </w:r>
      <w:r>
        <w:rPr>
          <w:rFonts w:ascii="Arial Narrow" w:hAnsi="Arial Narrow"/>
          <w:rtl w:val="0"/>
        </w:rPr>
        <w:t xml:space="preserve"> dokonanej w dniu 22.06.2026 r.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 ponownej analizie dokumentacji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powania oraz stanowiska przedstawionego przez wykonawc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 xml:space="preserve">ustalono,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oferta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ona przez Cristal Travelnet Sp. z o.o. wymaga ponownej oceny, a przyj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ta uprzednio interpretacja sposobu kalkulacji ceny nie stanowi wystarczaj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 podstawy do pomini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cia oferty na etapie wyboru wykonawcy.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powy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szym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przeprowadzi ponowne badanie i ocen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onych ofert zgodnie z zasadami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lonymi w zaproszeniu do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adania ofert.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 dalszych czynno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ciach i wyniku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powania wykonawcy zostan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poinformowani odr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informacj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spacing w:before="0" w:after="200" w:line="276" w:lineRule="auto"/>
        <w:jc w:val="both"/>
        <w:rPr>
          <w:rFonts w:ascii="Arial Narrow" w:cs="Arial Narrow" w:hAnsi="Arial Narrow" w:eastAsia="Arial Narrow"/>
          <w:b w:val="1"/>
          <w:bCs w:val="1"/>
          <w:sz w:val="18"/>
          <w:szCs w:val="18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sz w:val="18"/>
          <w:szCs w:val="18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sz w:val="18"/>
          <w:szCs w:val="18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cs="Arial Narrow" w:hAnsi="Arial Narrow" w:eastAsia="Arial Narrow"/>
          <w:sz w:val="18"/>
          <w:szCs w:val="18"/>
          <w:u w:color="000000"/>
          <w14:textOutline w14:w="12700" w14:cap="flat">
            <w14:noFill/>
            <w14:miter w14:lim="400000"/>
          </w14:textOutline>
        </w:rPr>
        <w:tab/>
        <w:tab/>
        <w:tab/>
        <w:tab/>
        <w:tab/>
        <w:tab/>
      </w: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sz w:val="18"/>
          <w:szCs w:val="18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cs="Arial Narrow" w:hAnsi="Arial Narrow" w:eastAsia="Arial Narrow"/>
          <w:sz w:val="18"/>
          <w:szCs w:val="18"/>
          <w:u w:color="000000"/>
          <w:rtl w:val="0"/>
          <w14:textOutline w14:w="12700" w14:cap="flat">
            <w14:noFill/>
            <w14:miter w14:lim="400000"/>
          </w14:textOutline>
        </w:rPr>
        <w:tab/>
        <w:tab/>
        <w:tab/>
        <w:tab/>
        <w:tab/>
        <w:tab/>
        <w:tab/>
        <w:tab/>
        <w:t xml:space="preserve">           </w:t>
      </w:r>
      <w:r>
        <w:rPr>
          <w:rFonts w:ascii="Arial Narrow" w:hAnsi="Arial Narrow"/>
          <w:sz w:val="18"/>
          <w:szCs w:val="18"/>
          <w:u w:color="000000"/>
          <w:rtl w:val="0"/>
          <w14:textOutline w14:w="12700" w14:cap="flat">
            <w14:noFill/>
            <w14:miter w14:lim="400000"/>
          </w14:textOutline>
        </w:rPr>
        <w:t xml:space="preserve">/-/ 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Zbigniew Szumski</w:t>
      </w:r>
    </w:p>
    <w:p>
      <w:pPr>
        <w:pStyle w:val="Domyślne"/>
        <w:spacing w:before="0" w:line="240" w:lineRule="auto"/>
        <w:jc w:val="both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omyślne"/>
        <w:spacing w:before="0" w:line="240" w:lineRule="auto"/>
        <w:jc w:val="both"/>
      </w:pPr>
      <w:r>
        <w:rPr>
          <w:rFonts w:ascii="Arial Narrow" w:cs="Arial Narrow" w:hAnsi="Arial Narrow" w:eastAsia="Arial Narrow"/>
          <w:u w:color="000000"/>
          <w:rtl w:val="0"/>
          <w14:textOutline w14:w="12700" w14:cap="flat">
            <w14:noFill/>
            <w14:miter w14:lim="400000"/>
          </w14:textOutline>
        </w:rPr>
        <w:tab/>
        <w:tab/>
        <w:tab/>
        <w:tab/>
        <w:tab/>
        <w:tab/>
        <w:t xml:space="preserve">   </w:t>
        <w:tab/>
        <w:tab/>
        <w:t xml:space="preserve">       Starosta 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wiebodzi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ń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ski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