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9BDF51" w14:textId="4F21B473" w:rsidR="0084629B" w:rsidRPr="0084629B" w:rsidRDefault="0084629B" w:rsidP="00CF0524">
      <w:pPr>
        <w:spacing w:after="0" w:line="276" w:lineRule="auto"/>
        <w:jc w:val="both"/>
        <w:rPr>
          <w:rFonts w:eastAsia="Times New Roman" w:cstheme="minorHAnsi"/>
          <w:b/>
          <w:bCs/>
          <w:color w:val="1C1E21"/>
          <w:sz w:val="24"/>
          <w:szCs w:val="24"/>
          <w:lang w:eastAsia="pl-PL"/>
        </w:rPr>
      </w:pPr>
      <w:bookmarkStart w:id="0" w:name="_GoBack"/>
      <w:bookmarkEnd w:id="0"/>
      <w:r w:rsidRPr="0084629B">
        <w:rPr>
          <w:rFonts w:eastAsia="Times New Roman" w:cstheme="minorHAnsi"/>
          <w:b/>
          <w:bCs/>
          <w:color w:val="1C1E21"/>
          <w:sz w:val="24"/>
          <w:szCs w:val="24"/>
          <w:lang w:eastAsia="pl-PL"/>
        </w:rPr>
        <w:t>RODO</w:t>
      </w:r>
    </w:p>
    <w:p w14:paraId="3DA3F8CE" w14:textId="77B151CB" w:rsidR="00A17FC3" w:rsidRPr="0084629B" w:rsidRDefault="00A17FC3" w:rsidP="00CF0524">
      <w:pPr>
        <w:spacing w:after="0" w:line="276" w:lineRule="auto"/>
        <w:jc w:val="both"/>
        <w:rPr>
          <w:rFonts w:eastAsia="Times New Roman" w:cstheme="minorHAnsi"/>
          <w:color w:val="1C1E21"/>
          <w:sz w:val="18"/>
          <w:szCs w:val="18"/>
          <w:lang w:eastAsia="pl-PL"/>
        </w:rPr>
      </w:pPr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>W związku z realizacją postanowień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informujemy,</w:t>
      </w:r>
      <w:r w:rsidR="00697FFB" w:rsidRPr="0084629B">
        <w:rPr>
          <w:rFonts w:eastAsia="Times New Roman" w:cstheme="minorHAnsi"/>
          <w:color w:val="1C1E21"/>
          <w:sz w:val="18"/>
          <w:szCs w:val="18"/>
          <w:lang w:eastAsia="pl-PL"/>
        </w:rPr>
        <w:t xml:space="preserve"> </w:t>
      </w:r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>że</w:t>
      </w:r>
      <w:r w:rsidR="00697FFB" w:rsidRPr="0084629B">
        <w:rPr>
          <w:rFonts w:eastAsia="Times New Roman" w:cstheme="minorHAnsi"/>
          <w:color w:val="1C1E21"/>
          <w:sz w:val="18"/>
          <w:szCs w:val="18"/>
          <w:lang w:eastAsia="pl-PL"/>
        </w:rPr>
        <w:t xml:space="preserve"> </w:t>
      </w:r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>w serwisie Facebook (</w:t>
      </w:r>
      <w:r w:rsidR="00CF0524" w:rsidRPr="0084629B">
        <w:rPr>
          <w:rFonts w:eastAsia="Times New Roman" w:cstheme="minorHAnsi"/>
          <w:color w:val="1C1E21"/>
          <w:sz w:val="18"/>
          <w:szCs w:val="18"/>
          <w:lang w:eastAsia="pl-PL"/>
        </w:rPr>
        <w:t xml:space="preserve">zw. </w:t>
      </w:r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>dalej „fanpage”):</w:t>
      </w:r>
    </w:p>
    <w:p w14:paraId="4033AACB" w14:textId="21FDD879" w:rsidR="00F037DE" w:rsidRPr="00706DA6" w:rsidRDefault="00A17FC3" w:rsidP="0084629B">
      <w:pPr>
        <w:pStyle w:val="Akapitzlist"/>
        <w:numPr>
          <w:ilvl w:val="0"/>
          <w:numId w:val="3"/>
        </w:numPr>
        <w:spacing w:after="0" w:line="276" w:lineRule="auto"/>
        <w:ind w:left="284" w:hanging="284"/>
        <w:jc w:val="both"/>
        <w:rPr>
          <w:rFonts w:eastAsia="Times New Roman" w:cstheme="minorHAnsi"/>
          <w:color w:val="1C1E21"/>
          <w:sz w:val="18"/>
          <w:szCs w:val="18"/>
          <w:lang w:eastAsia="pl-PL"/>
        </w:rPr>
      </w:pPr>
      <w:r w:rsidRPr="00706DA6">
        <w:rPr>
          <w:rFonts w:eastAsia="Times New Roman" w:cstheme="minorHAnsi"/>
          <w:color w:val="1C1E21"/>
          <w:sz w:val="18"/>
          <w:szCs w:val="18"/>
          <w:lang w:eastAsia="pl-PL"/>
        </w:rPr>
        <w:t xml:space="preserve">Administratorem Państwa danych osobowych jest </w:t>
      </w:r>
      <w:r w:rsidR="00087A85" w:rsidRPr="00087A85">
        <w:rPr>
          <w:rFonts w:eastAsia="Times New Roman" w:cstheme="minorHAnsi"/>
          <w:b/>
          <w:bCs/>
          <w:color w:val="1C1E21"/>
          <w:sz w:val="18"/>
          <w:szCs w:val="18"/>
          <w:lang w:eastAsia="pl-PL"/>
        </w:rPr>
        <w:t>Zespół Oświatowy w Pruszynie</w:t>
      </w:r>
      <w:r w:rsidR="00EB5C36" w:rsidRPr="00EB5C36">
        <w:rPr>
          <w:rFonts w:eastAsia="Times New Roman" w:cstheme="minorHAnsi"/>
          <w:b/>
          <w:bCs/>
          <w:color w:val="1C1E21"/>
          <w:sz w:val="18"/>
          <w:szCs w:val="18"/>
          <w:lang w:eastAsia="pl-PL"/>
        </w:rPr>
        <w:t>, reprezentowan</w:t>
      </w:r>
      <w:r w:rsidR="003910F3">
        <w:rPr>
          <w:rFonts w:eastAsia="Times New Roman" w:cstheme="minorHAnsi"/>
          <w:b/>
          <w:bCs/>
          <w:color w:val="1C1E21"/>
          <w:sz w:val="18"/>
          <w:szCs w:val="18"/>
          <w:lang w:eastAsia="pl-PL"/>
        </w:rPr>
        <w:t>y</w:t>
      </w:r>
      <w:r w:rsidR="00EB5C36" w:rsidRPr="00EB5C36">
        <w:rPr>
          <w:rFonts w:eastAsia="Times New Roman" w:cstheme="minorHAnsi"/>
          <w:b/>
          <w:bCs/>
          <w:color w:val="1C1E21"/>
          <w:sz w:val="18"/>
          <w:szCs w:val="18"/>
          <w:lang w:eastAsia="pl-PL"/>
        </w:rPr>
        <w:t xml:space="preserve"> przez Dyrektor</w:t>
      </w:r>
      <w:r w:rsidR="003910F3">
        <w:rPr>
          <w:rFonts w:eastAsia="Times New Roman" w:cstheme="minorHAnsi"/>
          <w:b/>
          <w:bCs/>
          <w:color w:val="1C1E21"/>
          <w:sz w:val="18"/>
          <w:szCs w:val="18"/>
          <w:lang w:eastAsia="pl-PL"/>
        </w:rPr>
        <w:t>a</w:t>
      </w:r>
      <w:r w:rsidR="00EB5C36" w:rsidRPr="00EB5C36">
        <w:rPr>
          <w:rFonts w:eastAsia="Times New Roman" w:cstheme="minorHAnsi"/>
          <w:b/>
          <w:bCs/>
          <w:color w:val="1C1E21"/>
          <w:sz w:val="18"/>
          <w:szCs w:val="18"/>
          <w:lang w:eastAsia="pl-PL"/>
        </w:rPr>
        <w:t xml:space="preserve">, z siedzibą: </w:t>
      </w:r>
      <w:r w:rsidR="00087A85" w:rsidRPr="00087A85">
        <w:rPr>
          <w:rFonts w:eastAsia="Times New Roman" w:cstheme="minorHAnsi"/>
          <w:b/>
          <w:bCs/>
          <w:color w:val="1C1E21"/>
          <w:sz w:val="18"/>
          <w:szCs w:val="18"/>
          <w:lang w:eastAsia="pl-PL"/>
        </w:rPr>
        <w:t>ul. Dolina Liwca 46</w:t>
      </w:r>
      <w:r w:rsidR="003910F3" w:rsidRPr="003910F3">
        <w:rPr>
          <w:rFonts w:eastAsia="Times New Roman" w:cstheme="minorHAnsi"/>
          <w:b/>
          <w:bCs/>
          <w:color w:val="1C1E21"/>
          <w:sz w:val="18"/>
          <w:szCs w:val="18"/>
          <w:lang w:eastAsia="pl-PL"/>
        </w:rPr>
        <w:t xml:space="preserve">, </w:t>
      </w:r>
      <w:r w:rsidR="00087A85" w:rsidRPr="00087A85">
        <w:rPr>
          <w:rFonts w:eastAsia="Times New Roman" w:cstheme="minorHAnsi"/>
          <w:b/>
          <w:bCs/>
          <w:color w:val="1C1E21"/>
          <w:sz w:val="18"/>
          <w:szCs w:val="18"/>
          <w:lang w:eastAsia="pl-PL"/>
        </w:rPr>
        <w:t>08-110 Pruszyn</w:t>
      </w:r>
      <w:r w:rsidR="00EB5C36" w:rsidRPr="00EB5C36">
        <w:rPr>
          <w:rFonts w:eastAsia="Times New Roman" w:cstheme="minorHAnsi"/>
          <w:b/>
          <w:bCs/>
          <w:color w:val="1C1E21"/>
          <w:sz w:val="18"/>
          <w:szCs w:val="18"/>
          <w:lang w:eastAsia="pl-PL"/>
        </w:rPr>
        <w:t xml:space="preserve">, tel. (25) </w:t>
      </w:r>
      <w:r w:rsidR="00087A85" w:rsidRPr="00087A85">
        <w:rPr>
          <w:rFonts w:eastAsia="Times New Roman" w:cstheme="minorHAnsi"/>
          <w:b/>
          <w:bCs/>
          <w:color w:val="1C1E21"/>
          <w:sz w:val="18"/>
          <w:szCs w:val="18"/>
          <w:lang w:eastAsia="pl-PL"/>
        </w:rPr>
        <w:t>631-36-27</w:t>
      </w:r>
      <w:r w:rsidR="00706DA6" w:rsidRPr="00706DA6">
        <w:rPr>
          <w:rFonts w:eastAsia="Times New Roman" w:cstheme="minorHAnsi"/>
          <w:b/>
          <w:bCs/>
          <w:color w:val="1C1E21"/>
          <w:sz w:val="18"/>
          <w:szCs w:val="18"/>
          <w:lang w:eastAsia="pl-PL"/>
        </w:rPr>
        <w:t>.</w:t>
      </w:r>
    </w:p>
    <w:p w14:paraId="71934103" w14:textId="271EE939" w:rsidR="00A17FC3" w:rsidRPr="00706DA6" w:rsidRDefault="00A17FC3" w:rsidP="0084629B">
      <w:pPr>
        <w:pStyle w:val="Akapitzlist"/>
        <w:numPr>
          <w:ilvl w:val="0"/>
          <w:numId w:val="3"/>
        </w:numPr>
        <w:spacing w:after="0" w:line="276" w:lineRule="auto"/>
        <w:ind w:left="284" w:hanging="284"/>
        <w:jc w:val="both"/>
        <w:rPr>
          <w:rFonts w:eastAsia="Times New Roman" w:cstheme="minorHAnsi"/>
          <w:color w:val="1C1E21"/>
          <w:sz w:val="18"/>
          <w:szCs w:val="18"/>
          <w:lang w:eastAsia="pl-PL"/>
        </w:rPr>
      </w:pPr>
      <w:r w:rsidRPr="00706DA6">
        <w:rPr>
          <w:rFonts w:eastAsia="Times New Roman" w:cstheme="minorHAnsi"/>
          <w:color w:val="1C1E21"/>
          <w:sz w:val="18"/>
          <w:szCs w:val="18"/>
          <w:lang w:eastAsia="pl-PL"/>
        </w:rPr>
        <w:t>Administrator danych osobowych wyznaczył inspektora ochrony danych</w:t>
      </w:r>
      <w:r w:rsidR="00CF0524" w:rsidRPr="00706DA6">
        <w:rPr>
          <w:rFonts w:eastAsia="Times New Roman" w:cstheme="minorHAnsi"/>
          <w:color w:val="1C1E21"/>
          <w:sz w:val="18"/>
          <w:szCs w:val="18"/>
          <w:lang w:eastAsia="pl-PL"/>
        </w:rPr>
        <w:t xml:space="preserve"> pana </w:t>
      </w:r>
      <w:r w:rsidR="00087A85">
        <w:rPr>
          <w:rFonts w:eastAsia="Times New Roman" w:cstheme="minorHAnsi"/>
          <w:color w:val="1C1E21"/>
          <w:sz w:val="18"/>
          <w:szCs w:val="18"/>
          <w:lang w:eastAsia="pl-PL"/>
        </w:rPr>
        <w:t>Marka Daniela</w:t>
      </w:r>
      <w:r w:rsidRPr="00706DA6">
        <w:rPr>
          <w:rFonts w:eastAsia="Times New Roman" w:cstheme="minorHAnsi"/>
          <w:color w:val="1C1E21"/>
          <w:sz w:val="18"/>
          <w:szCs w:val="18"/>
          <w:lang w:eastAsia="pl-PL"/>
        </w:rPr>
        <w:t xml:space="preserve">, który jest dostępny pod adresem e-mail: </w:t>
      </w:r>
      <w:hyperlink r:id="rId5" w:history="1">
        <w:r w:rsidR="00087A85" w:rsidRPr="00257321">
          <w:rPr>
            <w:rStyle w:val="Hipercze"/>
            <w:rFonts w:eastAsia="Times New Roman" w:cstheme="minorHAnsi"/>
            <w:sz w:val="18"/>
            <w:szCs w:val="18"/>
            <w:lang w:eastAsia="pl-PL"/>
          </w:rPr>
          <w:t>iod-md@tbdsiedlce.pl.</w:t>
        </w:r>
      </w:hyperlink>
    </w:p>
    <w:p w14:paraId="3931F757" w14:textId="5D9AF636" w:rsidR="00A17FC3" w:rsidRPr="00706DA6" w:rsidRDefault="00A17FC3" w:rsidP="0084629B">
      <w:pPr>
        <w:pStyle w:val="Akapitzlist"/>
        <w:numPr>
          <w:ilvl w:val="0"/>
          <w:numId w:val="3"/>
        </w:numPr>
        <w:spacing w:after="0" w:line="276" w:lineRule="auto"/>
        <w:ind w:left="284" w:hanging="284"/>
        <w:jc w:val="both"/>
        <w:rPr>
          <w:rFonts w:eastAsia="Times New Roman" w:cstheme="minorHAnsi"/>
          <w:color w:val="1C1E21"/>
          <w:sz w:val="18"/>
          <w:szCs w:val="18"/>
          <w:lang w:eastAsia="pl-PL"/>
        </w:rPr>
      </w:pPr>
      <w:r w:rsidRPr="00706DA6">
        <w:rPr>
          <w:rFonts w:eastAsia="Times New Roman" w:cstheme="minorHAnsi"/>
          <w:color w:val="1C1E21"/>
          <w:sz w:val="18"/>
          <w:szCs w:val="18"/>
          <w:lang w:eastAsia="pl-PL"/>
        </w:rPr>
        <w:t>Administrator przetwarza dane osobowe osób, które:</w:t>
      </w:r>
    </w:p>
    <w:p w14:paraId="4CEAAA22" w14:textId="02E6D2A0" w:rsidR="00A17FC3" w:rsidRPr="00706DA6" w:rsidRDefault="00A17FC3" w:rsidP="0084629B">
      <w:pPr>
        <w:pStyle w:val="Akapitzlist"/>
        <w:numPr>
          <w:ilvl w:val="0"/>
          <w:numId w:val="5"/>
        </w:numPr>
        <w:spacing w:after="0" w:line="276" w:lineRule="auto"/>
        <w:ind w:left="426" w:hanging="142"/>
        <w:jc w:val="both"/>
        <w:rPr>
          <w:rFonts w:eastAsia="Times New Roman" w:cstheme="minorHAnsi"/>
          <w:color w:val="1C1E21"/>
          <w:sz w:val="18"/>
          <w:szCs w:val="18"/>
          <w:lang w:eastAsia="pl-PL"/>
        </w:rPr>
      </w:pPr>
      <w:r w:rsidRPr="00706DA6">
        <w:rPr>
          <w:rFonts w:eastAsia="Times New Roman" w:cstheme="minorHAnsi"/>
          <w:color w:val="1C1E21"/>
          <w:sz w:val="18"/>
          <w:szCs w:val="18"/>
          <w:lang w:eastAsia="pl-PL"/>
        </w:rPr>
        <w:t>dokonały subskrypcji fanpage poprzez kliknięcie ikony „Lubię to” lub „Obserwuj”,</w:t>
      </w:r>
    </w:p>
    <w:p w14:paraId="618DB8E9" w14:textId="1714E411" w:rsidR="00A17FC3" w:rsidRPr="00706DA6" w:rsidRDefault="00A17FC3" w:rsidP="0084629B">
      <w:pPr>
        <w:pStyle w:val="Akapitzlist"/>
        <w:numPr>
          <w:ilvl w:val="0"/>
          <w:numId w:val="5"/>
        </w:numPr>
        <w:spacing w:after="0" w:line="276" w:lineRule="auto"/>
        <w:ind w:left="426" w:hanging="142"/>
        <w:jc w:val="both"/>
        <w:rPr>
          <w:rFonts w:eastAsia="Times New Roman" w:cstheme="minorHAnsi"/>
          <w:color w:val="1C1E21"/>
          <w:sz w:val="18"/>
          <w:szCs w:val="18"/>
          <w:lang w:eastAsia="pl-PL"/>
        </w:rPr>
      </w:pPr>
      <w:r w:rsidRPr="00706DA6">
        <w:rPr>
          <w:rFonts w:eastAsia="Times New Roman" w:cstheme="minorHAnsi"/>
          <w:color w:val="1C1E21"/>
          <w:sz w:val="18"/>
          <w:szCs w:val="18"/>
          <w:lang w:eastAsia="pl-PL"/>
        </w:rPr>
        <w:t>opublikowały swój komentarz pod którymkolwiek z postów zamieszczonych na fanpage</w:t>
      </w:r>
      <w:r w:rsidR="005378DA" w:rsidRPr="00706DA6">
        <w:rPr>
          <w:rFonts w:eastAsia="Times New Roman" w:cstheme="minorHAnsi"/>
          <w:color w:val="1C1E21"/>
          <w:sz w:val="18"/>
          <w:szCs w:val="18"/>
          <w:lang w:eastAsia="pl-PL"/>
        </w:rPr>
        <w:t>-</w:t>
      </w:r>
      <w:r w:rsidRPr="00706DA6">
        <w:rPr>
          <w:rFonts w:eastAsia="Times New Roman" w:cstheme="minorHAnsi"/>
          <w:color w:val="1C1E21"/>
          <w:sz w:val="18"/>
          <w:szCs w:val="18"/>
          <w:lang w:eastAsia="pl-PL"/>
        </w:rPr>
        <w:t>u.</w:t>
      </w:r>
    </w:p>
    <w:p w14:paraId="14FBA554" w14:textId="4EC920B9" w:rsidR="00A17FC3" w:rsidRPr="0084629B" w:rsidRDefault="00A17FC3" w:rsidP="0084629B">
      <w:pPr>
        <w:pStyle w:val="Akapitzlist"/>
        <w:numPr>
          <w:ilvl w:val="0"/>
          <w:numId w:val="3"/>
        </w:numPr>
        <w:spacing w:after="0" w:line="276" w:lineRule="auto"/>
        <w:ind w:left="284" w:hanging="284"/>
        <w:jc w:val="both"/>
        <w:rPr>
          <w:rFonts w:eastAsia="Times New Roman" w:cstheme="minorHAnsi"/>
          <w:color w:val="1C1E21"/>
          <w:sz w:val="18"/>
          <w:szCs w:val="18"/>
          <w:lang w:eastAsia="pl-PL"/>
        </w:rPr>
      </w:pPr>
      <w:r w:rsidRPr="00706DA6">
        <w:rPr>
          <w:rFonts w:eastAsia="Times New Roman" w:cstheme="minorHAnsi"/>
          <w:color w:val="1C1E21"/>
          <w:sz w:val="18"/>
          <w:szCs w:val="18"/>
          <w:lang w:eastAsia="pl-PL"/>
        </w:rPr>
        <w:t xml:space="preserve">Dane osobowe osób określonych w pkt 3 przetwarzane są </w:t>
      </w:r>
      <w:r w:rsidR="00CF0524" w:rsidRPr="00706DA6">
        <w:rPr>
          <w:rFonts w:eastAsia="Times New Roman" w:cstheme="minorHAnsi"/>
          <w:color w:val="1C1E21"/>
          <w:sz w:val="18"/>
          <w:szCs w:val="18"/>
          <w:lang w:eastAsia="pl-PL"/>
        </w:rPr>
        <w:t>w związku z</w:t>
      </w:r>
      <w:r w:rsidRPr="00706DA6">
        <w:rPr>
          <w:rFonts w:eastAsia="Times New Roman" w:cstheme="minorHAnsi"/>
          <w:color w:val="1C1E21"/>
          <w:sz w:val="18"/>
          <w:szCs w:val="18"/>
          <w:lang w:eastAsia="pl-PL"/>
        </w:rPr>
        <w:t xml:space="preserve"> prowadzeni</w:t>
      </w:r>
      <w:r w:rsidR="00CF0524" w:rsidRPr="00706DA6">
        <w:rPr>
          <w:rFonts w:eastAsia="Times New Roman" w:cstheme="minorHAnsi"/>
          <w:color w:val="1C1E21"/>
          <w:sz w:val="18"/>
          <w:szCs w:val="18"/>
          <w:lang w:eastAsia="pl-PL"/>
        </w:rPr>
        <w:t>em</w:t>
      </w:r>
      <w:r w:rsidRPr="00706DA6">
        <w:rPr>
          <w:rFonts w:eastAsia="Times New Roman" w:cstheme="minorHAnsi"/>
          <w:color w:val="1C1E21"/>
          <w:sz w:val="18"/>
          <w:szCs w:val="18"/>
          <w:lang w:eastAsia="pl-PL"/>
        </w:rPr>
        <w:t xml:space="preserve"> fanpage pod nazwą </w:t>
      </w:r>
      <w:r w:rsidR="00F037DE" w:rsidRPr="00706DA6">
        <w:rPr>
          <w:rFonts w:eastAsia="Times New Roman" w:cstheme="minorHAnsi"/>
          <w:color w:val="1C1E21"/>
          <w:sz w:val="18"/>
          <w:szCs w:val="18"/>
          <w:lang w:eastAsia="pl-PL"/>
        </w:rPr>
        <w:t>„</w:t>
      </w:r>
      <w:r w:rsidR="00087A85" w:rsidRPr="00087A85">
        <w:rPr>
          <w:rFonts w:eastAsia="Times New Roman" w:cstheme="minorHAnsi"/>
          <w:color w:val="1C1E21"/>
          <w:sz w:val="18"/>
          <w:szCs w:val="18"/>
          <w:lang w:eastAsia="pl-PL"/>
        </w:rPr>
        <w:t>Zespół Oświatowy w Pruszynie</w:t>
      </w:r>
      <w:r w:rsidR="00F037DE" w:rsidRPr="00706DA6">
        <w:rPr>
          <w:rFonts w:eastAsia="Times New Roman" w:cstheme="minorHAnsi"/>
          <w:color w:val="1C1E21"/>
          <w:sz w:val="18"/>
          <w:szCs w:val="18"/>
          <w:lang w:eastAsia="pl-PL"/>
        </w:rPr>
        <w:t xml:space="preserve">” </w:t>
      </w:r>
      <w:r w:rsidRPr="00706DA6">
        <w:rPr>
          <w:rFonts w:eastAsia="Times New Roman" w:cstheme="minorHAnsi"/>
          <w:color w:val="1C1E21"/>
          <w:sz w:val="18"/>
          <w:szCs w:val="18"/>
          <w:lang w:eastAsia="pl-PL"/>
        </w:rPr>
        <w:t xml:space="preserve">na portalu społecznościowym Facebook, na warunkach oraz na zasadach określonych przez </w:t>
      </w:r>
      <w:r w:rsidR="001C2497" w:rsidRPr="00706DA6">
        <w:rPr>
          <w:rFonts w:eastAsia="Times New Roman" w:cstheme="minorHAnsi"/>
          <w:color w:val="1C1E21"/>
          <w:sz w:val="18"/>
          <w:szCs w:val="18"/>
          <w:lang w:eastAsia="pl-PL"/>
        </w:rPr>
        <w:t xml:space="preserve">Meta </w:t>
      </w:r>
      <w:proofErr w:type="spellStart"/>
      <w:r w:rsidR="001C2497" w:rsidRPr="00706DA6">
        <w:rPr>
          <w:rFonts w:eastAsia="Times New Roman" w:cstheme="minorHAnsi"/>
          <w:color w:val="1C1E21"/>
          <w:sz w:val="18"/>
          <w:szCs w:val="18"/>
          <w:lang w:eastAsia="pl-PL"/>
        </w:rPr>
        <w:t>Platforms</w:t>
      </w:r>
      <w:proofErr w:type="spellEnd"/>
      <w:r w:rsidR="001C2497" w:rsidRPr="00706DA6">
        <w:rPr>
          <w:rFonts w:eastAsia="Times New Roman" w:cstheme="minorHAnsi"/>
          <w:color w:val="1C1E21"/>
          <w:sz w:val="18"/>
          <w:szCs w:val="18"/>
          <w:lang w:eastAsia="pl-PL"/>
        </w:rPr>
        <w:t>, Inc</w:t>
      </w:r>
      <w:r w:rsidRPr="00706DA6">
        <w:rPr>
          <w:rFonts w:eastAsia="Times New Roman" w:cstheme="minorHAnsi"/>
          <w:color w:val="1C1E21"/>
          <w:sz w:val="18"/>
          <w:szCs w:val="18"/>
          <w:lang w:eastAsia="pl-PL"/>
        </w:rPr>
        <w:t xml:space="preserve">. </w:t>
      </w:r>
      <w:r w:rsidR="00CF0524" w:rsidRPr="00706DA6">
        <w:rPr>
          <w:rFonts w:eastAsia="Times New Roman" w:cstheme="minorHAnsi"/>
          <w:color w:val="1C1E21"/>
          <w:sz w:val="18"/>
          <w:szCs w:val="18"/>
          <w:lang w:eastAsia="pl-PL"/>
        </w:rPr>
        <w:t xml:space="preserve">Fanpage prowadzony jest w celu </w:t>
      </w:r>
      <w:r w:rsidRPr="00706DA6">
        <w:rPr>
          <w:rFonts w:eastAsia="Times New Roman" w:cstheme="minorHAnsi"/>
          <w:color w:val="1C1E21"/>
          <w:sz w:val="18"/>
          <w:szCs w:val="18"/>
          <w:lang w:eastAsia="pl-PL"/>
        </w:rPr>
        <w:t>informowania za jego pomocą</w:t>
      </w:r>
      <w:r w:rsidR="00CF0524" w:rsidRPr="00706DA6">
        <w:rPr>
          <w:rFonts w:eastAsia="Times New Roman" w:cstheme="minorHAnsi"/>
          <w:color w:val="1C1E21"/>
          <w:sz w:val="18"/>
          <w:szCs w:val="18"/>
          <w:lang w:eastAsia="pl-PL"/>
        </w:rPr>
        <w:t xml:space="preserve"> o</w:t>
      </w:r>
      <w:r w:rsidRPr="00706DA6">
        <w:rPr>
          <w:rFonts w:eastAsia="Times New Roman" w:cstheme="minorHAnsi"/>
          <w:color w:val="1C1E21"/>
          <w:sz w:val="18"/>
          <w:szCs w:val="18"/>
          <w:lang w:eastAsia="pl-PL"/>
        </w:rPr>
        <w:t xml:space="preserve"> aktywności Administratora, promowaniu różnych wydarzeń, które organizuje oraz w celu komunikacji za pośrednictwem dostępnych funkcjonalności serwisu Facebook (komentarze, chat, wiadomości), co stanowi prawnie uzasadniony interes (podstawa z art. 6 ust. 1 lit f. RODO). Państwa dane osobowe przetwarzane mogą być również na podstawie odrębnie udzielonej zgody w zakresie i celu określonym w treści zgody i przez czas do wycofania zgody (podstawa z art. 6 ust. 1</w:t>
      </w:r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 xml:space="preserve"> lit a RODO).</w:t>
      </w:r>
    </w:p>
    <w:p w14:paraId="15024376" w14:textId="4D1BDEF7" w:rsidR="00A17FC3" w:rsidRPr="0084629B" w:rsidRDefault="00A17FC3" w:rsidP="0084629B">
      <w:pPr>
        <w:pStyle w:val="Akapitzlist"/>
        <w:numPr>
          <w:ilvl w:val="0"/>
          <w:numId w:val="3"/>
        </w:numPr>
        <w:spacing w:after="0" w:line="276" w:lineRule="auto"/>
        <w:ind w:left="284" w:hanging="284"/>
        <w:jc w:val="both"/>
        <w:rPr>
          <w:rFonts w:eastAsia="Times New Roman" w:cstheme="minorHAnsi"/>
          <w:color w:val="1C1E21"/>
          <w:sz w:val="18"/>
          <w:szCs w:val="18"/>
          <w:lang w:eastAsia="pl-PL"/>
        </w:rPr>
      </w:pPr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>Administrator danych osobowych będzie przetwarzał następując dane:</w:t>
      </w:r>
    </w:p>
    <w:p w14:paraId="12E2C556" w14:textId="438AFCBC" w:rsidR="00A17FC3" w:rsidRPr="0084629B" w:rsidRDefault="00A17FC3" w:rsidP="0084629B">
      <w:pPr>
        <w:pStyle w:val="Akapitzlist"/>
        <w:numPr>
          <w:ilvl w:val="0"/>
          <w:numId w:val="6"/>
        </w:numPr>
        <w:spacing w:after="0" w:line="276" w:lineRule="auto"/>
        <w:ind w:left="426" w:hanging="142"/>
        <w:jc w:val="both"/>
        <w:rPr>
          <w:rFonts w:eastAsia="Times New Roman" w:cstheme="minorHAnsi"/>
          <w:color w:val="1C1E21"/>
          <w:sz w:val="18"/>
          <w:szCs w:val="18"/>
          <w:lang w:eastAsia="pl-PL"/>
        </w:rPr>
      </w:pPr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>podstawowe dane identyfikacyjne w zakresie opublikowanym przez Państwa na Państwa własnym profilu na portalu społecznościowym Facebook,</w:t>
      </w:r>
    </w:p>
    <w:p w14:paraId="20B921F3" w14:textId="355A194C" w:rsidR="00A17FC3" w:rsidRPr="0084629B" w:rsidRDefault="00A17FC3" w:rsidP="0084629B">
      <w:pPr>
        <w:pStyle w:val="Akapitzlist"/>
        <w:numPr>
          <w:ilvl w:val="0"/>
          <w:numId w:val="6"/>
        </w:numPr>
        <w:spacing w:after="0" w:line="276" w:lineRule="auto"/>
        <w:ind w:left="426" w:hanging="142"/>
        <w:jc w:val="both"/>
        <w:rPr>
          <w:rFonts w:eastAsia="Times New Roman" w:cstheme="minorHAnsi"/>
          <w:color w:val="1C1E21"/>
          <w:sz w:val="18"/>
          <w:szCs w:val="18"/>
          <w:lang w:eastAsia="pl-PL"/>
        </w:rPr>
      </w:pPr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>dane opublikowane przez Państwa na profilu Facebook;</w:t>
      </w:r>
    </w:p>
    <w:p w14:paraId="79583978" w14:textId="0A7688CA" w:rsidR="00A17FC3" w:rsidRPr="0084629B" w:rsidRDefault="00A17FC3" w:rsidP="0084629B">
      <w:pPr>
        <w:pStyle w:val="Akapitzlist"/>
        <w:numPr>
          <w:ilvl w:val="0"/>
          <w:numId w:val="6"/>
        </w:numPr>
        <w:spacing w:after="0" w:line="276" w:lineRule="auto"/>
        <w:ind w:left="426" w:hanging="142"/>
        <w:jc w:val="both"/>
        <w:rPr>
          <w:rFonts w:eastAsia="Times New Roman" w:cstheme="minorHAnsi"/>
          <w:color w:val="1C1E21"/>
          <w:sz w:val="18"/>
          <w:szCs w:val="18"/>
          <w:lang w:eastAsia="pl-PL"/>
        </w:rPr>
      </w:pPr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>anonimowe dane statystyczne dotyczące osób odwiedzających fanpag</w:t>
      </w:r>
      <w:r w:rsidR="005378DA" w:rsidRPr="0084629B">
        <w:rPr>
          <w:rFonts w:eastAsia="Times New Roman" w:cstheme="minorHAnsi"/>
          <w:color w:val="1C1E21"/>
          <w:sz w:val="18"/>
          <w:szCs w:val="18"/>
          <w:lang w:eastAsia="pl-PL"/>
        </w:rPr>
        <w:t>e-</w:t>
      </w:r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>a dostępne za pomocą funkcji „</w:t>
      </w:r>
      <w:r w:rsidR="000C2799" w:rsidRPr="0084629B">
        <w:rPr>
          <w:rFonts w:eastAsia="Times New Roman" w:cstheme="minorHAnsi"/>
          <w:color w:val="1C1E21"/>
          <w:sz w:val="18"/>
          <w:szCs w:val="18"/>
          <w:lang w:eastAsia="pl-PL"/>
        </w:rPr>
        <w:t xml:space="preserve">Facebook </w:t>
      </w:r>
      <w:proofErr w:type="spellStart"/>
      <w:r w:rsidR="000C2799" w:rsidRPr="0084629B">
        <w:rPr>
          <w:rFonts w:eastAsia="Times New Roman" w:cstheme="minorHAnsi"/>
          <w:color w:val="1C1E21"/>
          <w:sz w:val="18"/>
          <w:szCs w:val="18"/>
          <w:lang w:eastAsia="pl-PL"/>
        </w:rPr>
        <w:t>Audience</w:t>
      </w:r>
      <w:proofErr w:type="spellEnd"/>
      <w:r w:rsidR="000C2799" w:rsidRPr="0084629B">
        <w:rPr>
          <w:rFonts w:eastAsia="Times New Roman" w:cstheme="minorHAnsi"/>
          <w:color w:val="1C1E21"/>
          <w:sz w:val="18"/>
          <w:szCs w:val="18"/>
          <w:lang w:eastAsia="pl-PL"/>
        </w:rPr>
        <w:t xml:space="preserve"> </w:t>
      </w:r>
      <w:proofErr w:type="spellStart"/>
      <w:r w:rsidR="000C2799" w:rsidRPr="0084629B">
        <w:rPr>
          <w:rFonts w:eastAsia="Times New Roman" w:cstheme="minorHAnsi"/>
          <w:color w:val="1C1E21"/>
          <w:sz w:val="18"/>
          <w:szCs w:val="18"/>
          <w:lang w:eastAsia="pl-PL"/>
        </w:rPr>
        <w:t>Insights</w:t>
      </w:r>
      <w:proofErr w:type="spellEnd"/>
      <w:r w:rsidR="000C2799" w:rsidRPr="0084629B">
        <w:rPr>
          <w:rFonts w:eastAsia="Times New Roman" w:cstheme="minorHAnsi"/>
          <w:color w:val="1C1E21"/>
          <w:sz w:val="18"/>
          <w:szCs w:val="18"/>
          <w:lang w:eastAsia="pl-PL"/>
        </w:rPr>
        <w:t xml:space="preserve"> </w:t>
      </w:r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 xml:space="preserve">" udostępnionej przez </w:t>
      </w:r>
      <w:r w:rsidR="001C2497" w:rsidRPr="0084629B">
        <w:rPr>
          <w:rFonts w:eastAsia="Times New Roman" w:cstheme="minorHAnsi"/>
          <w:color w:val="1C1E21"/>
          <w:sz w:val="18"/>
          <w:szCs w:val="18"/>
          <w:lang w:eastAsia="pl-PL"/>
        </w:rPr>
        <w:t xml:space="preserve">Meta </w:t>
      </w:r>
      <w:proofErr w:type="spellStart"/>
      <w:r w:rsidR="001C2497" w:rsidRPr="0084629B">
        <w:rPr>
          <w:rFonts w:eastAsia="Times New Roman" w:cstheme="minorHAnsi"/>
          <w:color w:val="1C1E21"/>
          <w:sz w:val="18"/>
          <w:szCs w:val="18"/>
          <w:lang w:eastAsia="pl-PL"/>
        </w:rPr>
        <w:t>Platforms</w:t>
      </w:r>
      <w:proofErr w:type="spellEnd"/>
      <w:r w:rsidR="001C2497" w:rsidRPr="0084629B">
        <w:rPr>
          <w:rFonts w:eastAsia="Times New Roman" w:cstheme="minorHAnsi"/>
          <w:color w:val="1C1E21"/>
          <w:sz w:val="18"/>
          <w:szCs w:val="18"/>
          <w:lang w:eastAsia="pl-PL"/>
        </w:rPr>
        <w:t>, Inc.</w:t>
      </w:r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 xml:space="preserve"> stosownie do niepodlegających zmianie warunków korzystania z se</w:t>
      </w:r>
      <w:r w:rsidR="005378DA" w:rsidRPr="0084629B">
        <w:rPr>
          <w:rFonts w:eastAsia="Times New Roman" w:cstheme="minorHAnsi"/>
          <w:color w:val="1C1E21"/>
          <w:sz w:val="18"/>
          <w:szCs w:val="18"/>
          <w:lang w:eastAsia="pl-PL"/>
        </w:rPr>
        <w:t>r</w:t>
      </w:r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 xml:space="preserve">wisu Facebook, gromadzone dzięki plikom szpiegującym (zwanym „plikami </w:t>
      </w:r>
      <w:proofErr w:type="spellStart"/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>cookies</w:t>
      </w:r>
      <w:proofErr w:type="spellEnd"/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>"), z których każdy zawiera niepowtarzalny kod użytkownika, który można powiązać z danymi połączenia użytkowników zarejestrowanych na Facebooku, a który zostaje pobrany i przetworzony w chwili otwarcia fanpag</w:t>
      </w:r>
      <w:r w:rsidR="005378DA" w:rsidRPr="0084629B">
        <w:rPr>
          <w:rFonts w:eastAsia="Times New Roman" w:cstheme="minorHAnsi"/>
          <w:color w:val="1C1E21"/>
          <w:sz w:val="18"/>
          <w:szCs w:val="18"/>
          <w:lang w:eastAsia="pl-PL"/>
        </w:rPr>
        <w:t>e-</w:t>
      </w:r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>a.</w:t>
      </w:r>
    </w:p>
    <w:p w14:paraId="48A1BAC3" w14:textId="00FA2EB7" w:rsidR="00A17FC3" w:rsidRPr="0084629B" w:rsidRDefault="00204664" w:rsidP="0084629B">
      <w:pPr>
        <w:pStyle w:val="Akapitzlist"/>
        <w:numPr>
          <w:ilvl w:val="0"/>
          <w:numId w:val="3"/>
        </w:numPr>
        <w:spacing w:after="0" w:line="276" w:lineRule="auto"/>
        <w:ind w:left="284" w:hanging="284"/>
        <w:jc w:val="both"/>
        <w:rPr>
          <w:rFonts w:eastAsia="Times New Roman" w:cstheme="minorHAnsi"/>
          <w:color w:val="1C1E21"/>
          <w:sz w:val="18"/>
          <w:szCs w:val="18"/>
          <w:lang w:eastAsia="pl-PL"/>
        </w:rPr>
      </w:pPr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 xml:space="preserve">Administrator może przekazać/powierzyć Państwa dane innym podmiotom. Podstawą przekazania/powierzenia danych są przepisy prawa lub umowy powierzenia danych do przetwarzania z podmiotami świadczącymi usługi na rzecz Administratora. Odbiorcą danych osobowych będą uprawnione podmioty na podstawie przepisów prawa lub podmioty świadczące usługi Administratorowi na podstawie odrębnych umów. Dane udostępniane będą </w:t>
      </w:r>
      <w:r w:rsidR="00A17FC3" w:rsidRPr="0084629B">
        <w:rPr>
          <w:rFonts w:eastAsia="Times New Roman" w:cstheme="minorHAnsi"/>
          <w:color w:val="1C1E21"/>
          <w:sz w:val="18"/>
          <w:szCs w:val="18"/>
          <w:lang w:eastAsia="pl-PL"/>
        </w:rPr>
        <w:t xml:space="preserve">właścicielowi portalu społecznościowego Facebook na niepodlegających zmianie zasadach dotyczących danych określonych przez </w:t>
      </w:r>
      <w:r w:rsidR="000C2799" w:rsidRPr="0084629B">
        <w:rPr>
          <w:rFonts w:eastAsia="Times New Roman" w:cstheme="minorHAnsi"/>
          <w:color w:val="1C1E21"/>
          <w:sz w:val="18"/>
          <w:szCs w:val="18"/>
          <w:lang w:eastAsia="pl-PL"/>
        </w:rPr>
        <w:t xml:space="preserve">Meta </w:t>
      </w:r>
      <w:proofErr w:type="spellStart"/>
      <w:r w:rsidR="000C2799" w:rsidRPr="0084629B">
        <w:rPr>
          <w:rFonts w:eastAsia="Times New Roman" w:cstheme="minorHAnsi"/>
          <w:color w:val="1C1E21"/>
          <w:sz w:val="18"/>
          <w:szCs w:val="18"/>
          <w:lang w:eastAsia="pl-PL"/>
        </w:rPr>
        <w:t>Platforms</w:t>
      </w:r>
      <w:proofErr w:type="spellEnd"/>
      <w:r w:rsidR="000C2799" w:rsidRPr="0084629B">
        <w:rPr>
          <w:rFonts w:eastAsia="Times New Roman" w:cstheme="minorHAnsi"/>
          <w:color w:val="1C1E21"/>
          <w:sz w:val="18"/>
          <w:szCs w:val="18"/>
          <w:lang w:eastAsia="pl-PL"/>
        </w:rPr>
        <w:t>, Inc</w:t>
      </w:r>
      <w:r w:rsidR="00A17FC3" w:rsidRPr="0084629B">
        <w:rPr>
          <w:rFonts w:eastAsia="Times New Roman" w:cstheme="minorHAnsi"/>
          <w:color w:val="1C1E21"/>
          <w:sz w:val="18"/>
          <w:szCs w:val="18"/>
          <w:lang w:eastAsia="pl-PL"/>
        </w:rPr>
        <w:t>.</w:t>
      </w:r>
    </w:p>
    <w:p w14:paraId="7F86A294" w14:textId="37FB9260" w:rsidR="00A17FC3" w:rsidRPr="0084629B" w:rsidRDefault="00204664" w:rsidP="0084629B">
      <w:pPr>
        <w:pStyle w:val="Akapitzlist"/>
        <w:numPr>
          <w:ilvl w:val="0"/>
          <w:numId w:val="3"/>
        </w:numPr>
        <w:spacing w:after="0" w:line="276" w:lineRule="auto"/>
        <w:ind w:left="284" w:hanging="284"/>
        <w:jc w:val="both"/>
        <w:rPr>
          <w:rFonts w:eastAsia="Times New Roman" w:cstheme="minorHAnsi"/>
          <w:color w:val="1C1E21"/>
          <w:sz w:val="18"/>
          <w:szCs w:val="18"/>
          <w:lang w:eastAsia="pl-PL"/>
        </w:rPr>
      </w:pPr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 xml:space="preserve">Dane nie będą przekazywane do państw trzecich ani organizacji międzynarodowych </w:t>
      </w:r>
      <w:r w:rsidR="00A17FC3" w:rsidRPr="0084629B">
        <w:rPr>
          <w:rFonts w:eastAsia="Times New Roman" w:cstheme="minorHAnsi"/>
          <w:color w:val="1C1E21"/>
          <w:sz w:val="18"/>
          <w:szCs w:val="18"/>
          <w:lang w:eastAsia="pl-PL"/>
        </w:rPr>
        <w:t xml:space="preserve">z zastrzeżeniem ponadnarodowego charakteru przepływu danych w ramach serwisu Facebook z zastosowaniem stosowanych przez </w:t>
      </w:r>
      <w:r w:rsidR="000C2799" w:rsidRPr="0084629B">
        <w:rPr>
          <w:rFonts w:eastAsia="Times New Roman" w:cstheme="minorHAnsi"/>
          <w:color w:val="1C1E21"/>
          <w:sz w:val="18"/>
          <w:szCs w:val="18"/>
          <w:lang w:eastAsia="pl-PL"/>
        </w:rPr>
        <w:t xml:space="preserve">Meta </w:t>
      </w:r>
      <w:proofErr w:type="spellStart"/>
      <w:r w:rsidR="000C2799" w:rsidRPr="0084629B">
        <w:rPr>
          <w:rFonts w:eastAsia="Times New Roman" w:cstheme="minorHAnsi"/>
          <w:color w:val="1C1E21"/>
          <w:sz w:val="18"/>
          <w:szCs w:val="18"/>
          <w:lang w:eastAsia="pl-PL"/>
        </w:rPr>
        <w:t>Platforms</w:t>
      </w:r>
      <w:proofErr w:type="spellEnd"/>
      <w:r w:rsidR="000C2799" w:rsidRPr="0084629B">
        <w:rPr>
          <w:rFonts w:eastAsia="Times New Roman" w:cstheme="minorHAnsi"/>
          <w:color w:val="1C1E21"/>
          <w:sz w:val="18"/>
          <w:szCs w:val="18"/>
          <w:lang w:eastAsia="pl-PL"/>
        </w:rPr>
        <w:t>, Inc.</w:t>
      </w:r>
      <w:r w:rsidR="00A17FC3" w:rsidRPr="0084629B">
        <w:rPr>
          <w:rFonts w:eastAsia="Times New Roman" w:cstheme="minorHAnsi"/>
          <w:color w:val="1C1E21"/>
          <w:sz w:val="18"/>
          <w:szCs w:val="18"/>
          <w:lang w:eastAsia="pl-PL"/>
        </w:rPr>
        <w:t xml:space="preserve"> klauzul umownych zatwierdzonych przez Komisję Europejską i decyzji Komisji Europejskiej stwierdzających odpowiedni stopień ochrony danych w odniesieniu do określonych krajów zgodnie z zasadami określonymi przez </w:t>
      </w:r>
      <w:r w:rsidR="000C2799" w:rsidRPr="0084629B">
        <w:rPr>
          <w:rFonts w:eastAsia="Times New Roman" w:cstheme="minorHAnsi"/>
          <w:color w:val="1C1E21"/>
          <w:sz w:val="18"/>
          <w:szCs w:val="18"/>
          <w:lang w:eastAsia="pl-PL"/>
        </w:rPr>
        <w:t xml:space="preserve">Meta </w:t>
      </w:r>
      <w:proofErr w:type="spellStart"/>
      <w:r w:rsidR="000C2799" w:rsidRPr="0084629B">
        <w:rPr>
          <w:rFonts w:eastAsia="Times New Roman" w:cstheme="minorHAnsi"/>
          <w:color w:val="1C1E21"/>
          <w:sz w:val="18"/>
          <w:szCs w:val="18"/>
          <w:lang w:eastAsia="pl-PL"/>
        </w:rPr>
        <w:t>Platforms</w:t>
      </w:r>
      <w:proofErr w:type="spellEnd"/>
      <w:r w:rsidR="000C2799" w:rsidRPr="0084629B">
        <w:rPr>
          <w:rFonts w:eastAsia="Times New Roman" w:cstheme="minorHAnsi"/>
          <w:color w:val="1C1E21"/>
          <w:sz w:val="18"/>
          <w:szCs w:val="18"/>
          <w:lang w:eastAsia="pl-PL"/>
        </w:rPr>
        <w:t>, Inc</w:t>
      </w:r>
      <w:r w:rsidR="00A17FC3" w:rsidRPr="0084629B">
        <w:rPr>
          <w:rFonts w:eastAsia="Times New Roman" w:cstheme="minorHAnsi"/>
          <w:color w:val="1C1E21"/>
          <w:sz w:val="18"/>
          <w:szCs w:val="18"/>
          <w:lang w:eastAsia="pl-PL"/>
        </w:rPr>
        <w:t>.</w:t>
      </w:r>
      <w:r w:rsidR="000C2799" w:rsidRPr="0084629B">
        <w:rPr>
          <w:rFonts w:eastAsia="Times New Roman" w:cstheme="minorHAnsi"/>
          <w:color w:val="1C1E21"/>
          <w:sz w:val="18"/>
          <w:szCs w:val="18"/>
          <w:lang w:eastAsia="pl-PL"/>
        </w:rPr>
        <w:t xml:space="preserve"> Informacje  o  zasadach przetwarzania  danych  oraz  możliwości  skorzystania  z  praw  przysługujących  na  mocy przepisów RODO zostały wskazane w „Zasadach dotyczących danych”: </w:t>
      </w:r>
      <w:hyperlink r:id="rId6" w:history="1">
        <w:r w:rsidR="000C2799" w:rsidRPr="0084629B">
          <w:rPr>
            <w:rStyle w:val="Hipercze"/>
            <w:rFonts w:eastAsia="Times New Roman" w:cstheme="minorHAnsi"/>
            <w:sz w:val="18"/>
            <w:szCs w:val="18"/>
            <w:lang w:eastAsia="pl-PL"/>
          </w:rPr>
          <w:t>https://www.facebook.com/privacy/explanation</w:t>
        </w:r>
      </w:hyperlink>
      <w:r w:rsidR="000C2799" w:rsidRPr="0084629B">
        <w:rPr>
          <w:rFonts w:eastAsia="Times New Roman" w:cstheme="minorHAnsi"/>
          <w:color w:val="1C1E21"/>
          <w:sz w:val="18"/>
          <w:szCs w:val="18"/>
          <w:lang w:eastAsia="pl-PL"/>
        </w:rPr>
        <w:t xml:space="preserve">. </w:t>
      </w:r>
    </w:p>
    <w:p w14:paraId="6B17FC80" w14:textId="4AF4D160" w:rsidR="00A17FC3" w:rsidRPr="0084629B" w:rsidRDefault="00A17FC3" w:rsidP="0084629B">
      <w:pPr>
        <w:pStyle w:val="Akapitzlist"/>
        <w:numPr>
          <w:ilvl w:val="0"/>
          <w:numId w:val="3"/>
        </w:numPr>
        <w:spacing w:after="0" w:line="276" w:lineRule="auto"/>
        <w:ind w:left="284" w:hanging="284"/>
        <w:jc w:val="both"/>
        <w:rPr>
          <w:rFonts w:eastAsia="Times New Roman" w:cstheme="minorHAnsi"/>
          <w:color w:val="1C1E21"/>
          <w:sz w:val="18"/>
          <w:szCs w:val="18"/>
          <w:lang w:eastAsia="pl-PL"/>
        </w:rPr>
      </w:pPr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>Okres przetwarzania danych jest związany z celami i podstawami ich przetwarzania. W związku z czym:</w:t>
      </w:r>
    </w:p>
    <w:p w14:paraId="123EBAB5" w14:textId="08A825EE" w:rsidR="00A17FC3" w:rsidRPr="0084629B" w:rsidRDefault="00A17FC3" w:rsidP="0084629B">
      <w:pPr>
        <w:pStyle w:val="Akapitzlist"/>
        <w:numPr>
          <w:ilvl w:val="0"/>
          <w:numId w:val="7"/>
        </w:numPr>
        <w:spacing w:after="0" w:line="276" w:lineRule="auto"/>
        <w:ind w:left="426" w:hanging="142"/>
        <w:jc w:val="both"/>
        <w:rPr>
          <w:rFonts w:eastAsia="Times New Roman" w:cstheme="minorHAnsi"/>
          <w:color w:val="1C1E21"/>
          <w:sz w:val="18"/>
          <w:szCs w:val="18"/>
          <w:lang w:eastAsia="pl-PL"/>
        </w:rPr>
      </w:pPr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>dane przetwarzane na podstawie zgody będą przetwarzane do czasu cofnięcia zgody,</w:t>
      </w:r>
    </w:p>
    <w:p w14:paraId="0B8D5D24" w14:textId="4AB4076B" w:rsidR="00A17FC3" w:rsidRPr="0084629B" w:rsidRDefault="00A17FC3" w:rsidP="0084629B">
      <w:pPr>
        <w:pStyle w:val="Akapitzlist"/>
        <w:numPr>
          <w:ilvl w:val="0"/>
          <w:numId w:val="7"/>
        </w:numPr>
        <w:spacing w:after="0" w:line="276" w:lineRule="auto"/>
        <w:ind w:left="426" w:hanging="142"/>
        <w:jc w:val="both"/>
        <w:rPr>
          <w:rFonts w:eastAsia="Times New Roman" w:cstheme="minorHAnsi"/>
          <w:color w:val="1C1E21"/>
          <w:sz w:val="18"/>
          <w:szCs w:val="18"/>
          <w:lang w:eastAsia="pl-PL"/>
        </w:rPr>
      </w:pPr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>dane przetwarzane na podstawie prawnie uzasadnionego interesu Administratora będą przetwarzane do czasu skutecznego złożenia sprzeciwu lub ustania tego interesu np. dane przetwarzane w celu dochodzenia lub obrony przed roszczeniami będą przetwarzane przez czas równy okresowi przedawnienia tych roszczeń,</w:t>
      </w:r>
    </w:p>
    <w:p w14:paraId="493AE813" w14:textId="460D8F26" w:rsidR="00A17FC3" w:rsidRPr="0084629B" w:rsidRDefault="00A17FC3" w:rsidP="0084629B">
      <w:pPr>
        <w:pStyle w:val="Akapitzlist"/>
        <w:numPr>
          <w:ilvl w:val="0"/>
          <w:numId w:val="7"/>
        </w:numPr>
        <w:spacing w:after="0" w:line="276" w:lineRule="auto"/>
        <w:ind w:left="426" w:hanging="142"/>
        <w:jc w:val="both"/>
        <w:rPr>
          <w:rFonts w:eastAsia="Times New Roman" w:cstheme="minorHAnsi"/>
          <w:color w:val="1C1E21"/>
          <w:sz w:val="18"/>
          <w:szCs w:val="18"/>
          <w:lang w:eastAsia="pl-PL"/>
        </w:rPr>
      </w:pPr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>dane statystyczne dotyczące osób odwiedzających fanpag</w:t>
      </w:r>
      <w:r w:rsidR="005378DA" w:rsidRPr="0084629B">
        <w:rPr>
          <w:rFonts w:eastAsia="Times New Roman" w:cstheme="minorHAnsi"/>
          <w:color w:val="1C1E21"/>
          <w:sz w:val="18"/>
          <w:szCs w:val="18"/>
          <w:lang w:eastAsia="pl-PL"/>
        </w:rPr>
        <w:t>e-</w:t>
      </w:r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>a dostępne za pomocą funkcji „</w:t>
      </w:r>
      <w:r w:rsidR="001C2497" w:rsidRPr="0084629B">
        <w:rPr>
          <w:rFonts w:eastAsia="Times New Roman" w:cstheme="minorHAnsi"/>
          <w:color w:val="1C1E21"/>
          <w:sz w:val="18"/>
          <w:szCs w:val="18"/>
          <w:lang w:eastAsia="pl-PL"/>
        </w:rPr>
        <w:t xml:space="preserve">Facebook </w:t>
      </w:r>
      <w:proofErr w:type="spellStart"/>
      <w:r w:rsidR="001C2497" w:rsidRPr="0084629B">
        <w:rPr>
          <w:rFonts w:eastAsia="Times New Roman" w:cstheme="minorHAnsi"/>
          <w:color w:val="1C1E21"/>
          <w:sz w:val="18"/>
          <w:szCs w:val="18"/>
          <w:lang w:eastAsia="pl-PL"/>
        </w:rPr>
        <w:t>Audience</w:t>
      </w:r>
      <w:proofErr w:type="spellEnd"/>
      <w:r w:rsidR="001C2497" w:rsidRPr="0084629B">
        <w:rPr>
          <w:rFonts w:eastAsia="Times New Roman" w:cstheme="minorHAnsi"/>
          <w:color w:val="1C1E21"/>
          <w:sz w:val="18"/>
          <w:szCs w:val="18"/>
          <w:lang w:eastAsia="pl-PL"/>
        </w:rPr>
        <w:t xml:space="preserve"> </w:t>
      </w:r>
      <w:proofErr w:type="spellStart"/>
      <w:r w:rsidR="001C2497" w:rsidRPr="0084629B">
        <w:rPr>
          <w:rFonts w:eastAsia="Times New Roman" w:cstheme="minorHAnsi"/>
          <w:color w:val="1C1E21"/>
          <w:sz w:val="18"/>
          <w:szCs w:val="18"/>
          <w:lang w:eastAsia="pl-PL"/>
        </w:rPr>
        <w:t>Insights</w:t>
      </w:r>
      <w:proofErr w:type="spellEnd"/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>" będą przetwarzane przez czas dostępności tych danych w serwisie Facebook wynoszący 2 lata.</w:t>
      </w:r>
    </w:p>
    <w:p w14:paraId="3D483D7F" w14:textId="77777777" w:rsidR="00697FFB" w:rsidRPr="0084629B" w:rsidRDefault="00697FFB" w:rsidP="0084629B">
      <w:pPr>
        <w:pStyle w:val="Akapitzlist"/>
        <w:numPr>
          <w:ilvl w:val="0"/>
          <w:numId w:val="3"/>
        </w:numPr>
        <w:spacing w:after="0" w:line="276" w:lineRule="auto"/>
        <w:ind w:left="284" w:hanging="284"/>
        <w:jc w:val="both"/>
        <w:rPr>
          <w:rFonts w:eastAsia="Times New Roman" w:cstheme="minorHAnsi"/>
          <w:color w:val="1C1E21"/>
          <w:sz w:val="18"/>
          <w:szCs w:val="18"/>
          <w:lang w:eastAsia="pl-PL"/>
        </w:rPr>
      </w:pPr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>Każda osoba, z wyjątkami zastrzeżonymi przepisami prawa, ma możliwość:</w:t>
      </w:r>
    </w:p>
    <w:p w14:paraId="176C10D3" w14:textId="77777777" w:rsidR="00697FFB" w:rsidRPr="0084629B" w:rsidRDefault="00697FFB" w:rsidP="0084629B">
      <w:pPr>
        <w:pStyle w:val="Akapitzlist"/>
        <w:numPr>
          <w:ilvl w:val="0"/>
          <w:numId w:val="8"/>
        </w:numPr>
        <w:spacing w:after="0" w:line="276" w:lineRule="auto"/>
        <w:ind w:left="426" w:hanging="142"/>
        <w:jc w:val="both"/>
        <w:rPr>
          <w:rFonts w:eastAsia="Times New Roman" w:cstheme="minorHAnsi"/>
          <w:color w:val="1C1E21"/>
          <w:sz w:val="18"/>
          <w:szCs w:val="18"/>
          <w:lang w:eastAsia="pl-PL"/>
        </w:rPr>
      </w:pPr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>dostępu do danych osobowych jej dotyczących oraz otrzymania ich kopii,</w:t>
      </w:r>
    </w:p>
    <w:p w14:paraId="27CE2068" w14:textId="77777777" w:rsidR="00697FFB" w:rsidRPr="0084629B" w:rsidRDefault="00697FFB" w:rsidP="0084629B">
      <w:pPr>
        <w:pStyle w:val="Akapitzlist"/>
        <w:numPr>
          <w:ilvl w:val="0"/>
          <w:numId w:val="8"/>
        </w:numPr>
        <w:spacing w:after="0" w:line="276" w:lineRule="auto"/>
        <w:ind w:left="426" w:hanging="142"/>
        <w:jc w:val="both"/>
        <w:rPr>
          <w:rFonts w:eastAsia="Times New Roman" w:cstheme="minorHAnsi"/>
          <w:color w:val="1C1E21"/>
          <w:sz w:val="18"/>
          <w:szCs w:val="18"/>
          <w:lang w:eastAsia="pl-PL"/>
        </w:rPr>
      </w:pPr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>żądania ich sprostowania,</w:t>
      </w:r>
    </w:p>
    <w:p w14:paraId="29BE00A3" w14:textId="77777777" w:rsidR="00697FFB" w:rsidRPr="0084629B" w:rsidRDefault="00697FFB" w:rsidP="0084629B">
      <w:pPr>
        <w:pStyle w:val="Akapitzlist"/>
        <w:numPr>
          <w:ilvl w:val="0"/>
          <w:numId w:val="8"/>
        </w:numPr>
        <w:spacing w:after="0" w:line="276" w:lineRule="auto"/>
        <w:ind w:left="426" w:hanging="142"/>
        <w:jc w:val="both"/>
        <w:rPr>
          <w:rFonts w:eastAsia="Times New Roman" w:cstheme="minorHAnsi"/>
          <w:color w:val="1C1E21"/>
          <w:sz w:val="18"/>
          <w:szCs w:val="18"/>
          <w:lang w:eastAsia="pl-PL"/>
        </w:rPr>
      </w:pPr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>usunięcia lub ograniczenia przetwarzania,</w:t>
      </w:r>
    </w:p>
    <w:p w14:paraId="792B324C" w14:textId="33542D0F" w:rsidR="00697FFB" w:rsidRPr="0084629B" w:rsidRDefault="00697FFB" w:rsidP="0084629B">
      <w:pPr>
        <w:pStyle w:val="Akapitzlist"/>
        <w:numPr>
          <w:ilvl w:val="0"/>
          <w:numId w:val="8"/>
        </w:numPr>
        <w:spacing w:after="0" w:line="276" w:lineRule="auto"/>
        <w:ind w:left="426" w:hanging="142"/>
        <w:jc w:val="both"/>
        <w:rPr>
          <w:rFonts w:eastAsia="Times New Roman" w:cstheme="minorHAnsi"/>
          <w:color w:val="1C1E21"/>
          <w:sz w:val="18"/>
          <w:szCs w:val="18"/>
          <w:lang w:eastAsia="pl-PL"/>
        </w:rPr>
      </w:pPr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>wniesienia sprzeciwu wobec przetwarzania</w:t>
      </w:r>
      <w:r w:rsidR="009660A8" w:rsidRPr="0084629B">
        <w:rPr>
          <w:rFonts w:eastAsia="Times New Roman" w:cstheme="minorHAnsi"/>
          <w:color w:val="1C1E21"/>
          <w:sz w:val="18"/>
          <w:szCs w:val="18"/>
          <w:lang w:eastAsia="pl-PL"/>
        </w:rPr>
        <w:t>,</w:t>
      </w:r>
    </w:p>
    <w:p w14:paraId="1C58F31D" w14:textId="6386193A" w:rsidR="00A17FC3" w:rsidRPr="0084629B" w:rsidRDefault="00A17FC3" w:rsidP="0084629B">
      <w:pPr>
        <w:pStyle w:val="Akapitzlist"/>
        <w:numPr>
          <w:ilvl w:val="0"/>
          <w:numId w:val="8"/>
        </w:numPr>
        <w:spacing w:after="0" w:line="276" w:lineRule="auto"/>
        <w:ind w:left="426" w:hanging="142"/>
        <w:jc w:val="both"/>
        <w:rPr>
          <w:rFonts w:eastAsia="Times New Roman" w:cstheme="minorHAnsi"/>
          <w:color w:val="1C1E21"/>
          <w:sz w:val="18"/>
          <w:szCs w:val="18"/>
          <w:lang w:eastAsia="pl-PL"/>
        </w:rPr>
      </w:pPr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>prawo wniesienia skargi do Prezesa Urzędu Ochrony Danych Osobowych.</w:t>
      </w:r>
    </w:p>
    <w:p w14:paraId="1B735D6E" w14:textId="6D13E0EA" w:rsidR="00A17FC3" w:rsidRPr="0084629B" w:rsidRDefault="00697FFB" w:rsidP="0084629B">
      <w:pPr>
        <w:pStyle w:val="Akapitzlist"/>
        <w:numPr>
          <w:ilvl w:val="0"/>
          <w:numId w:val="3"/>
        </w:numPr>
        <w:spacing w:after="0" w:line="276" w:lineRule="auto"/>
        <w:ind w:left="284" w:hanging="284"/>
        <w:jc w:val="both"/>
        <w:rPr>
          <w:rFonts w:eastAsia="Times New Roman" w:cstheme="minorHAnsi"/>
          <w:color w:val="1C1E21"/>
          <w:sz w:val="18"/>
          <w:szCs w:val="18"/>
          <w:lang w:eastAsia="pl-PL"/>
        </w:rPr>
      </w:pPr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 xml:space="preserve"> </w:t>
      </w:r>
      <w:r w:rsidR="00A17FC3" w:rsidRPr="0084629B">
        <w:rPr>
          <w:rFonts w:eastAsia="Times New Roman" w:cstheme="minorHAnsi"/>
          <w:color w:val="1C1E21"/>
          <w:sz w:val="18"/>
          <w:szCs w:val="18"/>
          <w:lang w:eastAsia="pl-PL"/>
        </w:rPr>
        <w:t xml:space="preserve">Państwa dane uzyskiwane są od firmy </w:t>
      </w:r>
      <w:r w:rsidR="000C2799" w:rsidRPr="0084629B">
        <w:rPr>
          <w:rFonts w:eastAsia="Times New Roman" w:cstheme="minorHAnsi"/>
          <w:color w:val="1C1E21"/>
          <w:sz w:val="18"/>
          <w:szCs w:val="18"/>
          <w:lang w:eastAsia="pl-PL"/>
        </w:rPr>
        <w:t xml:space="preserve">Meta </w:t>
      </w:r>
      <w:proofErr w:type="spellStart"/>
      <w:r w:rsidR="000C2799" w:rsidRPr="0084629B">
        <w:rPr>
          <w:rFonts w:eastAsia="Times New Roman" w:cstheme="minorHAnsi"/>
          <w:color w:val="1C1E21"/>
          <w:sz w:val="18"/>
          <w:szCs w:val="18"/>
          <w:lang w:eastAsia="pl-PL"/>
        </w:rPr>
        <w:t>Platforms</w:t>
      </w:r>
      <w:proofErr w:type="spellEnd"/>
      <w:r w:rsidR="000C2799" w:rsidRPr="0084629B">
        <w:rPr>
          <w:rFonts w:eastAsia="Times New Roman" w:cstheme="minorHAnsi"/>
          <w:color w:val="1C1E21"/>
          <w:sz w:val="18"/>
          <w:szCs w:val="18"/>
          <w:lang w:eastAsia="pl-PL"/>
        </w:rPr>
        <w:t xml:space="preserve">, Inc. </w:t>
      </w:r>
      <w:r w:rsidR="00A17FC3" w:rsidRPr="0084629B">
        <w:rPr>
          <w:rFonts w:eastAsia="Times New Roman" w:cstheme="minorHAnsi"/>
          <w:color w:val="1C1E21"/>
          <w:sz w:val="18"/>
          <w:szCs w:val="18"/>
          <w:lang w:eastAsia="pl-PL"/>
        </w:rPr>
        <w:t xml:space="preserve"> oraz z Państwa publicznego profilu oraz wpisów na fanpag</w:t>
      </w:r>
      <w:r w:rsidR="005378DA" w:rsidRPr="0084629B">
        <w:rPr>
          <w:rFonts w:eastAsia="Times New Roman" w:cstheme="minorHAnsi"/>
          <w:color w:val="1C1E21"/>
          <w:sz w:val="18"/>
          <w:szCs w:val="18"/>
          <w:lang w:eastAsia="pl-PL"/>
        </w:rPr>
        <w:t>e-</w:t>
      </w:r>
      <w:r w:rsidR="00A17FC3" w:rsidRPr="0084629B">
        <w:rPr>
          <w:rFonts w:eastAsia="Times New Roman" w:cstheme="minorHAnsi"/>
          <w:color w:val="1C1E21"/>
          <w:sz w:val="18"/>
          <w:szCs w:val="18"/>
          <w:lang w:eastAsia="pl-PL"/>
        </w:rPr>
        <w:t>u na platformie internetowej Facebook.</w:t>
      </w:r>
    </w:p>
    <w:p w14:paraId="66227008" w14:textId="4C800B37" w:rsidR="00A17FC3" w:rsidRPr="0084629B" w:rsidRDefault="00A17FC3" w:rsidP="0084629B">
      <w:pPr>
        <w:pStyle w:val="Akapitzlist"/>
        <w:numPr>
          <w:ilvl w:val="0"/>
          <w:numId w:val="3"/>
        </w:numPr>
        <w:spacing w:after="0" w:line="276" w:lineRule="auto"/>
        <w:ind w:left="284" w:hanging="284"/>
        <w:jc w:val="both"/>
        <w:rPr>
          <w:rFonts w:eastAsia="Times New Roman" w:cstheme="minorHAnsi"/>
          <w:color w:val="1C1E21"/>
          <w:sz w:val="18"/>
          <w:szCs w:val="18"/>
          <w:lang w:eastAsia="pl-PL"/>
        </w:rPr>
      </w:pPr>
      <w:r w:rsidRPr="0084629B">
        <w:rPr>
          <w:rFonts w:eastAsia="Times New Roman" w:cstheme="minorHAnsi"/>
          <w:color w:val="1C1E21"/>
          <w:sz w:val="18"/>
          <w:szCs w:val="18"/>
          <w:lang w:eastAsia="pl-PL"/>
        </w:rPr>
        <w:t>Przetwarzanie pozyskanych od Państwo danych przez Administratora opierać się będzie na zasadzie dobrowolności ich podania.</w:t>
      </w:r>
    </w:p>
    <w:p w14:paraId="550A41DA" w14:textId="77777777" w:rsidR="009C3AFB" w:rsidRPr="0084629B" w:rsidRDefault="009C3AFB">
      <w:pPr>
        <w:rPr>
          <w:rFonts w:cstheme="minorHAnsi"/>
          <w:sz w:val="18"/>
          <w:szCs w:val="18"/>
        </w:rPr>
      </w:pPr>
    </w:p>
    <w:sectPr w:rsidR="009C3AFB" w:rsidRPr="0084629B" w:rsidSect="00793567">
      <w:pgSz w:w="11906" w:h="16838"/>
      <w:pgMar w:top="567" w:right="849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657EA"/>
    <w:multiLevelType w:val="hybridMultilevel"/>
    <w:tmpl w:val="DB8E7E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C0B7C"/>
    <w:multiLevelType w:val="hybridMultilevel"/>
    <w:tmpl w:val="839462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2713C"/>
    <w:multiLevelType w:val="hybridMultilevel"/>
    <w:tmpl w:val="B1882C7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5C333B8"/>
    <w:multiLevelType w:val="hybridMultilevel"/>
    <w:tmpl w:val="9A02EF6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1442198"/>
    <w:multiLevelType w:val="hybridMultilevel"/>
    <w:tmpl w:val="127093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915DB3"/>
    <w:multiLevelType w:val="hybridMultilevel"/>
    <w:tmpl w:val="96BC51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D438E4"/>
    <w:multiLevelType w:val="hybridMultilevel"/>
    <w:tmpl w:val="70FE4E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BC3A88"/>
    <w:multiLevelType w:val="hybridMultilevel"/>
    <w:tmpl w:val="453C68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7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237"/>
    <w:rsid w:val="00087A85"/>
    <w:rsid w:val="000C2799"/>
    <w:rsid w:val="00115129"/>
    <w:rsid w:val="001C2497"/>
    <w:rsid w:val="00204664"/>
    <w:rsid w:val="003478A5"/>
    <w:rsid w:val="003910F3"/>
    <w:rsid w:val="005378DA"/>
    <w:rsid w:val="005B79F4"/>
    <w:rsid w:val="005F2B42"/>
    <w:rsid w:val="00697FFB"/>
    <w:rsid w:val="006D5432"/>
    <w:rsid w:val="00706DA6"/>
    <w:rsid w:val="00793567"/>
    <w:rsid w:val="007E7A9C"/>
    <w:rsid w:val="0084629B"/>
    <w:rsid w:val="008D1237"/>
    <w:rsid w:val="009660A8"/>
    <w:rsid w:val="009C3AFB"/>
    <w:rsid w:val="00A17FC3"/>
    <w:rsid w:val="00CF0524"/>
    <w:rsid w:val="00EB5C36"/>
    <w:rsid w:val="00F037DE"/>
    <w:rsid w:val="00F93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0BED8"/>
  <w15:chartTrackingRefBased/>
  <w15:docId w15:val="{F93AD24B-31BB-41BD-BBD5-A8ED9CA2F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F052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F052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046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09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8711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532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51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696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010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888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1989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7328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8032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129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32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592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458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5198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838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920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421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3230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6505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516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555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649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4503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653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540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899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4672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570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649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privacy/explanation" TargetMode="External"/><Relationship Id="rId5" Type="http://schemas.openxmlformats.org/officeDocument/2006/relationships/hyperlink" Target="mailto:iod-md@tbdsiedlce.pl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731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H</dc:creator>
  <cp:keywords/>
  <dc:description/>
  <cp:lastModifiedBy>Ewelina</cp:lastModifiedBy>
  <cp:revision>2</cp:revision>
  <dcterms:created xsi:type="dcterms:W3CDTF">2026-02-10T09:18:00Z</dcterms:created>
  <dcterms:modified xsi:type="dcterms:W3CDTF">2026-02-10T09:18:00Z</dcterms:modified>
</cp:coreProperties>
</file>