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F72" w:rsidRDefault="00FD2F72" w:rsidP="00FD2F7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XXII/218/2016</w:t>
      </w:r>
    </w:p>
    <w:p w:rsidR="00FD2F72" w:rsidRDefault="00FD2F72" w:rsidP="00FD2F7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FD2F72" w:rsidRDefault="00FD2F72" w:rsidP="00FD2F7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25 listopada 2016 r.</w:t>
      </w:r>
    </w:p>
    <w:p w:rsidR="00FD2F72" w:rsidRDefault="00FD2F72" w:rsidP="00FD2F72">
      <w:pPr>
        <w:jc w:val="center"/>
        <w:rPr>
          <w:rFonts w:ascii="Arial" w:hAnsi="Arial" w:cs="Arial"/>
          <w:b/>
        </w:rPr>
      </w:pPr>
    </w:p>
    <w:p w:rsidR="00FD2F72" w:rsidRDefault="00FD2F72" w:rsidP="00FD2F72">
      <w:pPr>
        <w:jc w:val="center"/>
        <w:rPr>
          <w:rFonts w:ascii="Arial" w:hAnsi="Arial" w:cs="Arial"/>
        </w:rPr>
      </w:pPr>
    </w:p>
    <w:p w:rsidR="00FD2F72" w:rsidRDefault="00FD2F72" w:rsidP="00FD2F7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umowy najmu oraz na odstąpienie od przetargowego trybu zawarcia umowy </w:t>
      </w:r>
    </w:p>
    <w:p w:rsidR="00FD2F72" w:rsidRDefault="00FD2F72" w:rsidP="00FD2F72">
      <w:pPr>
        <w:jc w:val="center"/>
        <w:rPr>
          <w:rFonts w:ascii="Arial" w:hAnsi="Arial" w:cs="Arial"/>
        </w:rPr>
      </w:pPr>
    </w:p>
    <w:p w:rsidR="00FD2F72" w:rsidRDefault="00FD2F72" w:rsidP="00FD2F72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2016 r. poz. 446 z </w:t>
      </w:r>
      <w:proofErr w:type="spellStart"/>
      <w:r>
        <w:rPr>
          <w:rFonts w:ascii="Arial" w:hAnsi="Arial" w:cs="Arial"/>
          <w:i/>
          <w:sz w:val="20"/>
          <w:szCs w:val="20"/>
        </w:rPr>
        <w:t>późn.zm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.), art. 37 ust. 4 ustawy z dnia 21 sierpnia 1997 o gospodarce nieruchomościami (Dz. U z 2015 r. poz. 1774 z </w:t>
      </w:r>
      <w:proofErr w:type="spellStart"/>
      <w:r>
        <w:rPr>
          <w:rFonts w:ascii="Arial" w:hAnsi="Arial" w:cs="Arial"/>
          <w:i/>
          <w:sz w:val="20"/>
          <w:szCs w:val="20"/>
        </w:rPr>
        <w:t>późn.zm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FD2F72" w:rsidRDefault="00FD2F72" w:rsidP="00FD2F72">
      <w:pPr>
        <w:jc w:val="both"/>
      </w:pPr>
    </w:p>
    <w:p w:rsidR="00FD2F72" w:rsidRDefault="00FD2F72" w:rsidP="00FD2F72">
      <w:pPr>
        <w:jc w:val="both"/>
      </w:pPr>
    </w:p>
    <w:p w:rsidR="00FD2F72" w:rsidRPr="00BF1D3A" w:rsidRDefault="00FD2F72" w:rsidP="00FD2F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1. </w:t>
      </w:r>
      <w:r>
        <w:rPr>
          <w:rFonts w:ascii="Arial" w:hAnsi="Arial" w:cs="Arial"/>
        </w:rPr>
        <w:t xml:space="preserve">Wyraża się zgodę na zawarcie kolejnej </w:t>
      </w:r>
      <w:r w:rsidRPr="00BF1D3A">
        <w:rPr>
          <w:rFonts w:ascii="Arial" w:hAnsi="Arial" w:cs="Arial"/>
        </w:rPr>
        <w:t>um</w:t>
      </w:r>
      <w:r>
        <w:rPr>
          <w:rFonts w:ascii="Arial" w:hAnsi="Arial" w:cs="Arial"/>
        </w:rPr>
        <w:t>owy</w:t>
      </w:r>
      <w:r w:rsidRPr="00BF1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najmu części nieruchomości zabudowanej stanowiącej własność Gminy Skąpe, położonej w obrębie Międzylesie, oznaczonej geodezyjnie nr 333/70, obręb Międzylesie, gmina Skąpe. </w:t>
      </w:r>
    </w:p>
    <w:p w:rsidR="00FD2F72" w:rsidRPr="00B62909" w:rsidRDefault="00FD2F72" w:rsidP="00FD2F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  <w:r w:rsidRPr="007427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Wyraża się zgodę na odstąpienie od przetargowego trybu zawarcia umowy najmu, o której mowa w § 1 niniejszej uchwały.  </w:t>
      </w:r>
    </w:p>
    <w:p w:rsidR="00FD2F72" w:rsidRDefault="00FD2F72" w:rsidP="00FD2F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FD2F72" w:rsidRDefault="00FD2F72" w:rsidP="00FD2F72">
      <w:pPr>
        <w:spacing w:line="276" w:lineRule="auto"/>
        <w:jc w:val="both"/>
        <w:rPr>
          <w:rFonts w:ascii="Arial" w:eastAsia="Calibri" w:hAnsi="Arial" w:cs="Arial"/>
        </w:rPr>
      </w:pPr>
    </w:p>
    <w:p w:rsidR="00FD2F72" w:rsidRDefault="00FD2F72" w:rsidP="00FD2F72">
      <w:pPr>
        <w:spacing w:line="360" w:lineRule="auto"/>
        <w:jc w:val="both"/>
      </w:pPr>
    </w:p>
    <w:p w:rsidR="00FD2F72" w:rsidRDefault="00FD2F72" w:rsidP="00FD2F72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FD2F72" w:rsidRDefault="00FD2F72" w:rsidP="00FD2F72">
      <w:pPr>
        <w:spacing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</w:t>
      </w:r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FD2F72"/>
    <w:rsid w:val="00102501"/>
    <w:rsid w:val="00147A09"/>
    <w:rsid w:val="00736AE2"/>
    <w:rsid w:val="00C06FC5"/>
    <w:rsid w:val="00FD2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2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784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2016-11-29T07:26:00Z</dcterms:created>
  <dcterms:modified xsi:type="dcterms:W3CDTF">2016-11-29T07:28:00Z</dcterms:modified>
</cp:coreProperties>
</file>