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Przemyślu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Medyka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Rady</w:t>
      </w:r>
      <w:proofErr w:type="spellEnd"/>
      <w:r w:rsidRPr="00F01437">
        <w:rPr>
          <w:bCs/>
          <w:lang w:val="en-US"/>
        </w:rPr>
        <w:t xml:space="preserve"> Gminy Medyka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16 kwietnia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1BCBC4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17685">
        <w:rPr>
          <w:sz w:val="24"/>
          <w:szCs w:val="24"/>
        </w:rPr>
        <w:t>23.03.2023</w:t>
      </w:r>
      <w:r w:rsidR="00F375F9">
        <w:rPr>
          <w:sz w:val="24"/>
          <w:szCs w:val="24"/>
        </w:rPr>
        <w:t xml:space="preserve"> r. do godz. </w:t>
      </w:r>
      <w:r w:rsidR="00317685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Medyka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B015A4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17685">
        <w:t>24.03.2023</w:t>
      </w:r>
      <w:r w:rsidR="00F375F9">
        <w:t xml:space="preserve"> r. o godz. </w:t>
      </w:r>
      <w:r w:rsidR="00317685">
        <w:t>8:30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Medyka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17685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cp:lastPrinted>2023-03-21T13:45:00Z</cp:lastPrinted>
  <dcterms:created xsi:type="dcterms:W3CDTF">2023-03-21T13:46:00Z</dcterms:created>
  <dcterms:modified xsi:type="dcterms:W3CDTF">2023-03-21T13:46:00Z</dcterms:modified>
  <dc:identifier/>
  <dc:language/>
</cp:coreProperties>
</file>