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058" w14:textId="77777777" w:rsidR="00F319E6" w:rsidRPr="00393676" w:rsidRDefault="00F319E6" w:rsidP="00F319E6">
      <w:pPr>
        <w:jc w:val="right"/>
        <w:rPr>
          <w:b/>
          <w:i/>
        </w:rPr>
      </w:pPr>
      <w:r>
        <w:rPr>
          <w:b/>
          <w:i/>
        </w:rPr>
        <w:t>Załącznik nr 9</w:t>
      </w:r>
      <w:r w:rsidRPr="00393676">
        <w:rPr>
          <w:b/>
          <w:i/>
        </w:rPr>
        <w:t xml:space="preserve"> do SIWZ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77777777"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77777777" w:rsidR="00F319E6" w:rsidRDefault="00F319E6" w:rsidP="00F319E6">
      <w:pPr>
        <w:tabs>
          <w:tab w:val="right" w:leader="dot" w:pos="9637"/>
        </w:tabs>
        <w:spacing w:before="120"/>
        <w:jc w:val="both"/>
      </w:pPr>
    </w:p>
    <w:p w14:paraId="366A0E96" w14:textId="77777777" w:rsidR="00F319E6" w:rsidRDefault="00F319E6" w:rsidP="00F319E6">
      <w:pPr>
        <w:tabs>
          <w:tab w:val="right" w:leader="dot" w:pos="9637"/>
        </w:tabs>
        <w:spacing w:before="120"/>
        <w:jc w:val="both"/>
      </w:pPr>
    </w:p>
    <w:p w14:paraId="1DBE60BE" w14:textId="77777777" w:rsidR="00F319E6" w:rsidRDefault="00F319E6" w:rsidP="00F319E6">
      <w:pPr>
        <w:tabs>
          <w:tab w:val="right" w:leader="dot" w:pos="9637"/>
        </w:tabs>
        <w:spacing w:before="120"/>
        <w:jc w:val="both"/>
      </w:pPr>
    </w:p>
    <w:p w14:paraId="27DE9D4F" w14:textId="77777777" w:rsidR="00F319E6" w:rsidRPr="00845206" w:rsidRDefault="00F319E6" w:rsidP="00F319E6">
      <w:pPr>
        <w:spacing w:after="120"/>
        <w:rPr>
          <w:b/>
        </w:rPr>
      </w:pPr>
    </w:p>
    <w:p w14:paraId="2245A1DD" w14:textId="77777777" w:rsidR="00F319E6" w:rsidRDefault="00F319E6" w:rsidP="00F319E6">
      <w:pPr>
        <w:spacing w:after="120"/>
        <w:ind w:left="360"/>
        <w:jc w:val="center"/>
        <w:rPr>
          <w:b/>
        </w:rPr>
      </w:pPr>
      <w:r w:rsidRPr="00845206">
        <w:rPr>
          <w:b/>
        </w:rPr>
        <w:lastRenderedPageBreak/>
        <w:t xml:space="preserve">§ </w:t>
      </w:r>
      <w:r>
        <w:rPr>
          <w:b/>
        </w:rPr>
        <w:t>1</w:t>
      </w:r>
    </w:p>
    <w:p w14:paraId="645F5DAB" w14:textId="77777777" w:rsidR="00F319E6" w:rsidRPr="00EC5D76" w:rsidRDefault="00F319E6" w:rsidP="00F319E6">
      <w:pPr>
        <w:spacing w:after="120"/>
        <w:ind w:left="360"/>
        <w:jc w:val="center"/>
        <w:rPr>
          <w:bCs/>
        </w:rPr>
      </w:pPr>
      <w:r w:rsidRPr="00EC5D76">
        <w:rPr>
          <w:bCs/>
        </w:rPr>
        <w:t>POSTANOWIENIA GÓLNE</w:t>
      </w:r>
    </w:p>
    <w:p w14:paraId="399966C7" w14:textId="77777777" w:rsidR="00F319E6" w:rsidRPr="00EC5D76" w:rsidRDefault="00F319E6" w:rsidP="00F319E6">
      <w:pPr>
        <w:pStyle w:val="Akapitzlist"/>
        <w:numPr>
          <w:ilvl w:val="1"/>
          <w:numId w:val="31"/>
        </w:numPr>
        <w:spacing w:after="120"/>
        <w:rPr>
          <w:bCs/>
        </w:rPr>
      </w:pPr>
      <w:r>
        <w:rPr>
          <w:bCs/>
        </w:rPr>
        <w:t xml:space="preserve"> </w:t>
      </w:r>
      <w:r w:rsidRPr="001065DD">
        <w:t>W niniejszej Umowie następujące słowa i wyrażenia będą miały znaczenie ustalone poniżej:</w:t>
      </w:r>
    </w:p>
    <w:p w14:paraId="4D08AB39" w14:textId="77777777" w:rsidR="00F319E6" w:rsidRPr="001065DD" w:rsidRDefault="00F319E6" w:rsidP="00F319E6">
      <w:pPr>
        <w:numPr>
          <w:ilvl w:val="0"/>
          <w:numId w:val="30"/>
        </w:numPr>
        <w:ind w:left="567" w:right="234"/>
        <w:contextualSpacing/>
        <w:jc w:val="both"/>
      </w:pPr>
      <w:r w:rsidRPr="001065DD">
        <w:rPr>
          <w:b/>
        </w:rPr>
        <w:t>Dokumentacja powykonawcza</w:t>
      </w:r>
      <w:r w:rsidRPr="001065DD">
        <w:t xml:space="preserve"> – dokumentacja budowy z naniesionymi zmianami dokonanymi w toku wykonywania robót oraz geodezyjnymi pomiarami powykonawczymi.</w:t>
      </w:r>
    </w:p>
    <w:p w14:paraId="609D75C2" w14:textId="30227DDF" w:rsidR="00F319E6" w:rsidRPr="001065DD" w:rsidRDefault="00F319E6" w:rsidP="00F319E6">
      <w:pPr>
        <w:numPr>
          <w:ilvl w:val="0"/>
          <w:numId w:val="30"/>
        </w:numPr>
        <w:ind w:left="567" w:right="234"/>
        <w:contextualSpacing/>
        <w:jc w:val="both"/>
      </w:pPr>
      <w:r w:rsidRPr="001065DD">
        <w:rPr>
          <w:b/>
        </w:rPr>
        <w:t>Dokumentacja Projektowa</w:t>
      </w:r>
      <w:r w:rsidRPr="001065DD">
        <w:t xml:space="preserve"> – oznacza wszelkie projekty, rysunki i opisy, opracowane przez Wykonawcę i zatwierdzone przez Zamawiającego, a także decyzje, uzgodnienia i pozwolenia, niezbędne do realizacji Przedsięwzięcia inwestycyjnego,</w:t>
      </w:r>
      <w:r w:rsidR="006F6738">
        <w:t xml:space="preserve">                                  </w:t>
      </w:r>
      <w:r w:rsidRPr="001065DD">
        <w:t>a w szczególności – do wykonania Robót przez Wykonawcę.</w:t>
      </w:r>
    </w:p>
    <w:p w14:paraId="13BB7B55" w14:textId="77777777" w:rsidR="00F319E6" w:rsidRPr="001065DD" w:rsidRDefault="00F319E6" w:rsidP="00F319E6">
      <w:pPr>
        <w:numPr>
          <w:ilvl w:val="0"/>
          <w:numId w:val="30"/>
        </w:numPr>
        <w:ind w:left="567" w:right="234"/>
        <w:contextualSpacing/>
        <w:jc w:val="both"/>
        <w:rPr>
          <w:rFonts w:eastAsia="Arial Unicode MS"/>
          <w:kern w:val="1"/>
        </w:rPr>
      </w:pPr>
      <w:r w:rsidRPr="001065DD">
        <w:rPr>
          <w:b/>
        </w:rPr>
        <w:t xml:space="preserve">Inspektor Nadzoru Inwestorskiego </w:t>
      </w:r>
      <w:r w:rsidRPr="001065DD">
        <w:rPr>
          <w:rFonts w:eastAsia="Arial Unicode MS"/>
          <w:kern w:val="1"/>
        </w:rPr>
        <w:t>– osoba prawna lub fizyczna wykonująca nadzór nad realizacją przedmiotu zamówienia w imieniu Zamawiającego, zgodnie z zapisami Prawa Budowlanego oraz normami technicznymi. Do podstawowej roli Inspektora Nadzoru Inwestorskiego w  zamierzonym procesie budowlanym należy kontrola zgodności wykonywanych robót z projektem, przepisami, a także warunkami techniczno-budowlanymi oraz dokonywanie rozliczeń robót.</w:t>
      </w:r>
    </w:p>
    <w:p w14:paraId="1A7715EB" w14:textId="77777777" w:rsidR="00F319E6" w:rsidRPr="001065DD" w:rsidRDefault="00F319E6" w:rsidP="00F319E6">
      <w:pPr>
        <w:numPr>
          <w:ilvl w:val="0"/>
          <w:numId w:val="30"/>
        </w:numPr>
        <w:ind w:left="567" w:right="234"/>
        <w:contextualSpacing/>
        <w:jc w:val="both"/>
      </w:pPr>
      <w:r w:rsidRPr="001065DD">
        <w:rPr>
          <w:b/>
        </w:rPr>
        <w:t>Kierownik budowy</w:t>
      </w:r>
      <w:r w:rsidRPr="001065DD">
        <w:t xml:space="preserve">  – oznacza osobę wyznaczoną przez Wykonawcę, upoważnioną do kierowania robotami i do występowania w jego imieniu w sprawach związanych z realizacją zadania.</w:t>
      </w:r>
    </w:p>
    <w:p w14:paraId="65908806" w14:textId="77777777" w:rsidR="00F319E6" w:rsidRPr="001065DD" w:rsidRDefault="00F319E6" w:rsidP="00F319E6">
      <w:pPr>
        <w:numPr>
          <w:ilvl w:val="0"/>
          <w:numId w:val="30"/>
        </w:numPr>
        <w:ind w:left="567" w:right="234"/>
        <w:contextualSpacing/>
        <w:jc w:val="both"/>
      </w:pPr>
      <w:r w:rsidRPr="001065DD">
        <w:rPr>
          <w:b/>
        </w:rPr>
        <w:t>Oferta</w:t>
      </w:r>
      <w:r w:rsidRPr="001065DD">
        <w:t xml:space="preserve"> –  oznacza ofertę złożoną przez Wykonawcę, na podstawie której podpisana jest Umowa na realizację niniejszego zamówienia.</w:t>
      </w:r>
    </w:p>
    <w:p w14:paraId="74BF3C19" w14:textId="77777777" w:rsidR="00F319E6" w:rsidRPr="001065DD" w:rsidRDefault="00F319E6" w:rsidP="00F319E6">
      <w:pPr>
        <w:numPr>
          <w:ilvl w:val="0"/>
          <w:numId w:val="30"/>
        </w:numPr>
        <w:ind w:left="567" w:right="234"/>
        <w:contextualSpacing/>
        <w:jc w:val="both"/>
      </w:pPr>
      <w:r w:rsidRPr="001065DD">
        <w:rPr>
          <w:b/>
        </w:rPr>
        <w:t>Plac budowy / Teren budowy</w:t>
      </w:r>
      <w:r w:rsidRPr="001065DD">
        <w:t xml:space="preserve"> – przestrzeń, w której prowadzone są roboty budowlane wraz z przestrzenią zajmowaną przez urządzenia zaplecza budowy.</w:t>
      </w:r>
    </w:p>
    <w:p w14:paraId="677176D4" w14:textId="77777777" w:rsidR="00F319E6" w:rsidRDefault="00F319E6" w:rsidP="00F319E6">
      <w:pPr>
        <w:numPr>
          <w:ilvl w:val="0"/>
          <w:numId w:val="30"/>
        </w:numPr>
        <w:ind w:left="567" w:right="234"/>
        <w:contextualSpacing/>
        <w:jc w:val="both"/>
      </w:pPr>
      <w:r w:rsidRPr="001065DD">
        <w:rPr>
          <w:b/>
        </w:rPr>
        <w:t>Program</w:t>
      </w:r>
      <w:r w:rsidRPr="001065DD">
        <w:t xml:space="preserve"> i </w:t>
      </w:r>
      <w:r w:rsidRPr="001065DD">
        <w:rPr>
          <w:b/>
        </w:rPr>
        <w:t>PFU</w:t>
      </w:r>
      <w:r w:rsidRPr="001065DD">
        <w:t>: – oznacza program funkcjonalno-użytkowy opracowany na podstawie Rozporządzenia Ministra Infrastruktury z dnia 2 września 2004 r. w  sprawie szczegółowego zakresu i formy dokumentacji projektowej, specyfikacji technicznych wykonania i odbioru robót budowlanych</w:t>
      </w:r>
      <w:r>
        <w:t>.</w:t>
      </w:r>
      <w:r w:rsidRPr="001065DD">
        <w:t xml:space="preserve"> </w:t>
      </w:r>
    </w:p>
    <w:p w14:paraId="06E884A7" w14:textId="4729093A" w:rsidR="00F319E6" w:rsidRPr="001065DD" w:rsidRDefault="00F319E6" w:rsidP="00F319E6">
      <w:pPr>
        <w:numPr>
          <w:ilvl w:val="0"/>
          <w:numId w:val="30"/>
        </w:numPr>
        <w:ind w:left="567" w:right="234"/>
        <w:contextualSpacing/>
        <w:jc w:val="both"/>
      </w:pPr>
      <w:r w:rsidRPr="001065DD">
        <w:rPr>
          <w:b/>
        </w:rPr>
        <w:t>Projekt budowlany</w:t>
      </w:r>
      <w:r w:rsidRPr="001065DD">
        <w:t xml:space="preserve"> – </w:t>
      </w:r>
      <w:r w:rsidRPr="001065DD">
        <w:rPr>
          <w:b/>
        </w:rPr>
        <w:t>PB</w:t>
      </w:r>
      <w:r w:rsidRPr="001065DD">
        <w:t xml:space="preserve"> – oznacza dokument formalno-prawny konieczny do uzyskania pozwolenia na budowę, którego zakres i forma jest zgodna </w:t>
      </w:r>
      <w:r>
        <w:t xml:space="preserve"> </w:t>
      </w:r>
      <w:r w:rsidR="006F6738">
        <w:t xml:space="preserve">                                          </w:t>
      </w:r>
      <w:r w:rsidRPr="001065DD">
        <w:t xml:space="preserve">z Rozporządzeniem Ministra Infrastruktury i Rozwoju z dnia 11 września 2020 r. w sprawie szczegółowego zakresu i formy projektu budowlanego (Dz. U. 2020 poz. 1609 z </w:t>
      </w:r>
      <w:proofErr w:type="spellStart"/>
      <w:r w:rsidRPr="001065DD">
        <w:t>późn</w:t>
      </w:r>
      <w:proofErr w:type="spellEnd"/>
      <w:r w:rsidRPr="001065DD">
        <w:t>. zm.).</w:t>
      </w:r>
    </w:p>
    <w:p w14:paraId="2135A1C8" w14:textId="6493A7D3" w:rsidR="00F319E6" w:rsidRPr="001065DD" w:rsidRDefault="00F319E6" w:rsidP="00F319E6">
      <w:pPr>
        <w:numPr>
          <w:ilvl w:val="0"/>
          <w:numId w:val="30"/>
        </w:numPr>
        <w:ind w:left="567" w:right="234"/>
        <w:contextualSpacing/>
        <w:jc w:val="both"/>
      </w:pPr>
      <w:r w:rsidRPr="001065DD">
        <w:rPr>
          <w:b/>
        </w:rPr>
        <w:t>Projekt wykonawczy</w:t>
      </w:r>
      <w:r w:rsidRPr="001065DD">
        <w:t xml:space="preserve"> – </w:t>
      </w:r>
      <w:r w:rsidRPr="001065DD">
        <w:rPr>
          <w:b/>
        </w:rPr>
        <w:t>PW</w:t>
      </w:r>
      <w:r w:rsidRPr="001065DD">
        <w:t xml:space="preserve"> – dokumentacja techniczna o zakresie umożliwiającym wykonanie oraz odbiór robót budowlanych</w:t>
      </w:r>
      <w:r>
        <w:t>/hydro- instalacyjnych  oraz elektrycznych</w:t>
      </w:r>
      <w:r w:rsidRPr="001065DD">
        <w:t>. Dokumentacja zawiera w szczególności wszystkie rysunki, szkice oraz opisy niezbędne do wykonania</w:t>
      </w:r>
      <w:r>
        <w:t xml:space="preserve"> w/w </w:t>
      </w:r>
      <w:r w:rsidRPr="001065DD">
        <w:t xml:space="preserve"> robót, a także specyfikacje techniczne wykonania </w:t>
      </w:r>
      <w:r w:rsidR="006F6738">
        <w:t xml:space="preserve">                      </w:t>
      </w:r>
      <w:r w:rsidRPr="001065DD">
        <w:t>i odbioru robót budowlanych, niezbędne dla określenia parametrów jakościowych materiałów i robót.</w:t>
      </w:r>
    </w:p>
    <w:p w14:paraId="218C4874" w14:textId="77777777" w:rsidR="00F319E6" w:rsidRPr="001065DD" w:rsidRDefault="00F319E6" w:rsidP="00F319E6">
      <w:pPr>
        <w:numPr>
          <w:ilvl w:val="0"/>
          <w:numId w:val="30"/>
        </w:numPr>
        <w:ind w:left="567" w:right="234"/>
        <w:contextualSpacing/>
        <w:jc w:val="both"/>
      </w:pPr>
      <w:r w:rsidRPr="001065DD">
        <w:rPr>
          <w:b/>
        </w:rPr>
        <w:t>Umowa</w:t>
      </w:r>
      <w:r w:rsidRPr="001065DD">
        <w:t xml:space="preserve"> – oznacza umowę pomiędzy Wykonawcą, a Zamawiającym na zaprojektowanie </w:t>
      </w:r>
      <w:r>
        <w:br/>
      </w:r>
      <w:r w:rsidRPr="001065DD">
        <w:t xml:space="preserve">i zrealizowanie przedmiotu Zamówienia, wraz ze wszystkimi załącznikami, </w:t>
      </w:r>
    </w:p>
    <w:p w14:paraId="1DC458F8" w14:textId="71F9B638" w:rsidR="00F319E6" w:rsidRPr="001065DD" w:rsidRDefault="00F319E6" w:rsidP="00F319E6">
      <w:pPr>
        <w:numPr>
          <w:ilvl w:val="0"/>
          <w:numId w:val="30"/>
        </w:numPr>
        <w:ind w:left="567" w:right="234"/>
        <w:contextualSpacing/>
        <w:jc w:val="both"/>
        <w:rPr>
          <w:b/>
        </w:rPr>
      </w:pPr>
      <w:r w:rsidRPr="001065DD">
        <w:rPr>
          <w:b/>
        </w:rPr>
        <w:t xml:space="preserve">WYKONAWCA </w:t>
      </w:r>
      <w:r w:rsidRPr="001065DD">
        <w:t>– oznacza osobę wymienioną w Ofercie zatwierdzonej przez Zamawiającego który wygra postępowanie  oraz jej prawnych następców.</w:t>
      </w:r>
    </w:p>
    <w:p w14:paraId="1095D8DF" w14:textId="13850ABD" w:rsidR="00F319E6" w:rsidRPr="001065DD" w:rsidRDefault="00F319E6" w:rsidP="00F319E6">
      <w:pPr>
        <w:numPr>
          <w:ilvl w:val="0"/>
          <w:numId w:val="30"/>
        </w:numPr>
        <w:ind w:left="567" w:right="234"/>
        <w:contextualSpacing/>
        <w:jc w:val="both"/>
        <w:rPr>
          <w:bCs/>
        </w:rPr>
      </w:pPr>
      <w:r w:rsidRPr="001065DD">
        <w:rPr>
          <w:b/>
        </w:rPr>
        <w:t>ZAMAWIAJĄCY</w:t>
      </w:r>
      <w:r w:rsidRPr="001065DD">
        <w:t xml:space="preserve"> – oznacza </w:t>
      </w:r>
      <w:r>
        <w:t xml:space="preserve">Gminę Ruda Maleniecka, </w:t>
      </w:r>
      <w:r w:rsidRPr="001065DD">
        <w:t xml:space="preserve">Ruda Maleniecka 99A, </w:t>
      </w:r>
      <w:r>
        <w:t xml:space="preserve"> </w:t>
      </w:r>
      <w:r w:rsidR="006F6738">
        <w:t xml:space="preserve">                 </w:t>
      </w:r>
      <w:r w:rsidRPr="001065DD">
        <w:t>26-242 Ruda Maleniecka</w:t>
      </w:r>
    </w:p>
    <w:p w14:paraId="5FAD8E05" w14:textId="40CE2AF3" w:rsidR="00F319E6" w:rsidRPr="001065DD" w:rsidRDefault="00F319E6" w:rsidP="00F319E6">
      <w:pPr>
        <w:numPr>
          <w:ilvl w:val="0"/>
          <w:numId w:val="30"/>
        </w:numPr>
        <w:ind w:left="567" w:right="234"/>
        <w:contextualSpacing/>
        <w:jc w:val="both"/>
      </w:pPr>
      <w:r w:rsidRPr="001065DD">
        <w:rPr>
          <w:b/>
        </w:rPr>
        <w:lastRenderedPageBreak/>
        <w:t xml:space="preserve">Zamówienie </w:t>
      </w:r>
      <w:r w:rsidRPr="001065DD">
        <w:t xml:space="preserve">– zestaw czynności, których wykonanie przez Wykonawcę przewiduje Umowa, zawarta </w:t>
      </w:r>
      <w:r w:rsidR="006F6738">
        <w:t>po</w:t>
      </w:r>
      <w:r w:rsidRPr="001065DD">
        <w:t>między Zamawiającym a Wykonawcą.</w:t>
      </w:r>
    </w:p>
    <w:p w14:paraId="202E39B3" w14:textId="77777777" w:rsidR="00F319E6" w:rsidRDefault="00F319E6" w:rsidP="00F319E6">
      <w:pPr>
        <w:spacing w:after="120"/>
        <w:ind w:right="234"/>
        <w:jc w:val="both"/>
      </w:pPr>
      <w:r w:rsidRPr="001065DD">
        <w:t>Pozostałe określenia podstawowe są zgodne z obowiązującymi odpowiednimi polskimi przepisami i normami.</w:t>
      </w:r>
    </w:p>
    <w:p w14:paraId="28684060" w14:textId="77777777" w:rsidR="00F319E6" w:rsidRDefault="00F319E6" w:rsidP="00F319E6">
      <w:pPr>
        <w:spacing w:after="120"/>
        <w:ind w:right="234"/>
        <w:jc w:val="both"/>
      </w:pPr>
      <w:r>
        <w:t>1.2 Zakres świadczenia Wykonawcy określony w umowie jest tożsamy ze zobowiązaniem Wykonawcy zawartym w ofercie, a przedmiot zamówienia nie może wykraczać poza jego określenie w SWZ.</w:t>
      </w:r>
    </w:p>
    <w:p w14:paraId="427A6D21" w14:textId="10B2F78B" w:rsidR="00F319E6" w:rsidRDefault="00F319E6" w:rsidP="00F319E6">
      <w:pPr>
        <w:spacing w:after="120"/>
        <w:ind w:right="234"/>
        <w:jc w:val="both"/>
      </w:pPr>
      <w:r>
        <w:t xml:space="preserve">1.3. Realizując przedmiot umowy Wykonawca winien być w stałym kontakcie </w:t>
      </w:r>
      <w:r w:rsidR="006F6738">
        <w:t xml:space="preserve">                                     </w:t>
      </w:r>
      <w:r>
        <w:t>z Zamawiającym celem rozstrzygania wszystkich wątpliwości związanych z wykonaniem umowy.</w:t>
      </w:r>
    </w:p>
    <w:p w14:paraId="6DB9650D" w14:textId="77777777" w:rsidR="00F319E6" w:rsidRDefault="00F319E6" w:rsidP="00F319E6">
      <w:pPr>
        <w:ind w:right="234"/>
        <w:jc w:val="both"/>
      </w:pPr>
      <w:r>
        <w:t>1.4. Wykonawca oświadcza, że zapoznał się z terenem, na którym zaprojektowana zostanie sieć kanalizacji a następnie prowadzone będą roboty budowlane oraz otrzymał od Zamawiającego odpowiedzi na pytania, mogące mieć wpływ na ryzyko i okoliczności realizacji przedmiotu umowy i nie będzie zgłaszał w przyszłości żadnych roszczeń z tego tytułu wobec Zamawiającego.</w:t>
      </w:r>
    </w:p>
    <w:p w14:paraId="7C668A4C" w14:textId="77777777" w:rsidR="00F319E6" w:rsidRDefault="00F319E6" w:rsidP="00F319E6">
      <w:pPr>
        <w:spacing w:after="120"/>
        <w:rPr>
          <w:b/>
        </w:rPr>
      </w:pPr>
    </w:p>
    <w:p w14:paraId="04D47914" w14:textId="77777777" w:rsidR="00F319E6" w:rsidRPr="00845206" w:rsidRDefault="00F319E6" w:rsidP="00F319E6">
      <w:pPr>
        <w:spacing w:after="120"/>
        <w:jc w:val="center"/>
        <w:rPr>
          <w:b/>
        </w:rPr>
      </w:pPr>
      <w:r w:rsidRPr="00845206">
        <w:rPr>
          <w:b/>
        </w:rPr>
        <w:t>ROZDZIAŁ I. PRZEDMIOT UMOWY</w:t>
      </w:r>
    </w:p>
    <w:p w14:paraId="6635A44B" w14:textId="77777777" w:rsidR="00F319E6" w:rsidRPr="00845206" w:rsidRDefault="00F319E6" w:rsidP="00F319E6">
      <w:pPr>
        <w:spacing w:after="120"/>
        <w:ind w:left="360"/>
        <w:jc w:val="center"/>
        <w:rPr>
          <w:b/>
        </w:rPr>
      </w:pPr>
      <w:r w:rsidRPr="00845206">
        <w:rPr>
          <w:b/>
        </w:rPr>
        <w:t xml:space="preserve">§ </w:t>
      </w:r>
      <w:r>
        <w:rPr>
          <w:b/>
        </w:rPr>
        <w:t>2</w:t>
      </w:r>
    </w:p>
    <w:p w14:paraId="32ECBBA5" w14:textId="77777777" w:rsidR="00F319E6" w:rsidRPr="00845206" w:rsidRDefault="00F319E6" w:rsidP="00F319E6">
      <w:pPr>
        <w:spacing w:after="240"/>
        <w:jc w:val="center"/>
      </w:pPr>
      <w:r w:rsidRPr="00845206">
        <w:t>PRZEDMIOT UMOWY</w:t>
      </w:r>
    </w:p>
    <w:p w14:paraId="3EE78015" w14:textId="77777777" w:rsidR="00F319E6" w:rsidRPr="00C90FD5" w:rsidRDefault="00F319E6" w:rsidP="00F319E6">
      <w:pPr>
        <w:spacing w:after="120"/>
        <w:jc w:val="both"/>
      </w:pPr>
      <w:r>
        <w:t>2</w:t>
      </w:r>
      <w:r w:rsidRPr="00845206">
        <w:t>.1. Na podstawie niniejszej umowy Wykonawca zobowiązuje się do wykonania na rzecz Zamawiającego</w:t>
      </w:r>
      <w:r>
        <w:t xml:space="preserve"> dokumentacji projektowej oraz robót budowlanych w ramach zadania inwestycyjnego pn. „</w:t>
      </w:r>
      <w:r>
        <w:rPr>
          <w:b/>
        </w:rPr>
        <w:t>Budowa sieci kanalizacji sanitarnej w miejscowości Koliszowy gm. Ruda Maleniecka w formule „zaprojektuj i wybuduj” – Etap I”.</w:t>
      </w:r>
    </w:p>
    <w:p w14:paraId="522988FC" w14:textId="6A7FCD2C" w:rsidR="00F319E6" w:rsidRPr="00FF2E29" w:rsidRDefault="00F319E6" w:rsidP="00F319E6">
      <w:pPr>
        <w:spacing w:after="120"/>
        <w:jc w:val="both"/>
        <w:rPr>
          <w:bCs/>
        </w:rPr>
      </w:pP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oraz niewymienionych, a koniecznych do prawidłowej realizacji zamówienia </w:t>
      </w:r>
      <w:r w:rsidRPr="00FF2E29">
        <w:rPr>
          <w:bCs/>
        </w:rPr>
        <w:t>dla w/w zadania.</w:t>
      </w:r>
    </w:p>
    <w:p w14:paraId="1E78FFD8" w14:textId="77777777" w:rsidR="00F319E6" w:rsidRPr="00032A2A" w:rsidRDefault="00F319E6" w:rsidP="00F319E6">
      <w:pPr>
        <w:spacing w:after="120"/>
        <w:jc w:val="both"/>
        <w:rPr>
          <w:bCs/>
        </w:rPr>
      </w:pPr>
      <w:r>
        <w:rPr>
          <w:bCs/>
        </w:rPr>
        <w:t>Przedmiot zamówienia składa się z dwóch etapów:</w:t>
      </w:r>
    </w:p>
    <w:p w14:paraId="22FBC235" w14:textId="638E17BC" w:rsidR="00F319E6" w:rsidRPr="006F6738" w:rsidRDefault="00F319E6" w:rsidP="00F319E6">
      <w:pPr>
        <w:jc w:val="both"/>
        <w:rPr>
          <w:bCs/>
        </w:rPr>
      </w:pPr>
      <w:r w:rsidRPr="006F6738">
        <w:rPr>
          <w:b/>
          <w:u w:val="single"/>
        </w:rPr>
        <w:t>ETAP I</w:t>
      </w:r>
      <w:r w:rsidR="006F6738" w:rsidRPr="006F6738">
        <w:rPr>
          <w:b/>
          <w:u w:val="single"/>
        </w:rPr>
        <w:t xml:space="preserve"> (zadanie 1)</w:t>
      </w:r>
      <w:r w:rsidRPr="006F6738">
        <w:rPr>
          <w:bCs/>
        </w:rPr>
        <w:t xml:space="preserve"> obejmuje:</w:t>
      </w:r>
    </w:p>
    <w:p w14:paraId="2F5642B2" w14:textId="77777777" w:rsidR="00F319E6" w:rsidRPr="006F6738" w:rsidRDefault="00F319E6" w:rsidP="00F319E6">
      <w:pPr>
        <w:jc w:val="both"/>
        <w:rPr>
          <w:bCs/>
        </w:rPr>
      </w:pPr>
      <w:r w:rsidRPr="006F6738">
        <w:rPr>
          <w:bCs/>
        </w:rPr>
        <w:t>- Kanały sanitarne grawitacyjne Ø 200 mm – 1600 m</w:t>
      </w:r>
    </w:p>
    <w:p w14:paraId="1B497F88" w14:textId="77777777" w:rsidR="00F319E6" w:rsidRPr="006F6738" w:rsidRDefault="00F319E6" w:rsidP="00F319E6">
      <w:pPr>
        <w:jc w:val="both"/>
        <w:rPr>
          <w:bCs/>
        </w:rPr>
      </w:pPr>
      <w:r w:rsidRPr="006F6738">
        <w:rPr>
          <w:bCs/>
        </w:rPr>
        <w:t>- Kanały sanitarne grawitacyjne boczne Ø 160 mm – 1200 m</w:t>
      </w:r>
    </w:p>
    <w:p w14:paraId="6DAE4837" w14:textId="77777777" w:rsidR="00F319E6" w:rsidRPr="006F6738" w:rsidRDefault="00F319E6" w:rsidP="00F319E6">
      <w:pPr>
        <w:jc w:val="both"/>
        <w:rPr>
          <w:bCs/>
        </w:rPr>
      </w:pPr>
      <w:r w:rsidRPr="006F6738">
        <w:rPr>
          <w:bCs/>
        </w:rPr>
        <w:t>- Rurociągi tłoczne ścieków Ø 90-110 mm – 3000 m</w:t>
      </w:r>
    </w:p>
    <w:p w14:paraId="52154E94" w14:textId="77777777" w:rsidR="00F319E6" w:rsidRPr="006F6738" w:rsidRDefault="00F319E6" w:rsidP="00F319E6">
      <w:pPr>
        <w:jc w:val="both"/>
        <w:rPr>
          <w:bCs/>
        </w:rPr>
      </w:pPr>
      <w:r w:rsidRPr="006F6738">
        <w:rPr>
          <w:bCs/>
        </w:rPr>
        <w:t xml:space="preserve">- Pompownie sieciowe ścieków wraz z zagospodarowaniem i wpięciem do istniejącego monitoringu – 2 </w:t>
      </w:r>
      <w:proofErr w:type="spellStart"/>
      <w:r w:rsidRPr="006F6738">
        <w:rPr>
          <w:bCs/>
        </w:rPr>
        <w:t>kpl</w:t>
      </w:r>
      <w:proofErr w:type="spellEnd"/>
      <w:r w:rsidRPr="006F6738">
        <w:rPr>
          <w:bCs/>
        </w:rPr>
        <w:t>.</w:t>
      </w:r>
    </w:p>
    <w:p w14:paraId="1674737D" w14:textId="77777777" w:rsidR="00F319E6" w:rsidRPr="006F6738" w:rsidRDefault="00F319E6" w:rsidP="00F319E6">
      <w:pPr>
        <w:spacing w:after="120"/>
        <w:jc w:val="both"/>
        <w:rPr>
          <w:bCs/>
        </w:rPr>
      </w:pPr>
      <w:r w:rsidRPr="006F6738">
        <w:rPr>
          <w:bCs/>
        </w:rPr>
        <w:t xml:space="preserve">- Pompownie sieciowe ścieków przeznaczone do modernizacji – 4 </w:t>
      </w:r>
      <w:proofErr w:type="spellStart"/>
      <w:r w:rsidRPr="006F6738">
        <w:rPr>
          <w:bCs/>
        </w:rPr>
        <w:t>kpl</w:t>
      </w:r>
      <w:proofErr w:type="spellEnd"/>
      <w:r w:rsidRPr="006F6738">
        <w:rPr>
          <w:bCs/>
        </w:rPr>
        <w:t xml:space="preserve">. </w:t>
      </w:r>
    </w:p>
    <w:p w14:paraId="0C7F2F39" w14:textId="34722655" w:rsidR="00F319E6" w:rsidRPr="006F6738" w:rsidRDefault="00F319E6" w:rsidP="00F319E6">
      <w:pPr>
        <w:jc w:val="both"/>
        <w:rPr>
          <w:bCs/>
        </w:rPr>
      </w:pPr>
      <w:r w:rsidRPr="006F6738">
        <w:rPr>
          <w:b/>
          <w:u w:val="single"/>
        </w:rPr>
        <w:t>ETAP II</w:t>
      </w:r>
      <w:r w:rsidR="006F6738" w:rsidRPr="006F6738">
        <w:rPr>
          <w:b/>
          <w:u w:val="single"/>
        </w:rPr>
        <w:t xml:space="preserve"> (zadanie 2) </w:t>
      </w:r>
      <w:r w:rsidRPr="006F6738">
        <w:rPr>
          <w:bCs/>
        </w:rPr>
        <w:t>obejmuje:</w:t>
      </w:r>
    </w:p>
    <w:p w14:paraId="064342A7" w14:textId="77777777" w:rsidR="00F319E6" w:rsidRPr="006F6738" w:rsidRDefault="00F319E6" w:rsidP="00F319E6">
      <w:pPr>
        <w:jc w:val="both"/>
        <w:rPr>
          <w:bCs/>
        </w:rPr>
      </w:pPr>
      <w:r w:rsidRPr="006F6738">
        <w:rPr>
          <w:b/>
        </w:rPr>
        <w:t>-</w:t>
      </w:r>
      <w:r w:rsidRPr="006F6738">
        <w:rPr>
          <w:bCs/>
        </w:rPr>
        <w:t xml:space="preserve"> Kanały sanitarne grawitacyjne Ø 200 mm – 1600 m</w:t>
      </w:r>
    </w:p>
    <w:p w14:paraId="5D60A2D5" w14:textId="77777777" w:rsidR="00F319E6" w:rsidRPr="006F6738" w:rsidRDefault="00F319E6" w:rsidP="00F319E6">
      <w:pPr>
        <w:jc w:val="both"/>
        <w:rPr>
          <w:bCs/>
        </w:rPr>
      </w:pPr>
      <w:r w:rsidRPr="006F6738">
        <w:rPr>
          <w:bCs/>
        </w:rPr>
        <w:t>- Kanały sanitarne grawitacyjne boczne Ø 160 mm – 1200 m</w:t>
      </w:r>
    </w:p>
    <w:p w14:paraId="5F53BEFC" w14:textId="77777777" w:rsidR="00F319E6" w:rsidRPr="006F6738" w:rsidRDefault="00F319E6" w:rsidP="00F319E6">
      <w:pPr>
        <w:jc w:val="both"/>
        <w:rPr>
          <w:b/>
        </w:rPr>
      </w:pPr>
    </w:p>
    <w:p w14:paraId="2AD2C22F" w14:textId="77777777" w:rsidR="00F319E6" w:rsidRPr="00032A2A" w:rsidRDefault="00F319E6" w:rsidP="00F319E6">
      <w:pPr>
        <w:jc w:val="both"/>
        <w:rPr>
          <w:bCs/>
        </w:rPr>
      </w:pPr>
      <w:r w:rsidRPr="00032A2A">
        <w:rPr>
          <w:bCs/>
        </w:rPr>
        <w:t>Zadanie będzie realizowane:</w:t>
      </w:r>
    </w:p>
    <w:p w14:paraId="7270497B" w14:textId="77777777" w:rsidR="00F319E6" w:rsidRPr="00032A2A" w:rsidRDefault="00F319E6" w:rsidP="00F319E6">
      <w:pPr>
        <w:jc w:val="both"/>
        <w:rPr>
          <w:bCs/>
        </w:rPr>
      </w:pPr>
      <w:r w:rsidRPr="00032A2A">
        <w:rPr>
          <w:bCs/>
        </w:rPr>
        <w:t xml:space="preserve">a) z dofinansowaniem operacji typu: „Gospodarka wodno-ściekowa” – w ramach poddziałania „Wsparcie inwestycji związanych z tworzeniem, ulepszaniem lub rozbudową wszystkich </w:t>
      </w:r>
      <w:r w:rsidRPr="00032A2A">
        <w:rPr>
          <w:bCs/>
        </w:rPr>
        <w:lastRenderedPageBreak/>
        <w:t>rodzajów małej infrastruktury, w tym inwestycji  w energię odnawialną i w oszczędzanie energii” w ramach działania „Podstawowe usługi i odnowa wsi na obszarach wiejskich”, objętego Programem Rozwoju Obszarów Wiejskich na lata 2014-2020.</w:t>
      </w:r>
    </w:p>
    <w:p w14:paraId="58BFEDAA" w14:textId="77777777" w:rsidR="00F319E6" w:rsidRPr="00032A2A" w:rsidRDefault="00F319E6" w:rsidP="00F319E6">
      <w:pPr>
        <w:jc w:val="both"/>
        <w:rPr>
          <w:bCs/>
        </w:rPr>
      </w:pPr>
      <w:r w:rsidRPr="00032A2A">
        <w:rPr>
          <w:bCs/>
        </w:rPr>
        <w:t>b) z uwzględnieniem subwencji uzupełniającej otrzymanej przez Gminę z Ministerstwa Finansów.</w:t>
      </w:r>
    </w:p>
    <w:p w14:paraId="560D87DF" w14:textId="77777777" w:rsidR="00F319E6" w:rsidRDefault="00F319E6" w:rsidP="00F319E6">
      <w:pPr>
        <w:jc w:val="both"/>
      </w:pPr>
    </w:p>
    <w:p w14:paraId="60224C2D" w14:textId="77777777" w:rsidR="00F319E6" w:rsidRPr="00704D69" w:rsidRDefault="00F319E6" w:rsidP="00F319E6">
      <w:pPr>
        <w:spacing w:after="120"/>
        <w:jc w:val="both"/>
      </w:pPr>
      <w:r>
        <w:rPr>
          <w:u w:val="single"/>
        </w:rPr>
        <w:t>2</w:t>
      </w:r>
      <w:r w:rsidRPr="00294191">
        <w:rPr>
          <w:u w:val="single"/>
          <w:lang w:eastAsia="en-US"/>
        </w:rPr>
        <w:t>.2. Szczegółowy zakres zamówienia został opisany w rozdziale V Specyfikacji Warunków Zamówienia oraz w załączniku Nr 1 do SWZ – w Programie Funkcjonalno-Użytkowym</w:t>
      </w:r>
      <w:r w:rsidRPr="00704D69">
        <w:t>.</w:t>
      </w:r>
    </w:p>
    <w:p w14:paraId="1ED15635" w14:textId="77777777" w:rsidR="00F319E6" w:rsidRPr="00704D69" w:rsidRDefault="00F319E6" w:rsidP="00F319E6">
      <w:pPr>
        <w:spacing w:after="120"/>
        <w:jc w:val="both"/>
      </w:pPr>
      <w:r>
        <w:t>2</w:t>
      </w:r>
      <w:r w:rsidRPr="00704D69">
        <w:t>.3 Podstawowym dokumentem wiążącym Strony jest niniejsza Umowa podpisana przez Zamawiającego i Wykonawcę.</w:t>
      </w:r>
    </w:p>
    <w:p w14:paraId="5FE4EC65" w14:textId="77777777" w:rsidR="00F319E6" w:rsidRPr="003503FB" w:rsidRDefault="00F319E6" w:rsidP="00F319E6">
      <w:pPr>
        <w:jc w:val="both"/>
      </w:pPr>
      <w:r>
        <w:t>2</w:t>
      </w:r>
      <w:r w:rsidRPr="003503FB">
        <w:t>.4. Przedmiot umowy zostanie wykonany na warunkach określonych w:</w:t>
      </w:r>
    </w:p>
    <w:p w14:paraId="6C4DC0EC" w14:textId="77777777" w:rsidR="00F319E6" w:rsidRPr="003503FB" w:rsidRDefault="00F319E6" w:rsidP="00F319E6">
      <w:pPr>
        <w:jc w:val="both"/>
      </w:pPr>
      <w:r w:rsidRPr="003503FB">
        <w:t xml:space="preserve">- </w:t>
      </w:r>
      <w:r>
        <w:t>P</w:t>
      </w:r>
      <w:r w:rsidRPr="003503FB">
        <w:t xml:space="preserve">rogramie </w:t>
      </w:r>
      <w:r>
        <w:t>F</w:t>
      </w:r>
      <w:r w:rsidRPr="003503FB">
        <w:t>unkcjonalno-</w:t>
      </w:r>
      <w:r>
        <w:t>U</w:t>
      </w:r>
      <w:r w:rsidRPr="003503FB">
        <w:t>żytkowym,</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t>- ofercie złożonej przez Wykonawcę na wykonanie przedmiotowego zadania, stanowiącej załącznik  nr 3 do niniejszej Umowy.</w:t>
      </w:r>
    </w:p>
    <w:p w14:paraId="28F49AB6" w14:textId="77777777" w:rsidR="00F319E6" w:rsidRPr="003503FB" w:rsidRDefault="00F319E6" w:rsidP="00F319E6">
      <w:pPr>
        <w:tabs>
          <w:tab w:val="left" w:pos="851"/>
        </w:tabs>
        <w:spacing w:after="120"/>
        <w:jc w:val="both"/>
      </w:pPr>
      <w:r>
        <w:t>2</w:t>
      </w:r>
      <w:r w:rsidRPr="003503FB">
        <w:t>.5. Specyfikacja Warunków Zamówienia stanowiąca załącznik nr 2 do niniejszej Umowy oraz oferta Wykonawcy stanowiąca załącznik nr 3 do niniejszej Umowy, są  integralnymi jej częściami.</w:t>
      </w:r>
    </w:p>
    <w:p w14:paraId="4ADFFABA" w14:textId="640C1ACD" w:rsidR="00F319E6" w:rsidRPr="003503FB" w:rsidRDefault="00F319E6" w:rsidP="00F319E6">
      <w:pPr>
        <w:tabs>
          <w:tab w:val="left" w:pos="851"/>
        </w:tabs>
        <w:spacing w:after="120"/>
        <w:jc w:val="both"/>
      </w:pPr>
      <w:r>
        <w:t>2</w:t>
      </w:r>
      <w:r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Pr="003503FB">
        <w:t>i kwalifikacje.</w:t>
      </w:r>
    </w:p>
    <w:p w14:paraId="0DA29DC5" w14:textId="77777777" w:rsidR="00F319E6" w:rsidRPr="003503FB" w:rsidRDefault="00F319E6" w:rsidP="00F319E6">
      <w:pPr>
        <w:tabs>
          <w:tab w:val="left" w:pos="851"/>
        </w:tabs>
        <w:spacing w:after="120"/>
        <w:jc w:val="both"/>
      </w:pPr>
      <w:r>
        <w:t>2</w:t>
      </w:r>
      <w:r w:rsidRPr="003503FB">
        <w:t>.7. Wykonawca zobowiązuje się wykonać przedmiot Umowy z wykorzystaniem własnych materiałów, narzędzi, maszyn, nakładów, itp.</w:t>
      </w:r>
    </w:p>
    <w:p w14:paraId="328B4D22" w14:textId="207D8C38" w:rsidR="00F319E6" w:rsidRPr="003503FB" w:rsidRDefault="00F319E6" w:rsidP="00F319E6">
      <w:pPr>
        <w:tabs>
          <w:tab w:val="left" w:pos="851"/>
        </w:tabs>
        <w:spacing w:after="120"/>
        <w:jc w:val="both"/>
      </w:pPr>
      <w:r>
        <w:t>2</w:t>
      </w:r>
      <w:r w:rsidRPr="003503FB">
        <w:t xml:space="preserve">.8. Materiały muszą odpowiadać wymogom wyrobów dopuszczonych do obrotu i stosowania  </w:t>
      </w:r>
      <w:r>
        <w:t xml:space="preserve">               </w:t>
      </w:r>
      <w:r w:rsidRPr="003503FB">
        <w:t>w budownictwie zgodnie z ustawą z dnia 16 kwietnia 2004r. o wyrobach budowlanych ( Dz. U. z 2021r. poz. 1213) oraz wymaganiom określonym w ustawie z dnia 7 lipca 1994r. -  Prawo Budowlane (Dz. U. z 202</w:t>
      </w:r>
      <w:r>
        <w:t>1</w:t>
      </w:r>
      <w:r w:rsidRPr="003503FB">
        <w:t xml:space="preserve">r., poz. </w:t>
      </w:r>
      <w:r>
        <w:t>2351 ze zm.</w:t>
      </w:r>
      <w:r w:rsidRPr="003503FB">
        <w:t>).</w:t>
      </w:r>
    </w:p>
    <w:p w14:paraId="251ADE88" w14:textId="77777777" w:rsidR="00F319E6" w:rsidRPr="00E911B6" w:rsidRDefault="00F319E6" w:rsidP="00F319E6">
      <w:pPr>
        <w:tabs>
          <w:tab w:val="left" w:pos="851"/>
        </w:tabs>
        <w:spacing w:after="120"/>
        <w:jc w:val="both"/>
      </w:pPr>
      <w:r>
        <w:t>2</w:t>
      </w:r>
      <w:r w:rsidRPr="003503FB">
        <w:t>.9. Zamawiający udzieli Wykonawcy, na jego pisemny wniosek, wszelkich pełnomocnictw niezbędnych do realizacji zadania  (jeżeli zajdzie taka potrzeba).</w:t>
      </w:r>
    </w:p>
    <w:p w14:paraId="12D7BE55" w14:textId="77777777" w:rsidR="00F319E6" w:rsidRPr="00845206" w:rsidRDefault="00F319E6" w:rsidP="00F319E6">
      <w:pPr>
        <w:spacing w:after="120"/>
        <w:rPr>
          <w:b/>
        </w:rPr>
      </w:pPr>
    </w:p>
    <w:p w14:paraId="79AD7BD2" w14:textId="77777777" w:rsidR="00F319E6" w:rsidRPr="00763287" w:rsidRDefault="00F319E6" w:rsidP="00F319E6">
      <w:pPr>
        <w:spacing w:after="120"/>
        <w:ind w:left="-5"/>
        <w:jc w:val="center"/>
        <w:rPr>
          <w:b/>
        </w:rPr>
      </w:pPr>
      <w:r w:rsidRPr="00845206">
        <w:rPr>
          <w:b/>
        </w:rPr>
        <w:t>ROZDZIAŁ II. WARUNKI OGÓLNE</w:t>
      </w: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lastRenderedPageBreak/>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41762A6F" w:rsidR="00F319E6" w:rsidRDefault="00F319E6" w:rsidP="006F6186">
      <w:pPr>
        <w:tabs>
          <w:tab w:val="num" w:pos="2149"/>
        </w:tabs>
        <w:jc w:val="both"/>
      </w:pPr>
      <w:r w:rsidRPr="00845206">
        <w:t>3.1.</w:t>
      </w:r>
      <w:r>
        <w:t>8</w:t>
      </w:r>
      <w:r w:rsidRPr="00845206">
        <w:t>. Istnieje możliwość w czasie realizacji Umowy dokonania zmiany osób wyszczególnionych w punkcie 3.1.</w:t>
      </w:r>
      <w:r>
        <w:t>5</w:t>
      </w:r>
      <w:r w:rsidRPr="00845206">
        <w:t>., 3.1.</w:t>
      </w:r>
      <w:r>
        <w:t>6</w:t>
      </w:r>
      <w:r w:rsidRPr="00845206">
        <w:t>.  O takich zmianach Strony umowy zobowiązane są wzajemnie pisemnie powiadamiać się (pismo informujące o zmianie osoby). Zmiana taka nie wymaga wprowadzenia aneksu do umowy i będzie traktowana przez strony jako nieistotna.</w:t>
      </w:r>
    </w:p>
    <w:p w14:paraId="6D46ABE1" w14:textId="0270673A" w:rsidR="006F6186" w:rsidRPr="00845206" w:rsidRDefault="006F6186" w:rsidP="006F6186">
      <w:pPr>
        <w:tabs>
          <w:tab w:val="num" w:pos="2149"/>
        </w:tabs>
        <w:spacing w:after="120"/>
        <w:jc w:val="both"/>
      </w:pPr>
      <w:r>
        <w:t>Strona informuje pisemnie drugą Stronę o powyższym zdarzeniu.</w:t>
      </w:r>
    </w:p>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469D83D4" w:rsidR="00F319E6" w:rsidRPr="00845206" w:rsidRDefault="00F319E6" w:rsidP="00F319E6">
      <w:pPr>
        <w:tabs>
          <w:tab w:val="num" w:pos="2149"/>
          <w:tab w:val="right" w:leader="dot" w:pos="9637"/>
        </w:tabs>
        <w:spacing w:after="120"/>
        <w:jc w:val="both"/>
      </w:pPr>
      <w:r w:rsidRPr="00845206">
        <w:lastRenderedPageBreak/>
        <w:t>3.2.3. Terminowa zapłata wynagrodzenia ryczałtowego określonego w § 10 niniejszej Umowy za bezusterkowo (niewadliwie) wykonan</w:t>
      </w:r>
      <w:r>
        <w:t>i</w:t>
      </w:r>
      <w:r w:rsidRPr="00845206">
        <w:t xml:space="preserve">e </w:t>
      </w:r>
      <w:r w:rsidR="00300FCC">
        <w:t>przedmiotu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rsidP="00F319E6">
      <w:pPr>
        <w:numPr>
          <w:ilvl w:val="0"/>
          <w:numId w:val="6"/>
        </w:numPr>
        <w:ind w:left="851" w:hanging="284"/>
        <w:jc w:val="both"/>
      </w:pPr>
      <w:r w:rsidRPr="00845206">
        <w:t>Polskim i Unijnym Normom,</w:t>
      </w:r>
    </w:p>
    <w:p w14:paraId="096D9275" w14:textId="77777777" w:rsidR="00F319E6" w:rsidRPr="00845206" w:rsidRDefault="00F319E6" w:rsidP="00F319E6">
      <w:pPr>
        <w:numPr>
          <w:ilvl w:val="0"/>
          <w:numId w:val="6"/>
        </w:numPr>
        <w:ind w:left="851" w:hanging="284"/>
        <w:jc w:val="both"/>
      </w:pPr>
      <w:r w:rsidRPr="00845206">
        <w:t>wymaganiom  specyfikacji,</w:t>
      </w:r>
    </w:p>
    <w:p w14:paraId="4B9849CD" w14:textId="77777777" w:rsidR="00F319E6" w:rsidRPr="00845206" w:rsidRDefault="00F319E6" w:rsidP="00F319E6">
      <w:pPr>
        <w:numPr>
          <w:ilvl w:val="0"/>
          <w:numId w:val="6"/>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rsidP="00F319E6">
      <w:pPr>
        <w:numPr>
          <w:ilvl w:val="0"/>
          <w:numId w:val="7"/>
        </w:numPr>
        <w:tabs>
          <w:tab w:val="clear" w:pos="1070"/>
          <w:tab w:val="num" w:pos="720"/>
        </w:tabs>
        <w:ind w:left="851" w:hanging="284"/>
        <w:jc w:val="both"/>
      </w:pPr>
      <w:r w:rsidRPr="00B17543">
        <w:lastRenderedPageBreak/>
        <w:t>punktualnego uczestniczenia w naradach koordynacyjnych organizowanych przez zamawiającego, dot. wykonywania prac,</w:t>
      </w:r>
    </w:p>
    <w:p w14:paraId="31C7FB1A" w14:textId="77777777" w:rsidR="00F319E6" w:rsidRPr="00B17543" w:rsidRDefault="00F319E6" w:rsidP="00F319E6">
      <w:pPr>
        <w:numPr>
          <w:ilvl w:val="0"/>
          <w:numId w:val="7"/>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rsidP="00F319E6">
      <w:pPr>
        <w:numPr>
          <w:ilvl w:val="0"/>
          <w:numId w:val="7"/>
        </w:numPr>
        <w:tabs>
          <w:tab w:val="clear" w:pos="1070"/>
          <w:tab w:val="num" w:pos="720"/>
        </w:tabs>
        <w:ind w:left="851" w:hanging="284"/>
        <w:jc w:val="both"/>
      </w:pPr>
      <w:r w:rsidRPr="00B17543">
        <w:t xml:space="preserve">poniesienia ewentualnych kosztów </w:t>
      </w:r>
      <w:proofErr w:type="spellStart"/>
      <w:r w:rsidRPr="00B17543">
        <w:t>wyłączeń</w:t>
      </w:r>
      <w:proofErr w:type="spellEnd"/>
      <w:r w:rsidRPr="00B17543">
        <w:t xml:space="preserve"> i włączeń energii elektrycznej,</w:t>
      </w:r>
    </w:p>
    <w:p w14:paraId="6808E429" w14:textId="77777777" w:rsidR="00F319E6" w:rsidRPr="00B17543" w:rsidRDefault="00F319E6" w:rsidP="00F319E6">
      <w:pPr>
        <w:numPr>
          <w:ilvl w:val="0"/>
          <w:numId w:val="7"/>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rsidP="00F319E6">
      <w:pPr>
        <w:numPr>
          <w:ilvl w:val="0"/>
          <w:numId w:val="7"/>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rsidP="00F319E6">
      <w:pPr>
        <w:numPr>
          <w:ilvl w:val="0"/>
          <w:numId w:val="7"/>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rsidP="00F319E6">
      <w:pPr>
        <w:numPr>
          <w:ilvl w:val="0"/>
          <w:numId w:val="7"/>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rsidP="00F319E6">
      <w:pPr>
        <w:numPr>
          <w:ilvl w:val="0"/>
          <w:numId w:val="7"/>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rsidP="00F319E6">
      <w:pPr>
        <w:numPr>
          <w:ilvl w:val="0"/>
          <w:numId w:val="7"/>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rsidP="00F319E6">
      <w:pPr>
        <w:numPr>
          <w:ilvl w:val="0"/>
          <w:numId w:val="7"/>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rsidP="00F319E6">
      <w:pPr>
        <w:numPr>
          <w:ilvl w:val="0"/>
          <w:numId w:val="7"/>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rsidP="00F319E6">
      <w:pPr>
        <w:numPr>
          <w:ilvl w:val="0"/>
          <w:numId w:val="7"/>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rsidP="00F319E6">
      <w:pPr>
        <w:numPr>
          <w:ilvl w:val="0"/>
          <w:numId w:val="7"/>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rsidP="00F319E6">
      <w:pPr>
        <w:numPr>
          <w:ilvl w:val="0"/>
          <w:numId w:val="7"/>
        </w:numPr>
        <w:tabs>
          <w:tab w:val="clear" w:pos="1070"/>
          <w:tab w:val="num" w:pos="720"/>
        </w:tabs>
        <w:ind w:left="851" w:hanging="284"/>
        <w:jc w:val="both"/>
      </w:pPr>
      <w:r w:rsidRPr="00B17543">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rsidP="00F319E6">
      <w:pPr>
        <w:numPr>
          <w:ilvl w:val="0"/>
          <w:numId w:val="7"/>
        </w:numPr>
        <w:tabs>
          <w:tab w:val="clear" w:pos="1070"/>
          <w:tab w:val="num" w:pos="720"/>
        </w:tabs>
        <w:ind w:left="851" w:hanging="284"/>
        <w:jc w:val="both"/>
      </w:pPr>
      <w:r w:rsidRPr="00B17543">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rsidP="00F319E6">
      <w:pPr>
        <w:numPr>
          <w:ilvl w:val="0"/>
          <w:numId w:val="7"/>
        </w:numPr>
        <w:tabs>
          <w:tab w:val="clear" w:pos="1070"/>
          <w:tab w:val="num" w:pos="720"/>
        </w:tabs>
        <w:ind w:left="851" w:hanging="284"/>
        <w:jc w:val="both"/>
      </w:pPr>
      <w:r w:rsidRPr="00B17543">
        <w:t>przygotowania dokumentacji powykonawczej wraz z inwentaryzacją geodezyjną powykonawczą,</w:t>
      </w:r>
    </w:p>
    <w:p w14:paraId="02943BFE" w14:textId="77777777" w:rsidR="00F319E6" w:rsidRPr="00B17543" w:rsidRDefault="00F319E6" w:rsidP="00F319E6">
      <w:pPr>
        <w:numPr>
          <w:ilvl w:val="0"/>
          <w:numId w:val="7"/>
        </w:numPr>
        <w:tabs>
          <w:tab w:val="clear" w:pos="1070"/>
          <w:tab w:val="num" w:pos="720"/>
        </w:tabs>
        <w:ind w:left="851" w:hanging="284"/>
        <w:jc w:val="both"/>
      </w:pPr>
      <w:r w:rsidRPr="00B17543">
        <w:t>zapewnienia wykwalifikowanego personelu,</w:t>
      </w:r>
    </w:p>
    <w:p w14:paraId="0BCE1E13" w14:textId="77777777" w:rsidR="00F319E6" w:rsidRPr="00B17543" w:rsidRDefault="00F319E6" w:rsidP="00F319E6">
      <w:pPr>
        <w:numPr>
          <w:ilvl w:val="0"/>
          <w:numId w:val="7"/>
        </w:numPr>
        <w:tabs>
          <w:tab w:val="clear" w:pos="1070"/>
          <w:tab w:val="num" w:pos="720"/>
        </w:tabs>
        <w:ind w:left="851" w:hanging="284"/>
        <w:jc w:val="both"/>
      </w:pPr>
      <w:r w:rsidRPr="00B17543">
        <w:t>udzielenia gwarancji na wykonywane prace zgodnie ze złożoną ofertą,</w:t>
      </w:r>
    </w:p>
    <w:p w14:paraId="7D64651D" w14:textId="3CD5E8D6" w:rsidR="00F319E6" w:rsidRPr="00B17543" w:rsidRDefault="00F319E6" w:rsidP="00F319E6">
      <w:pPr>
        <w:numPr>
          <w:ilvl w:val="0"/>
          <w:numId w:val="7"/>
        </w:numPr>
        <w:tabs>
          <w:tab w:val="clear" w:pos="1070"/>
          <w:tab w:val="num" w:pos="720"/>
        </w:tabs>
        <w:ind w:left="851" w:hanging="284"/>
        <w:jc w:val="both"/>
      </w:pPr>
      <w:r w:rsidRPr="00B17543">
        <w:t>ubezpieczenia budowy z tytułu szkód, które mogą zaistnieć w związku ze zdarzeniami losowymi oraz od odpowiedzialności cywilnej. Wykonawca jest zobowiązany dostarczyć Zamawiającemu najpóźniej w dniu przekazania placu budowy</w:t>
      </w:r>
      <w:r w:rsidR="00A42AD5">
        <w:t>,</w:t>
      </w:r>
    </w:p>
    <w:p w14:paraId="0F8812CC" w14:textId="143C4110" w:rsidR="00F319E6" w:rsidRPr="00B17543" w:rsidRDefault="00F319E6" w:rsidP="00F319E6">
      <w:pPr>
        <w:numPr>
          <w:ilvl w:val="0"/>
          <w:numId w:val="7"/>
        </w:numPr>
        <w:tabs>
          <w:tab w:val="clear" w:pos="1070"/>
          <w:tab w:val="num" w:pos="720"/>
        </w:tabs>
        <w:ind w:left="851" w:hanging="284"/>
        <w:jc w:val="both"/>
      </w:pPr>
      <w:r w:rsidRPr="00B17543">
        <w:t xml:space="preserve"> ubezpieczenia osób zatrudnionych u Wykonawcy i Podwykonawców z tytułu szkód </w:t>
      </w:r>
      <w:r>
        <w:t xml:space="preserve">                    </w:t>
      </w:r>
      <w:r w:rsidRPr="00B17543">
        <w:t xml:space="preserve">i następstw nieszczęśliwych wypadków. Wykonawca jest zobowiązany doręczyć zamawiającemu uwierzytelniony przez siebie odpis polisy ubezpieczeniowej w dniu </w:t>
      </w:r>
      <w:r w:rsidR="00A42AD5">
        <w:t>podpisania Umowy,</w:t>
      </w:r>
    </w:p>
    <w:p w14:paraId="7245DDD2" w14:textId="77777777" w:rsidR="00F319E6" w:rsidRPr="00B17543" w:rsidRDefault="00F319E6" w:rsidP="00F319E6">
      <w:pPr>
        <w:numPr>
          <w:ilvl w:val="0"/>
          <w:numId w:val="7"/>
        </w:numPr>
        <w:tabs>
          <w:tab w:val="clear" w:pos="1070"/>
          <w:tab w:val="num" w:pos="720"/>
        </w:tabs>
        <w:spacing w:after="120"/>
        <w:ind w:left="851" w:hanging="284"/>
        <w:jc w:val="both"/>
      </w:pPr>
      <w:r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lastRenderedPageBreak/>
        <w:t xml:space="preserve">2) ponosi pełną odpowiedzialność wobec Zamawiającego i osób trzecich z powodu szkód i strat związanych i wynikłych z realizacji przedmiotu umowy; </w:t>
      </w:r>
    </w:p>
    <w:p w14:paraId="3AFADA24"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3) ponosi pełną odpowiedzialność za wszelkie naruszenia praw ochronnych, </w:t>
      </w:r>
      <w:r>
        <w:rPr>
          <w:rFonts w:eastAsiaTheme="minorHAnsi"/>
          <w:color w:val="000000"/>
          <w:lang w:eastAsia="en-US"/>
        </w:rPr>
        <w:t xml:space="preserve"> </w:t>
      </w:r>
      <w:r w:rsidRPr="00B17543">
        <w:rPr>
          <w:rFonts w:eastAsiaTheme="minorHAnsi"/>
          <w:color w:val="000000"/>
          <w:lang w:eastAsia="en-US"/>
        </w:rPr>
        <w:t xml:space="preserve">a w szczególności praw z patentów, praw autorskich i praw do wzorów użytkowych w związku z realizacją przedmiotu umowy oraz za szkody wynikłe w związku z tymi naruszeniami; </w:t>
      </w:r>
    </w:p>
    <w:p w14:paraId="448F5CFC" w14:textId="19EE062F"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4) 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 </w:t>
      </w:r>
    </w:p>
    <w:p w14:paraId="4AEF1B71"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5) zapewni niezbędne oprzyrządowanie, sprzęt oraz personel wymagany do wykonania robót; </w:t>
      </w:r>
    </w:p>
    <w:p w14:paraId="51FCAD78" w14:textId="07CC8361"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6) zobowiązuje się prowadzić na bieżąco pomiary, badania i próby jakości wykonywanych robót i użytych materiałów w celu udokumentowania spełnienia przez nie wymagań określonych </w:t>
      </w:r>
      <w:r>
        <w:rPr>
          <w:rFonts w:eastAsiaTheme="minorHAnsi"/>
          <w:color w:val="000000"/>
          <w:lang w:eastAsia="en-US"/>
        </w:rPr>
        <w:t xml:space="preserve"> </w:t>
      </w:r>
      <w:r w:rsidRPr="00B17543">
        <w:rPr>
          <w:rFonts w:eastAsiaTheme="minorHAnsi"/>
          <w:color w:val="000000"/>
          <w:lang w:eastAsia="en-US"/>
        </w:rPr>
        <w:t xml:space="preserve">w projektach i Polskich Normach. Badania, pomiary i </w:t>
      </w:r>
      <w:r w:rsidRPr="00534DE0">
        <w:rPr>
          <w:rFonts w:eastAsiaTheme="minorHAnsi"/>
          <w:color w:val="000000"/>
          <w:lang w:eastAsia="en-US"/>
        </w:rPr>
        <w:t>próby</w:t>
      </w:r>
      <w:r w:rsidRPr="00B17543">
        <w:rPr>
          <w:rFonts w:eastAsiaTheme="minorHAnsi"/>
          <w:color w:val="000000"/>
          <w:lang w:eastAsia="en-US"/>
        </w:rPr>
        <w:t xml:space="preserve">, o których mowa </w:t>
      </w:r>
      <w:r w:rsidR="00A42AD5">
        <w:rPr>
          <w:rFonts w:eastAsiaTheme="minorHAnsi"/>
          <w:color w:val="000000"/>
          <w:lang w:eastAsia="en-US"/>
        </w:rPr>
        <w:t xml:space="preserve">                 </w:t>
      </w:r>
      <w:r w:rsidRPr="00B17543">
        <w:rPr>
          <w:rFonts w:eastAsiaTheme="minorHAnsi"/>
          <w:color w:val="000000"/>
          <w:lang w:eastAsia="en-US"/>
        </w:rPr>
        <w:t xml:space="preserve">w zdaniu wcześniejszym, Wykonawca przeprowadza na własny koszt; </w:t>
      </w:r>
    </w:p>
    <w:p w14:paraId="6597B241" w14:textId="77777777" w:rsidR="00F319E6" w:rsidRPr="00534DE0" w:rsidRDefault="00F319E6" w:rsidP="00A42AD5">
      <w:p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7) ponosi koszty wykonania ekspertyz, badań, pomiarów itp. niezbędnych, a koniecznych do prawidłowego wykonania </w:t>
      </w:r>
      <w:r w:rsidRPr="00534DE0">
        <w:rPr>
          <w:rFonts w:eastAsiaTheme="minorHAnsi"/>
          <w:color w:val="000000"/>
          <w:lang w:eastAsia="en-US"/>
        </w:rPr>
        <w:t>p</w:t>
      </w:r>
      <w:r w:rsidRPr="00B17543">
        <w:rPr>
          <w:rFonts w:eastAsiaTheme="minorHAnsi"/>
          <w:color w:val="000000"/>
          <w:lang w:eastAsia="en-US"/>
        </w:rPr>
        <w:t xml:space="preserve">rzedmiotu </w:t>
      </w:r>
      <w:r w:rsidRPr="00534DE0">
        <w:rPr>
          <w:rFonts w:eastAsiaTheme="minorHAnsi"/>
          <w:color w:val="000000"/>
          <w:lang w:eastAsia="en-US"/>
        </w:rPr>
        <w:t>u</w:t>
      </w:r>
      <w:r w:rsidRPr="00B17543">
        <w:rPr>
          <w:rFonts w:eastAsiaTheme="minorHAnsi"/>
          <w:color w:val="000000"/>
          <w:lang w:eastAsia="en-US"/>
        </w:rPr>
        <w:t xml:space="preserve">mowy, które wynikły w trakcie realizacji Umowy; </w:t>
      </w:r>
    </w:p>
    <w:p w14:paraId="079E4367" w14:textId="77777777" w:rsidR="00F319E6" w:rsidRPr="00534DE0" w:rsidRDefault="00F319E6" w:rsidP="00F319E6">
      <w:pPr>
        <w:numPr>
          <w:ilvl w:val="1"/>
          <w:numId w:val="39"/>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8) </w:t>
      </w:r>
      <w:r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Pr>
          <w:rFonts w:eastAsiaTheme="minorHAnsi"/>
          <w:b/>
          <w:bCs/>
          <w:color w:val="000000"/>
          <w:lang w:eastAsia="en-US"/>
        </w:rPr>
        <w:t>2</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 </w:t>
      </w:r>
    </w:p>
    <w:p w14:paraId="741B561B"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73313D25" w14:textId="77777777" w:rsidR="00F319E6" w:rsidRDefault="00F319E6" w:rsidP="00F319E6">
      <w:pPr>
        <w:spacing w:after="120"/>
        <w:jc w:val="both"/>
      </w:pPr>
      <w:r>
        <w:t>4.2. Termin zakończenia:</w:t>
      </w:r>
    </w:p>
    <w:p w14:paraId="4303B5B1" w14:textId="7E7DCBCE" w:rsidR="00F319E6" w:rsidRPr="00863E69" w:rsidRDefault="00F319E6" w:rsidP="00F319E6">
      <w:pPr>
        <w:spacing w:after="120"/>
        <w:jc w:val="both"/>
        <w:rPr>
          <w:b/>
        </w:rPr>
      </w:pPr>
      <w:r w:rsidRPr="00863E69">
        <w:t xml:space="preserve">a)   </w:t>
      </w:r>
      <w:r w:rsidRPr="00863E69">
        <w:rPr>
          <w:b/>
          <w:bCs/>
        </w:rPr>
        <w:t>ETAP I</w:t>
      </w:r>
      <w:r w:rsidRPr="00863E69">
        <w:t xml:space="preserve"> </w:t>
      </w:r>
      <w:r w:rsidR="00947E97" w:rsidRPr="00863E69">
        <w:rPr>
          <w:b/>
          <w:bCs/>
        </w:rPr>
        <w:t xml:space="preserve">(zadanie 1) </w:t>
      </w:r>
      <w:r w:rsidRPr="00863E69">
        <w:rPr>
          <w:b/>
          <w:bCs/>
        </w:rPr>
        <w:t>–</w:t>
      </w:r>
      <w:r w:rsidRPr="00863E69">
        <w:t xml:space="preserve"> </w:t>
      </w:r>
      <w:r w:rsidRPr="00863E69">
        <w:rPr>
          <w:b/>
        </w:rPr>
        <w:t>w terminie do 30.11.2024r.</w:t>
      </w:r>
    </w:p>
    <w:p w14:paraId="005E2DE2" w14:textId="3F281804" w:rsidR="00F319E6" w:rsidRPr="00863E69" w:rsidRDefault="00F319E6" w:rsidP="00F319E6">
      <w:pPr>
        <w:spacing w:after="120"/>
        <w:jc w:val="both"/>
        <w:rPr>
          <w:b/>
          <w:bCs/>
        </w:rPr>
      </w:pPr>
      <w:r w:rsidRPr="00863E69">
        <w:t xml:space="preserve">b)   </w:t>
      </w:r>
      <w:r w:rsidRPr="00863E69">
        <w:rPr>
          <w:b/>
          <w:bCs/>
        </w:rPr>
        <w:t>ETAP II</w:t>
      </w:r>
      <w:r w:rsidR="00947E97" w:rsidRPr="00863E69">
        <w:rPr>
          <w:b/>
          <w:bCs/>
        </w:rPr>
        <w:t xml:space="preserve"> (zadanie 2)</w:t>
      </w:r>
      <w:r w:rsidRPr="00863E69">
        <w:rPr>
          <w:b/>
          <w:bCs/>
        </w:rPr>
        <w:t xml:space="preserve"> – w terminie do 30.11.2024r.</w:t>
      </w:r>
    </w:p>
    <w:p w14:paraId="3812DDC4" w14:textId="7777777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14ED5D23" w14:textId="18F3FB72"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rsidP="00F319E6">
      <w:pPr>
        <w:pStyle w:val="Tekstpodstawowy"/>
        <w:numPr>
          <w:ilvl w:val="0"/>
          <w:numId w:val="16"/>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lastRenderedPageBreak/>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radioaktywny toksyczny materiał wybuchowy lub inne ryzykowne właściwości mieszaniny jądrowej lub jądrowych składników takiej mieszaniny, </w:t>
      </w:r>
    </w:p>
    <w:p w14:paraId="2DA7128D" w14:textId="77777777" w:rsidR="00F319E6" w:rsidRPr="00845206" w:rsidRDefault="00F319E6" w:rsidP="00F319E6">
      <w:pPr>
        <w:pStyle w:val="Tekstpodstawowy"/>
        <w:numPr>
          <w:ilvl w:val="0"/>
          <w:numId w:val="16"/>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5A57E7B8" w14:textId="77777777" w:rsidR="00F319E6" w:rsidRDefault="00F319E6" w:rsidP="00F319E6">
      <w:pPr>
        <w:spacing w:after="240"/>
        <w:rPr>
          <w:b/>
          <w:bCs/>
          <w:u w:val="single"/>
        </w:rPr>
      </w:pPr>
      <w:r w:rsidRPr="00B2037D">
        <w:rPr>
          <w:b/>
          <w:bCs/>
          <w:u w:val="single"/>
        </w:rPr>
        <w:t>Dokumentacja</w:t>
      </w:r>
    </w:p>
    <w:p w14:paraId="79617115" w14:textId="77777777" w:rsidR="00F319E6" w:rsidRDefault="00F319E6" w:rsidP="00F319E6">
      <w:pPr>
        <w:spacing w:after="120"/>
        <w:jc w:val="both"/>
      </w:pPr>
      <w:r w:rsidRPr="00B2037D">
        <w:t xml:space="preserve">5.1. </w:t>
      </w:r>
      <w:r w:rsidRPr="001065DD">
        <w:t>Z</w:t>
      </w:r>
      <w:r>
        <w:t>amawiającemu</w:t>
      </w:r>
      <w:r w:rsidRPr="001065DD">
        <w:t xml:space="preserve"> przysługuje prawo zapoznania się u W</w:t>
      </w:r>
      <w:r>
        <w:t>ykonawcy</w:t>
      </w:r>
      <w:r w:rsidRPr="001065DD">
        <w:t xml:space="preserve"> z przebiegiem realizacji pracy i uzyskiwanymi wynikami. </w:t>
      </w:r>
    </w:p>
    <w:p w14:paraId="2A3C1A68" w14:textId="77777777" w:rsidR="00F319E6" w:rsidRDefault="00F319E6" w:rsidP="00F319E6">
      <w:pPr>
        <w:spacing w:after="120"/>
        <w:jc w:val="both"/>
      </w:pPr>
      <w:r>
        <w:t>5.2.</w:t>
      </w:r>
      <w:r w:rsidRPr="001065DD">
        <w:t>Z</w:t>
      </w:r>
      <w:r>
        <w:t>amawiającemu</w:t>
      </w:r>
      <w:r w:rsidRPr="001065DD">
        <w:t xml:space="preserve"> przysługuje prawo do wniesienia uwag do poszczególnych opracowań.</w:t>
      </w:r>
    </w:p>
    <w:p w14:paraId="5ECDD149" w14:textId="77777777" w:rsidR="00F319E6" w:rsidRDefault="00F319E6" w:rsidP="00F319E6">
      <w:pPr>
        <w:spacing w:after="120"/>
        <w:jc w:val="both"/>
      </w:pPr>
      <w:r>
        <w:t xml:space="preserve">5.3. </w:t>
      </w:r>
      <w:r w:rsidRPr="001065DD">
        <w:t>Z</w:t>
      </w:r>
      <w:r>
        <w:t>amawiający</w:t>
      </w:r>
      <w:r w:rsidRPr="001065DD">
        <w:t xml:space="preserve"> przekaże uwagi W</w:t>
      </w:r>
      <w:r>
        <w:t>ykonawcy</w:t>
      </w:r>
      <w:r w:rsidRPr="001065DD">
        <w:t xml:space="preserve"> w ciągu 7 dni od daty doręczenia opracowań lub poinformuje W</w:t>
      </w:r>
      <w:r>
        <w:t>ykonawcę</w:t>
      </w:r>
      <w:r w:rsidRPr="001065DD">
        <w:t xml:space="preserve"> o braku uwag.</w:t>
      </w:r>
    </w:p>
    <w:p w14:paraId="18E2BEA1" w14:textId="77777777" w:rsidR="00F319E6" w:rsidRDefault="00F319E6" w:rsidP="00F319E6">
      <w:pPr>
        <w:spacing w:after="120"/>
        <w:jc w:val="both"/>
      </w:pPr>
      <w:r>
        <w:t xml:space="preserve">5.4. </w:t>
      </w:r>
      <w:r w:rsidRPr="00187761">
        <w:t>Jeżeli w toku wykonywania pracy  W</w:t>
      </w:r>
      <w:r>
        <w:t>ykonawca</w:t>
      </w:r>
      <w:r w:rsidRPr="00187761">
        <w:t xml:space="preserve"> dojdzie do wniosku, że jej kontynuacja jest niecelowa, ponieważ wynik będzie niezgodny z założeniami, ma on obowiązek niezwłocznie powiadomić o tym Z</w:t>
      </w:r>
      <w:r>
        <w:t>amawiającego</w:t>
      </w:r>
      <w:r w:rsidRPr="00187761">
        <w:t>.</w:t>
      </w:r>
    </w:p>
    <w:p w14:paraId="4DB7E98C" w14:textId="48D34D3A" w:rsidR="00F319E6" w:rsidRDefault="00F319E6" w:rsidP="00F319E6">
      <w:pPr>
        <w:spacing w:after="120"/>
        <w:jc w:val="both"/>
      </w:pPr>
      <w:r>
        <w:t xml:space="preserve">5.5 </w:t>
      </w:r>
      <w:r w:rsidRPr="001065DD">
        <w:t>Jeżeli w toku wykonywania pracy  Z</w:t>
      </w:r>
      <w:r>
        <w:t>amawiający</w:t>
      </w:r>
      <w:r w:rsidRPr="001065DD">
        <w:t xml:space="preserve"> dojdzie do wniosku, że jej kontynuacja jest niecelowa z istotnych i uzasadnionych przyczyn, ma on obowiązek niezwłocznie powiadomić </w:t>
      </w:r>
      <w:r>
        <w:t xml:space="preserve"> </w:t>
      </w:r>
      <w:r w:rsidRPr="001065DD">
        <w:t xml:space="preserve">o tym </w:t>
      </w:r>
      <w:r>
        <w:t>Wykonawcę.</w:t>
      </w:r>
    </w:p>
    <w:p w14:paraId="23878F81" w14:textId="6C76AD4B" w:rsidR="00F319E6" w:rsidRDefault="00F319E6" w:rsidP="00F319E6">
      <w:pPr>
        <w:spacing w:after="120"/>
        <w:jc w:val="both"/>
      </w:pPr>
      <w:r>
        <w:t xml:space="preserve">5.6. </w:t>
      </w:r>
      <w:r w:rsidRPr="001065DD">
        <w:t>W przypadkach, o których mowa w ust.</w:t>
      </w:r>
      <w:r w:rsidR="005515AD">
        <w:t xml:space="preserve"> 5.4</w:t>
      </w:r>
      <w:r w:rsidRPr="001065DD">
        <w:t xml:space="preserve"> i </w:t>
      </w:r>
      <w:r w:rsidR="005515AD">
        <w:t xml:space="preserve">5.5. </w:t>
      </w:r>
      <w:r w:rsidRPr="001065DD">
        <w:t xml:space="preserve"> </w:t>
      </w:r>
      <w:r w:rsidR="005515AD">
        <w:t>S</w:t>
      </w:r>
      <w:r w:rsidRPr="001065DD">
        <w:t>trony zobowiązane są w terminie 14 dni od dnia zawiadomienia rozpatrzyć celowość kontynuowania pracy, ustalając jednocześnie protokolarnie stan jej zaawansowania. Ostateczna decyzja o przerwaniu pracy należy do Z</w:t>
      </w:r>
      <w:r>
        <w:t>amawiającego</w:t>
      </w:r>
      <w:r w:rsidRPr="001065DD">
        <w:t>.</w:t>
      </w:r>
    </w:p>
    <w:p w14:paraId="22991411" w14:textId="77777777" w:rsidR="00F319E6" w:rsidRDefault="00F319E6" w:rsidP="00F319E6">
      <w:pPr>
        <w:spacing w:after="240"/>
        <w:jc w:val="both"/>
      </w:pPr>
      <w:r>
        <w:t xml:space="preserve">5.7. </w:t>
      </w:r>
      <w:r w:rsidRPr="001065DD">
        <w:t xml:space="preserve">W przypadku przerwania pracy </w:t>
      </w:r>
      <w:r>
        <w:t>Zamawiający</w:t>
      </w:r>
      <w:r w:rsidRPr="001065DD">
        <w:t xml:space="preserve"> pokryje należność za wykonaną  </w:t>
      </w:r>
      <w:r w:rsidRPr="001065DD">
        <w:br/>
        <w:t>pracę do chwili jej przerwania w wysokości faktycznie poniesionych kosztów.</w:t>
      </w:r>
    </w:p>
    <w:p w14:paraId="65A39F99" w14:textId="77777777" w:rsidR="00F319E6" w:rsidRPr="00B2037D" w:rsidRDefault="00F319E6" w:rsidP="00F319E6">
      <w:pPr>
        <w:jc w:val="both"/>
        <w:rPr>
          <w:iCs/>
        </w:rPr>
      </w:pPr>
      <w:r>
        <w:lastRenderedPageBreak/>
        <w:t xml:space="preserve">5.8. </w:t>
      </w:r>
      <w:r w:rsidRPr="001065DD">
        <w:t xml:space="preserve">Wykonawca opracuje i dostarczy </w:t>
      </w:r>
      <w:r>
        <w:t>Zamawiającemu</w:t>
      </w:r>
      <w:r w:rsidRPr="001065DD">
        <w:t xml:space="preserve"> kompletn</w:t>
      </w:r>
      <w:r>
        <w:t>ą</w:t>
      </w:r>
      <w:r w:rsidRPr="001065DD">
        <w:t xml:space="preserve"> Dokumentację projektową </w:t>
      </w:r>
      <w:r>
        <w:t xml:space="preserve">              i </w:t>
      </w:r>
      <w:r w:rsidRPr="001065DD">
        <w:t xml:space="preserve">wykonawczą </w:t>
      </w:r>
      <w:r w:rsidRPr="0080747F">
        <w:rPr>
          <w:iCs/>
        </w:rPr>
        <w:t>w następującej formie</w:t>
      </w:r>
      <w:r>
        <w:rPr>
          <w:iCs/>
        </w:rPr>
        <w:t xml:space="preserve"> </w:t>
      </w:r>
      <w:r w:rsidRPr="0080747F">
        <w:rPr>
          <w:iCs/>
        </w:rPr>
        <w:t>i liczbie egzemplarzy:</w:t>
      </w:r>
    </w:p>
    <w:p w14:paraId="512E9F1A" w14:textId="77777777" w:rsidR="00F319E6" w:rsidRPr="00000C7A" w:rsidRDefault="00F319E6" w:rsidP="00F319E6">
      <w:pPr>
        <w:pStyle w:val="Akapitzlist"/>
        <w:numPr>
          <w:ilvl w:val="0"/>
          <w:numId w:val="32"/>
        </w:numPr>
        <w:ind w:right="234"/>
        <w:jc w:val="both"/>
      </w:pPr>
      <w:r w:rsidRPr="00000C7A">
        <w:rPr>
          <w:bCs/>
        </w:rPr>
        <w:t xml:space="preserve">Wersja drukowana – 4 egzemplarze (rysunki i pozostałe dokumenty wchodzące </w:t>
      </w:r>
      <w:r>
        <w:rPr>
          <w:bCs/>
        </w:rPr>
        <w:t xml:space="preserve">                        </w:t>
      </w:r>
      <w:r w:rsidRPr="00000C7A">
        <w:rPr>
          <w:bCs/>
        </w:rPr>
        <w:t>w zakres dokumentacji projektowej w znormalizowanym formacie A4 lub jego wielokrotności;</w:t>
      </w:r>
    </w:p>
    <w:p w14:paraId="049A7F37" w14:textId="77777777" w:rsidR="00F319E6" w:rsidRPr="00000C7A" w:rsidRDefault="00F319E6" w:rsidP="00F319E6">
      <w:pPr>
        <w:pStyle w:val="Akapitzlist"/>
        <w:numPr>
          <w:ilvl w:val="0"/>
          <w:numId w:val="32"/>
        </w:numPr>
        <w:ind w:right="234"/>
        <w:jc w:val="both"/>
      </w:pPr>
      <w:r w:rsidRPr="00000C7A">
        <w:rPr>
          <w:bCs/>
        </w:rPr>
        <w:t>Wersja elektroniczna – 4 płyty CD w tym: 2 w wersji edytowalnej i 2 tylko do odczytu:</w:t>
      </w:r>
    </w:p>
    <w:p w14:paraId="360F217F" w14:textId="77777777" w:rsidR="00F319E6" w:rsidRDefault="00F319E6" w:rsidP="00F319E6">
      <w:pPr>
        <w:pStyle w:val="Akapitzlist"/>
        <w:numPr>
          <w:ilvl w:val="0"/>
          <w:numId w:val="25"/>
        </w:numPr>
        <w:spacing w:after="120"/>
        <w:jc w:val="both"/>
        <w:rPr>
          <w:bCs/>
        </w:rPr>
      </w:pPr>
      <w:r>
        <w:rPr>
          <w:bCs/>
        </w:rPr>
        <w:t xml:space="preserve">Rysunki – format </w:t>
      </w:r>
      <w:proofErr w:type="spellStart"/>
      <w:r>
        <w:rPr>
          <w:bCs/>
        </w:rPr>
        <w:t>dwf</w:t>
      </w:r>
      <w:proofErr w:type="spellEnd"/>
      <w:r>
        <w:rPr>
          <w:bCs/>
        </w:rPr>
        <w:t xml:space="preserve">, </w:t>
      </w:r>
      <w:proofErr w:type="spellStart"/>
      <w:r>
        <w:rPr>
          <w:bCs/>
        </w:rPr>
        <w:t>dwg</w:t>
      </w:r>
      <w:proofErr w:type="spellEnd"/>
      <w:r>
        <w:rPr>
          <w:bCs/>
        </w:rPr>
        <w:t xml:space="preserve"> i pdf</w:t>
      </w:r>
    </w:p>
    <w:p w14:paraId="7D84C7AB" w14:textId="77777777" w:rsidR="00F319E6" w:rsidRDefault="00F319E6" w:rsidP="00F319E6">
      <w:pPr>
        <w:pStyle w:val="Akapitzlist"/>
        <w:numPr>
          <w:ilvl w:val="0"/>
          <w:numId w:val="25"/>
        </w:numPr>
        <w:spacing w:after="120"/>
        <w:jc w:val="both"/>
        <w:rPr>
          <w:bCs/>
        </w:rPr>
      </w:pPr>
      <w:r>
        <w:rPr>
          <w:bCs/>
        </w:rPr>
        <w:t>Obrazy – format: jpg lub pdf</w:t>
      </w:r>
    </w:p>
    <w:p w14:paraId="69ECF6B6" w14:textId="77777777" w:rsidR="00F319E6" w:rsidRDefault="00F319E6" w:rsidP="00F319E6">
      <w:pPr>
        <w:pStyle w:val="Akapitzlist"/>
        <w:numPr>
          <w:ilvl w:val="0"/>
          <w:numId w:val="25"/>
        </w:numPr>
        <w:spacing w:after="120"/>
        <w:jc w:val="both"/>
        <w:rPr>
          <w:bCs/>
        </w:rPr>
      </w:pPr>
      <w:r>
        <w:rPr>
          <w:bCs/>
        </w:rPr>
        <w:t>Tekst – format doc. i pdf</w:t>
      </w:r>
    </w:p>
    <w:p w14:paraId="42C18D3E" w14:textId="77777777" w:rsidR="00F319E6" w:rsidRDefault="00F319E6" w:rsidP="00F319E6">
      <w:pPr>
        <w:pStyle w:val="Akapitzlist"/>
        <w:numPr>
          <w:ilvl w:val="0"/>
          <w:numId w:val="25"/>
        </w:numPr>
        <w:jc w:val="both"/>
        <w:rPr>
          <w:bCs/>
        </w:rPr>
      </w:pPr>
      <w:r>
        <w:rPr>
          <w:bCs/>
        </w:rPr>
        <w:t>Arkusze kalkulacyjne i harmonogramy – format xls i pdf</w:t>
      </w:r>
    </w:p>
    <w:p w14:paraId="1654574C" w14:textId="77777777" w:rsidR="00F319E6" w:rsidRPr="00000C7A" w:rsidRDefault="00F319E6" w:rsidP="00F319E6">
      <w:pPr>
        <w:jc w:val="both"/>
        <w:rPr>
          <w:bCs/>
        </w:rPr>
      </w:pPr>
      <w:r w:rsidRPr="001065DD">
        <w:t>Pliki zawierające dokumentację powinny być opisane w sposób określający ich zawartość</w:t>
      </w:r>
      <w:r>
        <w:t>.</w:t>
      </w:r>
    </w:p>
    <w:p w14:paraId="3CA5B4EF" w14:textId="77777777" w:rsidR="00F319E6" w:rsidRPr="00B2037D" w:rsidRDefault="00F319E6" w:rsidP="00F319E6">
      <w:pPr>
        <w:pStyle w:val="Akapitzlist"/>
        <w:numPr>
          <w:ilvl w:val="0"/>
          <w:numId w:val="32"/>
        </w:numPr>
        <w:ind w:right="234"/>
        <w:jc w:val="both"/>
        <w:rPr>
          <w:iCs/>
        </w:rPr>
      </w:pPr>
      <w:r w:rsidRPr="00000C7A">
        <w:t>oświadczenia projektantów w zakresie praw autorskich – w 1 (jednym) egzemplarzu w wersji papierowej.</w:t>
      </w:r>
    </w:p>
    <w:p w14:paraId="3C1B02C0" w14:textId="77777777" w:rsidR="00F319E6" w:rsidRDefault="00F319E6" w:rsidP="00F319E6">
      <w:pPr>
        <w:spacing w:after="120"/>
        <w:ind w:right="234"/>
        <w:jc w:val="both"/>
      </w:pPr>
      <w:r>
        <w:rPr>
          <w:iCs/>
        </w:rPr>
        <w:t xml:space="preserve">5.9. </w:t>
      </w:r>
      <w:r w:rsidRPr="00000C7A">
        <w:t xml:space="preserve">Miejscem wydania Dokumentacji projektowej i wykonawczej jest siedziba </w:t>
      </w:r>
      <w:r>
        <w:t>Zamawiającego.</w:t>
      </w:r>
    </w:p>
    <w:p w14:paraId="734555FD" w14:textId="77777777" w:rsidR="00F319E6" w:rsidRDefault="00F319E6" w:rsidP="00F319E6">
      <w:pPr>
        <w:spacing w:after="120"/>
        <w:ind w:right="234"/>
        <w:jc w:val="both"/>
      </w:pPr>
      <w:r>
        <w:t>5.10.</w:t>
      </w:r>
      <w:r>
        <w:rPr>
          <w:iCs/>
        </w:rPr>
        <w:t xml:space="preserve"> </w:t>
      </w:r>
      <w:r w:rsidRPr="00000C7A">
        <w:t>Z</w:t>
      </w:r>
      <w:r>
        <w:t>amawiającemu</w:t>
      </w:r>
      <w:r w:rsidRPr="00000C7A">
        <w:t xml:space="preserve"> przysługuje prawo do weryfikacji Dokumentacji projektowej </w:t>
      </w:r>
      <w:r>
        <w:t xml:space="preserve">                      </w:t>
      </w:r>
      <w:r w:rsidRPr="00000C7A">
        <w:t>w terminie do jednego tygodnia od dnia jej otrzymania.</w:t>
      </w:r>
    </w:p>
    <w:p w14:paraId="4600CDBC" w14:textId="77777777" w:rsidR="00F319E6" w:rsidRDefault="00F319E6" w:rsidP="00F319E6">
      <w:pPr>
        <w:spacing w:after="120"/>
        <w:ind w:right="234"/>
        <w:jc w:val="both"/>
      </w:pPr>
      <w:r>
        <w:t>5.11.</w:t>
      </w:r>
      <w:r>
        <w:rPr>
          <w:iCs/>
        </w:rPr>
        <w:t xml:space="preserve"> </w:t>
      </w:r>
      <w:r w:rsidRPr="006B09CA">
        <w:t>W przypadku niezgłoszenia uwag przez Z</w:t>
      </w:r>
      <w:r>
        <w:t>amawiającego</w:t>
      </w:r>
      <w:r w:rsidRPr="006B09CA">
        <w:t xml:space="preserve"> w terminie 7 dni roboczych, Dokumentacja projektowa zostanie uznana za odebraną.</w:t>
      </w:r>
    </w:p>
    <w:p w14:paraId="27E184D5" w14:textId="1D91407D" w:rsidR="00F319E6" w:rsidRDefault="00F319E6" w:rsidP="00F319E6">
      <w:pPr>
        <w:spacing w:after="120"/>
        <w:ind w:right="234"/>
        <w:jc w:val="both"/>
      </w:pPr>
      <w:r>
        <w:t>5.12.</w:t>
      </w:r>
      <w:r>
        <w:rPr>
          <w:iCs/>
        </w:rPr>
        <w:t xml:space="preserve"> </w:t>
      </w:r>
      <w:r w:rsidRPr="006B09CA">
        <w:t>W przypadku zgłoszenia uwag, W</w:t>
      </w:r>
      <w:r>
        <w:t>ykonawca</w:t>
      </w:r>
      <w:r w:rsidRPr="006B09CA">
        <w:t xml:space="preserve"> zobowiązany jest do: ich przedyskutowania z Z</w:t>
      </w:r>
      <w:r>
        <w:t>amawiającym</w:t>
      </w:r>
      <w:r w:rsidRPr="006B09CA">
        <w:t xml:space="preserve">, uwzględnienia zmian w Dokumentacji projektowej </w:t>
      </w:r>
      <w:r w:rsidR="005515AD">
        <w:t xml:space="preserve">                  </w:t>
      </w:r>
      <w:r>
        <w:t xml:space="preserve">i wykonawczej </w:t>
      </w:r>
      <w:r w:rsidRPr="006B09CA">
        <w:t>oraz dostarczenia Zamawiającemu poprawionej Dokumentacji w terminie do 14 -stu  (czternastu) dni roboczych od dnia otrzymania uwag.</w:t>
      </w:r>
    </w:p>
    <w:p w14:paraId="11B1A990" w14:textId="77777777" w:rsidR="00F319E6" w:rsidRDefault="00F319E6" w:rsidP="00F319E6">
      <w:pPr>
        <w:spacing w:after="120"/>
        <w:ind w:right="234"/>
        <w:jc w:val="both"/>
      </w:pPr>
      <w:r>
        <w:t>5.13.</w:t>
      </w:r>
      <w:r>
        <w:rPr>
          <w:iCs/>
        </w:rPr>
        <w:t xml:space="preserve"> </w:t>
      </w:r>
      <w:r w:rsidRPr="006B09CA">
        <w:t>Z</w:t>
      </w:r>
      <w:r>
        <w:t>amawiający</w:t>
      </w:r>
      <w:r w:rsidRPr="006B09CA">
        <w:t xml:space="preserve"> zatwierdzi poprawioną Dokumentację w terminie do 1 (jednego) tygodnia od dnia jej otrzymania, pod warunkiem, że wszystkie ustalone przez Strony uwagi zostały uwzględnione.</w:t>
      </w:r>
    </w:p>
    <w:p w14:paraId="67C2A60B" w14:textId="6CAC3B65" w:rsidR="00F319E6" w:rsidRDefault="00F319E6" w:rsidP="00F319E6">
      <w:pPr>
        <w:ind w:right="234"/>
        <w:jc w:val="both"/>
      </w:pPr>
      <w:r>
        <w:t>5.14.</w:t>
      </w:r>
      <w:r>
        <w:rPr>
          <w:iCs/>
        </w:rPr>
        <w:t xml:space="preserve"> </w:t>
      </w:r>
      <w:r w:rsidRPr="006B09CA">
        <w:t>Potwierdzeniem dokonania przez Z</w:t>
      </w:r>
      <w:r>
        <w:t>amawiającego</w:t>
      </w:r>
      <w:r w:rsidRPr="006B09CA">
        <w:t xml:space="preserve"> odbioru Dokumentacji projektowej</w:t>
      </w:r>
      <w:r>
        <w:t xml:space="preserve">               i wykonawczej</w:t>
      </w:r>
      <w:r w:rsidRPr="006B09CA">
        <w:t xml:space="preserve"> będzie protokół odbioru</w:t>
      </w:r>
      <w:r w:rsidR="005515AD">
        <w:t>.</w:t>
      </w:r>
    </w:p>
    <w:p w14:paraId="3168DEB2" w14:textId="2072D0A3" w:rsidR="00F319E6" w:rsidRPr="005515AD" w:rsidRDefault="00F319E6" w:rsidP="00F319E6">
      <w:pPr>
        <w:ind w:right="234"/>
        <w:jc w:val="both"/>
        <w:rPr>
          <w:b/>
          <w:bCs/>
          <w:iCs/>
        </w:rPr>
      </w:pPr>
      <w:r w:rsidRPr="005515AD">
        <w:rPr>
          <w:b/>
          <w:bCs/>
        </w:rPr>
        <w:t>Po dokonaniu odbioru Dokumentacji projektowej</w:t>
      </w:r>
      <w:r w:rsidR="005515AD" w:rsidRPr="005515AD">
        <w:rPr>
          <w:b/>
          <w:bCs/>
        </w:rPr>
        <w:t xml:space="preserve"> (dla etapu/zadania 1 i 2)</w:t>
      </w:r>
      <w:r w:rsidRPr="005515AD">
        <w:rPr>
          <w:b/>
          <w:bCs/>
        </w:rPr>
        <w:t xml:space="preserve"> i uzyskaniu pozwolenia na budowę nastąpi zapłata częściowa na rzecz Wykonawcy w wysokości 5% </w:t>
      </w:r>
      <w:r w:rsidR="005515AD" w:rsidRPr="005515AD">
        <w:rPr>
          <w:b/>
          <w:bCs/>
        </w:rPr>
        <w:t xml:space="preserve">całkowitego </w:t>
      </w:r>
      <w:r w:rsidRPr="005515AD">
        <w:rPr>
          <w:b/>
          <w:bCs/>
        </w:rPr>
        <w:t>wynagrodzenia określonego w § 10 niniejszej Umowy.</w:t>
      </w:r>
    </w:p>
    <w:p w14:paraId="1F341F51" w14:textId="77777777" w:rsidR="00F319E6" w:rsidRDefault="00F319E6" w:rsidP="00F319E6">
      <w:pPr>
        <w:ind w:right="234"/>
        <w:jc w:val="both"/>
        <w:rPr>
          <w:b/>
          <w:color w:val="000000"/>
        </w:rPr>
      </w:pPr>
    </w:p>
    <w:p w14:paraId="2DA2394C" w14:textId="77777777" w:rsidR="00F319E6" w:rsidRPr="003C4711" w:rsidRDefault="00F319E6" w:rsidP="00F319E6">
      <w:pPr>
        <w:spacing w:after="120"/>
        <w:rPr>
          <w:b/>
          <w:bCs/>
          <w:u w:val="single"/>
        </w:rPr>
      </w:pPr>
      <w:r>
        <w:rPr>
          <w:b/>
          <w:bCs/>
          <w:u w:val="single"/>
        </w:rPr>
        <w:t>Roboty budowlane</w:t>
      </w:r>
    </w:p>
    <w:p w14:paraId="437CEE67" w14:textId="77777777" w:rsidR="00F319E6" w:rsidRPr="00F70402" w:rsidRDefault="00F319E6" w:rsidP="00F319E6">
      <w:pPr>
        <w:spacing w:after="120"/>
        <w:jc w:val="both"/>
      </w:pPr>
      <w:r w:rsidRPr="00F70402">
        <w:t>5.1</w:t>
      </w:r>
      <w:r>
        <w:t>5</w:t>
      </w:r>
      <w:r w:rsidRPr="00F70402">
        <w:t>. Strony zgodnie postanawiają, że będą stosowane następujące rodzaje odbiorów robót budowlanych:</w:t>
      </w:r>
    </w:p>
    <w:p w14:paraId="2AD2BE6F" w14:textId="77777777" w:rsidR="00F319E6" w:rsidRDefault="00F319E6" w:rsidP="00F319E6">
      <w:pPr>
        <w:spacing w:after="120"/>
        <w:jc w:val="both"/>
      </w:pPr>
      <w:r w:rsidRPr="00F70402">
        <w:t>a) odbiory robót zanikających oraz robót ulegających zakryciu – na bieżąco przez przedstawiciela Zamawiającego  (potwierdzony</w:t>
      </w:r>
      <w:r>
        <w:t xml:space="preserve"> wpisem w dzienniku budowy lub </w:t>
      </w:r>
      <w:r w:rsidRPr="00F70402">
        <w:t>protokołem odbioru robót zanikających bądź ulegających zakryciu);</w:t>
      </w:r>
    </w:p>
    <w:p w14:paraId="71E07A11" w14:textId="1EBA42B0" w:rsidR="00F319E6" w:rsidRPr="005515AD" w:rsidRDefault="00F319E6" w:rsidP="00F319E6">
      <w:pPr>
        <w:spacing w:after="120"/>
        <w:ind w:right="234"/>
        <w:jc w:val="both"/>
        <w:rPr>
          <w:b/>
          <w:bCs/>
          <w:iCs/>
        </w:rPr>
      </w:pPr>
      <w:r w:rsidRPr="00F70402">
        <w:t xml:space="preserve">b) odbiór częściowy – po 6 miesiącach wykonywanych robót budowlanych (protokolarnie zostanie określony stopień zaawansowania robót budowanych. </w:t>
      </w:r>
      <w:r w:rsidRPr="005515AD">
        <w:rPr>
          <w:b/>
          <w:bCs/>
        </w:rPr>
        <w:t>Po odbiorze częściowym</w:t>
      </w:r>
      <w:r w:rsidR="005515AD">
        <w:rPr>
          <w:b/>
          <w:bCs/>
        </w:rPr>
        <w:t xml:space="preserve"> robót </w:t>
      </w:r>
      <w:r w:rsidRPr="005515AD">
        <w:rPr>
          <w:b/>
          <w:bCs/>
        </w:rPr>
        <w:t>nastąpi zapłata częściowa na rzecz Wykonawcy za wykonaną część robót</w:t>
      </w:r>
      <w:r w:rsidR="005515AD">
        <w:rPr>
          <w:b/>
          <w:bCs/>
        </w:rPr>
        <w:t xml:space="preserve"> budowlanych</w:t>
      </w:r>
      <w:r w:rsidRPr="005515AD">
        <w:rPr>
          <w:b/>
          <w:bCs/>
        </w:rPr>
        <w:t>, jednak nie więcej niż 35%</w:t>
      </w:r>
      <w:r w:rsidR="005515AD" w:rsidRPr="005515AD">
        <w:rPr>
          <w:b/>
          <w:bCs/>
        </w:rPr>
        <w:t xml:space="preserve"> całkowitego</w:t>
      </w:r>
      <w:r w:rsidRPr="005515AD">
        <w:rPr>
          <w:b/>
          <w:bCs/>
        </w:rPr>
        <w:t xml:space="preserve"> </w:t>
      </w:r>
      <w:r w:rsidR="005515AD" w:rsidRPr="005515AD">
        <w:rPr>
          <w:b/>
          <w:bCs/>
        </w:rPr>
        <w:t>wynagrodzenia</w:t>
      </w:r>
      <w:r w:rsidRPr="005515AD">
        <w:rPr>
          <w:b/>
          <w:bCs/>
        </w:rPr>
        <w:t xml:space="preserve"> określon</w:t>
      </w:r>
      <w:r w:rsidR="005515AD" w:rsidRPr="005515AD">
        <w:rPr>
          <w:b/>
          <w:bCs/>
        </w:rPr>
        <w:t xml:space="preserve">ego </w:t>
      </w:r>
      <w:r w:rsidRPr="005515AD">
        <w:rPr>
          <w:b/>
          <w:bCs/>
        </w:rPr>
        <w:t>w § 10 niniejszej Umowy – zgodnie ze stopniem zaawansowania robót budowlanych.</w:t>
      </w:r>
    </w:p>
    <w:p w14:paraId="4BB7E4E5" w14:textId="212D1FCA" w:rsidR="00F319E6" w:rsidRPr="005515AD" w:rsidRDefault="00F319E6" w:rsidP="00F319E6">
      <w:pPr>
        <w:spacing w:after="120"/>
        <w:ind w:right="234"/>
        <w:jc w:val="both"/>
        <w:rPr>
          <w:b/>
          <w:bCs/>
          <w:iCs/>
        </w:rPr>
      </w:pPr>
      <w:r w:rsidRPr="00F70402">
        <w:lastRenderedPageBreak/>
        <w:t xml:space="preserve">c) odbiór końcowy – stanowiący podstawę do rozliczenia niniejszej umowy. </w:t>
      </w:r>
      <w:r w:rsidRPr="005515AD">
        <w:rPr>
          <w:b/>
          <w:bCs/>
        </w:rPr>
        <w:t xml:space="preserve">Po odbiorze końcowym nastąpi zapłata na rzecz Wykonawcy w wysokości 60% </w:t>
      </w:r>
      <w:r w:rsidR="005515AD" w:rsidRPr="005515AD">
        <w:rPr>
          <w:b/>
          <w:bCs/>
        </w:rPr>
        <w:t xml:space="preserve">całkowitego </w:t>
      </w:r>
      <w:r w:rsidRPr="005515AD">
        <w:rPr>
          <w:b/>
          <w:bCs/>
        </w:rPr>
        <w:t xml:space="preserve">wynagrodzenia określonego w </w:t>
      </w:r>
      <w:bookmarkStart w:id="0" w:name="_Hlk118464211"/>
      <w:r w:rsidRPr="005515AD">
        <w:rPr>
          <w:b/>
          <w:bCs/>
        </w:rPr>
        <w:t>§ 10 niniejszej Umowy.</w:t>
      </w:r>
    </w:p>
    <w:bookmarkEnd w:id="0"/>
    <w:p w14:paraId="68D515CE" w14:textId="77777777" w:rsidR="00F319E6" w:rsidRPr="00F70402" w:rsidRDefault="00F319E6" w:rsidP="00F319E6">
      <w:pPr>
        <w:spacing w:after="120"/>
        <w:jc w:val="both"/>
      </w:pPr>
      <w:r w:rsidRPr="00F70402">
        <w:t>c)  odbiór pogwarancyjny.</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rsidP="00F319E6">
      <w:pPr>
        <w:numPr>
          <w:ilvl w:val="0"/>
          <w:numId w:val="8"/>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rsidP="00F319E6">
      <w:pPr>
        <w:numPr>
          <w:ilvl w:val="0"/>
          <w:numId w:val="8"/>
        </w:numPr>
        <w:spacing w:after="120"/>
        <w:ind w:left="851" w:hanging="284"/>
        <w:jc w:val="both"/>
      </w:pPr>
      <w:r w:rsidRPr="00F70402">
        <w:t>oświadczenie kierownika budowy o zgodności wykonania obiektu z zakresem umownym, obowiązującymi przepisami i Polskimi Normami,</w:t>
      </w:r>
    </w:p>
    <w:p w14:paraId="2EB562F8" w14:textId="77777777" w:rsidR="00F319E6" w:rsidRPr="00845206" w:rsidRDefault="00F319E6" w:rsidP="00F319E6">
      <w:pPr>
        <w:numPr>
          <w:ilvl w:val="0"/>
          <w:numId w:val="8"/>
        </w:numPr>
        <w:spacing w:after="120"/>
        <w:ind w:left="851" w:hanging="284"/>
        <w:jc w:val="both"/>
      </w:pPr>
      <w:r w:rsidRPr="00845206">
        <w:t xml:space="preserve">protokoły badań i sprawdzeń, </w:t>
      </w:r>
    </w:p>
    <w:p w14:paraId="7FA29F21" w14:textId="345B13BD" w:rsidR="00F319E6" w:rsidRPr="00845206" w:rsidRDefault="00F319E6" w:rsidP="00F319E6">
      <w:pPr>
        <w:numPr>
          <w:ilvl w:val="0"/>
          <w:numId w:val="8"/>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rsidP="00F319E6">
      <w:pPr>
        <w:numPr>
          <w:ilvl w:val="0"/>
          <w:numId w:val="8"/>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1B28521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przetargową, zasadami sztuki budowlanej, normami, warunkami technicznego wykonania i odbioru robót, obowiązującymi przepisami, w tym przepisami BHP, przeciwpożarowymi i sanitarnymi</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lastRenderedPageBreak/>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rsidP="00F319E6">
      <w:pPr>
        <w:numPr>
          <w:ilvl w:val="0"/>
          <w:numId w:val="9"/>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rsidP="00F319E6">
      <w:pPr>
        <w:numPr>
          <w:ilvl w:val="0"/>
          <w:numId w:val="9"/>
        </w:numPr>
        <w:ind w:left="993" w:hanging="426"/>
        <w:jc w:val="both"/>
      </w:pPr>
      <w:r w:rsidRPr="00845206">
        <w:t>jeżeli wady nie nadają się do usunięcia to:</w:t>
      </w:r>
    </w:p>
    <w:p w14:paraId="4F79627C" w14:textId="77777777" w:rsidR="00F319E6" w:rsidRPr="00845206" w:rsidRDefault="00F319E6" w:rsidP="00F319E6">
      <w:pPr>
        <w:numPr>
          <w:ilvl w:val="1"/>
          <w:numId w:val="9"/>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rsidP="00F319E6">
      <w:pPr>
        <w:numPr>
          <w:ilvl w:val="1"/>
          <w:numId w:val="9"/>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w:t>
      </w:r>
      <w:r w:rsidRPr="00845206">
        <w:rPr>
          <w:sz w:val="24"/>
          <w:szCs w:val="24"/>
        </w:rPr>
        <w:lastRenderedPageBreak/>
        <w:t xml:space="preserve">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rsidP="00F319E6">
      <w:pPr>
        <w:numPr>
          <w:ilvl w:val="0"/>
          <w:numId w:val="10"/>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rsidP="00F319E6">
      <w:pPr>
        <w:numPr>
          <w:ilvl w:val="0"/>
          <w:numId w:val="10"/>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 xml:space="preserve">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7777777"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lastRenderedPageBreak/>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6.5.10. Wykonawca, podwykonawca lub dalszy podwykonawca przedkłada Zamawiającemu poświadczoną za zgodność z oryginałem kopię zawartej zmiany umowy o podwykonawstwo, 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lastRenderedPageBreak/>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lastRenderedPageBreak/>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7.2. Wykonawca jest odpowiedzialny z tytułu rękojmi za wady fizyczne i prawne przedmiotu niniejszej Umowy istniejące w chwili odbioru końcowego oraz za wady powstałe po odbiorze końcowym lecz z przyczyn wadliwego wykonania </w:t>
      </w:r>
      <w:r>
        <w:rPr>
          <w:sz w:val="24"/>
          <w:szCs w:val="24"/>
        </w:rPr>
        <w:t xml:space="preserve">usług i </w:t>
      </w:r>
      <w:r w:rsidRPr="00845206">
        <w:rPr>
          <w:sz w:val="24"/>
          <w:szCs w:val="24"/>
        </w:rPr>
        <w:t>prac budowlanych.</w:t>
      </w:r>
    </w:p>
    <w:p w14:paraId="3E72B734" w14:textId="440B4DAA"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7.3. Wykonawca gwarantuje wykonanie </w:t>
      </w:r>
      <w:r>
        <w:rPr>
          <w:sz w:val="24"/>
          <w:szCs w:val="24"/>
        </w:rPr>
        <w:t xml:space="preserve">usług i </w:t>
      </w:r>
      <w:r w:rsidRPr="00845206">
        <w:rPr>
          <w:sz w:val="24"/>
          <w:szCs w:val="24"/>
        </w:rPr>
        <w:t>robót jakościowo dobrze, zgodnie</w:t>
      </w:r>
      <w:r>
        <w:rPr>
          <w:sz w:val="24"/>
          <w:szCs w:val="24"/>
        </w:rPr>
        <w:t xml:space="preserve"> </w:t>
      </w:r>
      <w:r w:rsidR="007A203D">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opracowań, </w:t>
      </w:r>
      <w:r w:rsidRPr="00845206">
        <w:rPr>
          <w:sz w:val="24"/>
          <w:szCs w:val="24"/>
        </w:rPr>
        <w:t>wykonanych 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77777777" w:rsidR="00F319E6" w:rsidRPr="009C67B2" w:rsidRDefault="00F319E6" w:rsidP="00F319E6">
      <w:pPr>
        <w:spacing w:before="120"/>
        <w:ind w:left="720"/>
        <w:jc w:val="both"/>
      </w:pPr>
      <w:r w:rsidRPr="009C67B2">
        <w:lastRenderedPageBreak/>
        <w:t>A 1)  za każdy dzień zwłoki  w oddaniu</w:t>
      </w:r>
      <w:r>
        <w:t xml:space="preserve"> części </w:t>
      </w:r>
      <w:r w:rsidRPr="009C67B2">
        <w:t>przedmiotu Umowy w stosunku do terminu podanego w § 4 pkt 4.2. litera a)  niniejszej Umowy - w wysokości 0,2 % wynagrodzenia umownego brutto, a począwszy od 14 dnia zwłoki kara umowy wzrasta do wysokości  1% za każdy dzień zwłoki. Całkowita kwota kar umownych z tego tytułu  nie może przekroczyć 20% wynagrodzenia umownego brutto określonego w § 10 pkt 10.1. Umowy.</w:t>
      </w:r>
    </w:p>
    <w:p w14:paraId="78FAFEF4" w14:textId="77777777" w:rsidR="00F319E6" w:rsidRDefault="00F319E6" w:rsidP="00F319E6">
      <w:pPr>
        <w:spacing w:before="120"/>
        <w:ind w:left="720"/>
        <w:jc w:val="both"/>
      </w:pPr>
      <w:r w:rsidRPr="009C67B2">
        <w:t>A 2) za każdy dzień zwłoki  w oddaniu części przedmiotu Umowy w stosunku do terminu podanego w § 4 pkt 4.2. litera b)  niniejszej Umowy w wysokości</w:t>
      </w:r>
      <w:r>
        <w:t xml:space="preserve"> 0,2</w:t>
      </w:r>
      <w:r w:rsidRPr="009C67B2">
        <w:t xml:space="preserve"> % wynagrodzenia umownego brutto a począwszy od 14 dnia zwłoki kara umowy wzrasta do wysokości  1% za każdy dzień zwłoki. Całkowita kwota kar umownych z tego tytułu  nie może przekroczyć 20% wynagrodzenia umownego brutto określonego w § 10 pkt 10.1. Umowy.</w:t>
      </w:r>
    </w:p>
    <w:p w14:paraId="5013BF9D" w14:textId="6D60B641" w:rsidR="00F319E6" w:rsidRDefault="00F319E6" w:rsidP="00F319E6">
      <w:pPr>
        <w:spacing w:before="120"/>
        <w:ind w:left="720"/>
        <w:jc w:val="both"/>
      </w:pPr>
      <w:r>
        <w:t xml:space="preserve">A 3)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052065AB" w:rsidR="00F319E6" w:rsidRPr="00845206" w:rsidRDefault="00F319E6" w:rsidP="00F319E6">
      <w:pPr>
        <w:spacing w:before="120"/>
        <w:ind w:left="720"/>
        <w:jc w:val="both"/>
      </w:pPr>
      <w:r>
        <w:t xml:space="preserve">A 4)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181CC0A1" w:rsidR="00F319E6" w:rsidRPr="00845206" w:rsidRDefault="00F319E6" w:rsidP="00F319E6">
      <w:pPr>
        <w:pStyle w:val="Akapitzlist"/>
        <w:spacing w:before="120"/>
        <w:jc w:val="both"/>
      </w:pPr>
      <w:r>
        <w:t>A 5)</w:t>
      </w:r>
      <w:r w:rsidRPr="00845206">
        <w:t xml:space="preserve"> w przypadku nie przedstawienia w terminie odpowiednich dokumentów potwierdzających</w:t>
      </w:r>
      <w:r>
        <w:t>,</w:t>
      </w:r>
      <w:r w:rsidRPr="00845206">
        <w:t xml:space="preserve"> że osoby wykonujące czynności określon</w:t>
      </w:r>
      <w:r>
        <w:t xml:space="preserve">e w punkcie 8 </w:t>
      </w:r>
      <w:proofErr w:type="spellStart"/>
      <w:r>
        <w:t>ppkt</w:t>
      </w:r>
      <w:proofErr w:type="spellEnd"/>
      <w:r>
        <w:t xml:space="preserve">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55E6E0CD" w:rsidR="00F319E6" w:rsidRPr="00845206" w:rsidRDefault="00F319E6" w:rsidP="00F319E6">
      <w:pPr>
        <w:pStyle w:val="Akapitzlist"/>
        <w:jc w:val="both"/>
      </w:pPr>
      <w:r>
        <w:t>A 6)</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0C87C1CC" w:rsidR="00F319E6" w:rsidRPr="00845206" w:rsidRDefault="00F319E6" w:rsidP="00F319E6">
      <w:pPr>
        <w:spacing w:before="120" w:after="120"/>
        <w:ind w:left="720"/>
        <w:jc w:val="both"/>
      </w:pPr>
      <w:r>
        <w:t>A 7)</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54B9FBBD" w:rsidR="00F319E6" w:rsidRPr="00845206" w:rsidRDefault="00F319E6" w:rsidP="00F319E6">
      <w:pPr>
        <w:spacing w:before="120" w:after="120"/>
        <w:ind w:left="720"/>
        <w:jc w:val="both"/>
      </w:pPr>
      <w:r>
        <w:lastRenderedPageBreak/>
        <w:t>A 8)</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6269254D" w:rsidR="00F319E6" w:rsidRPr="00845206" w:rsidRDefault="00F319E6" w:rsidP="00F319E6">
      <w:pPr>
        <w:spacing w:before="120" w:after="120"/>
        <w:ind w:left="720"/>
        <w:jc w:val="both"/>
      </w:pPr>
      <w:r>
        <w:t>A 9)</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2C884275" w:rsidR="00F319E6" w:rsidRPr="00845206" w:rsidRDefault="00F319E6" w:rsidP="00F319E6">
      <w:pPr>
        <w:spacing w:before="120" w:after="120"/>
        <w:ind w:left="720"/>
        <w:jc w:val="both"/>
      </w:pPr>
      <w:r>
        <w:t>A 10)</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342616C5" w14:textId="4641D962" w:rsidR="00F319E6" w:rsidRPr="00845206" w:rsidRDefault="00F319E6" w:rsidP="00F319E6">
      <w:pPr>
        <w:spacing w:before="120" w:after="120"/>
        <w:ind w:left="720"/>
        <w:jc w:val="both"/>
      </w:pPr>
      <w:r>
        <w:t>A 11)</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rsidP="00F319E6">
      <w:pPr>
        <w:numPr>
          <w:ilvl w:val="0"/>
          <w:numId w:val="11"/>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7A17A631"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DD537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lastRenderedPageBreak/>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rsidP="00F319E6">
      <w:pPr>
        <w:numPr>
          <w:ilvl w:val="0"/>
          <w:numId w:val="12"/>
        </w:numPr>
        <w:spacing w:after="120"/>
        <w:ind w:left="851" w:hanging="284"/>
        <w:jc w:val="both"/>
      </w:pPr>
      <w:r w:rsidRPr="00845206">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rsidP="00F319E6">
      <w:pPr>
        <w:numPr>
          <w:ilvl w:val="0"/>
          <w:numId w:val="12"/>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2F644069" w14:textId="6BDA780D" w:rsidR="00F319E6" w:rsidRPr="00895997" w:rsidRDefault="00F319E6" w:rsidP="00435C40">
      <w:pPr>
        <w:pStyle w:val="Akapitzlist"/>
        <w:spacing w:line="276" w:lineRule="auto"/>
        <w:jc w:val="both"/>
        <w:rPr>
          <w:b/>
        </w:rPr>
      </w:pPr>
      <w:r>
        <w:rPr>
          <w:b/>
          <w:u w:val="single"/>
        </w:rPr>
        <w:t>ETAP I</w:t>
      </w:r>
      <w:r w:rsidR="00435C40">
        <w:rPr>
          <w:b/>
          <w:u w:val="single"/>
        </w:rPr>
        <w:t xml:space="preserve">   (zadanie 1)</w:t>
      </w:r>
    </w:p>
    <w:p w14:paraId="3407D037" w14:textId="77777777" w:rsidR="00F319E6" w:rsidRPr="0040557F" w:rsidRDefault="00F319E6" w:rsidP="00435C40">
      <w:pPr>
        <w:pStyle w:val="Akapitzlist"/>
        <w:spacing w:line="276" w:lineRule="auto"/>
        <w:jc w:val="both"/>
        <w:rPr>
          <w:b/>
        </w:rPr>
      </w:pPr>
      <w:r w:rsidRPr="0040557F">
        <w:rPr>
          <w:b/>
        </w:rPr>
        <w:t>Cena netto …………………………………. zł.</w:t>
      </w:r>
    </w:p>
    <w:p w14:paraId="2ACBA02E" w14:textId="77777777" w:rsidR="00F319E6" w:rsidRPr="0040557F" w:rsidRDefault="00F319E6" w:rsidP="00435C40">
      <w:pPr>
        <w:pStyle w:val="Akapitzlist"/>
        <w:spacing w:after="120" w:line="276" w:lineRule="auto"/>
        <w:jc w:val="both"/>
        <w:rPr>
          <w:b/>
        </w:rPr>
      </w:pPr>
      <w:r w:rsidRPr="0040557F">
        <w:rPr>
          <w:b/>
        </w:rPr>
        <w:t>Podatek VAT ………% …………………………. zł.</w:t>
      </w:r>
    </w:p>
    <w:p w14:paraId="60CCC227" w14:textId="77777777" w:rsidR="00F319E6" w:rsidRPr="0013251A" w:rsidRDefault="00F319E6" w:rsidP="00435C40">
      <w:pPr>
        <w:pStyle w:val="Akapitzlist"/>
        <w:spacing w:line="276" w:lineRule="auto"/>
        <w:jc w:val="both"/>
        <w:rPr>
          <w:b/>
        </w:rPr>
      </w:pPr>
      <w:r w:rsidRPr="0040557F">
        <w:rPr>
          <w:b/>
        </w:rPr>
        <w:t>Cena brutto ………………………………… zł.</w:t>
      </w:r>
    </w:p>
    <w:p w14:paraId="2A4129E9" w14:textId="4A851432" w:rsidR="00F319E6" w:rsidRPr="00895997" w:rsidRDefault="00F319E6" w:rsidP="00435C40">
      <w:pPr>
        <w:pStyle w:val="Akapitzlist"/>
        <w:spacing w:line="276" w:lineRule="auto"/>
        <w:jc w:val="both"/>
        <w:rPr>
          <w:b/>
        </w:rPr>
      </w:pPr>
      <w:r>
        <w:rPr>
          <w:b/>
          <w:u w:val="single"/>
        </w:rPr>
        <w:t>ETAP II</w:t>
      </w:r>
      <w:r w:rsidR="00435C40">
        <w:rPr>
          <w:b/>
          <w:u w:val="single"/>
        </w:rPr>
        <w:t xml:space="preserve">   (zadanie 2) </w:t>
      </w:r>
    </w:p>
    <w:p w14:paraId="20F19E06" w14:textId="77777777" w:rsidR="00F319E6" w:rsidRPr="0040557F" w:rsidRDefault="00F319E6" w:rsidP="00435C40">
      <w:pPr>
        <w:pStyle w:val="Akapitzlist"/>
        <w:spacing w:after="120" w:line="276" w:lineRule="auto"/>
        <w:jc w:val="both"/>
        <w:rPr>
          <w:b/>
        </w:rPr>
      </w:pPr>
      <w:r w:rsidRPr="0040557F">
        <w:rPr>
          <w:b/>
        </w:rPr>
        <w:t>Cena netto …………………………………. zł.</w:t>
      </w:r>
    </w:p>
    <w:p w14:paraId="7047FF81" w14:textId="77777777" w:rsidR="00F319E6" w:rsidRPr="0040557F" w:rsidRDefault="00F319E6" w:rsidP="00435C40">
      <w:pPr>
        <w:pStyle w:val="Akapitzlist"/>
        <w:spacing w:after="120" w:line="276" w:lineRule="auto"/>
        <w:jc w:val="both"/>
        <w:rPr>
          <w:b/>
        </w:rPr>
      </w:pPr>
      <w:r w:rsidRPr="0040557F">
        <w:rPr>
          <w:b/>
        </w:rPr>
        <w:t>Podatek VAT ………% …………………………. zł.</w:t>
      </w:r>
    </w:p>
    <w:p w14:paraId="1521E1F7" w14:textId="77777777" w:rsidR="00F319E6" w:rsidRPr="00895997" w:rsidRDefault="00F319E6" w:rsidP="00F319E6">
      <w:pPr>
        <w:pStyle w:val="Akapitzlist"/>
        <w:spacing w:after="120" w:line="360" w:lineRule="auto"/>
        <w:jc w:val="both"/>
        <w:rPr>
          <w:b/>
        </w:rPr>
      </w:pPr>
      <w:r w:rsidRPr="0040557F">
        <w:rPr>
          <w:b/>
        </w:rPr>
        <w:t>Cena brutto ………………………………… zł.</w:t>
      </w:r>
    </w:p>
    <w:p w14:paraId="4FE67C00" w14:textId="77777777" w:rsidR="00F319E6" w:rsidRPr="00C310D4" w:rsidRDefault="00F319E6" w:rsidP="00F319E6">
      <w:pPr>
        <w:spacing w:line="360" w:lineRule="auto"/>
        <w:jc w:val="both"/>
        <w:rPr>
          <w:b/>
          <w:u w:val="single"/>
        </w:rPr>
      </w:pPr>
      <w:r w:rsidRPr="00C310D4">
        <w:rPr>
          <w:b/>
          <w:u w:val="single"/>
        </w:rPr>
        <w:lastRenderedPageBreak/>
        <w:t>OGÓŁEM:</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F319E6">
      <w:pPr>
        <w:spacing w:after="120"/>
        <w:jc w:val="both"/>
        <w:rPr>
          <w:b/>
        </w:rPr>
      </w:pPr>
      <w:r w:rsidRPr="00845206">
        <w:rPr>
          <w:b/>
        </w:rPr>
        <w:t>(Słownie: ……………………………………………………………………..).</w:t>
      </w:r>
    </w:p>
    <w:p w14:paraId="6D9DA457" w14:textId="77777777" w:rsidR="00F319E6" w:rsidRPr="00E71CC0" w:rsidRDefault="00F319E6" w:rsidP="00F319E6">
      <w:pPr>
        <w:spacing w:after="120"/>
        <w:jc w:val="both"/>
      </w:pPr>
      <w:r w:rsidRPr="00E71CC0">
        <w:t xml:space="preserve">10.2. Kwota określona w pkt 10.1 jest stała, zawiera wszelkie koszty związane z realizacją zamówienia (przede wszystkim obejmuje  opracowanie pełnej dokumentacji projektowej                         i wykonawczej, uzyskanie pozwolenia na budowę, główne roboty budowlane, jak również wszelkie roboty przygotowawcze, porządkowe, zagospodarowanie placu budowy, koszty utrzymania zaplecza budowy, próby, sprawdzenia, uzgodnienia, dokumentację powykonawczą </w:t>
      </w:r>
      <w:r>
        <w:t xml:space="preserve">              </w:t>
      </w:r>
      <w:r w:rsidRPr="00E71CC0">
        <w:t>i</w:t>
      </w:r>
      <w:r>
        <w:t xml:space="preserve"> inne koszty wymienione w pkt 3.3.8 i 3.3.9</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5733CC9A" w14:textId="77777777" w:rsidR="00F319E6" w:rsidRPr="00EF064F" w:rsidRDefault="00F319E6" w:rsidP="00F319E6">
      <w:pPr>
        <w:tabs>
          <w:tab w:val="right" w:leader="dot" w:pos="9637"/>
        </w:tabs>
        <w:spacing w:after="120"/>
        <w:jc w:val="both"/>
      </w:pPr>
      <w:r w:rsidRPr="00845206">
        <w:t xml:space="preserve">10.5. Należne Wykonawcy wynagrodzenie będzie płatne na podstawie faktury VAT wystawionej na Zamawiającego </w:t>
      </w:r>
      <w:r w:rsidRPr="009C3A25">
        <w:rPr>
          <w:u w:val="single"/>
        </w:rPr>
        <w:t>po wykonaniu następujących części przedmiotu zamówienia</w:t>
      </w:r>
      <w:r>
        <w:t xml:space="preserve"> </w:t>
      </w:r>
      <w:r w:rsidRPr="00EF064F">
        <w:t>(płatności częściowe):</w:t>
      </w:r>
    </w:p>
    <w:p w14:paraId="793D05E3" w14:textId="1F6B5347" w:rsidR="00F319E6" w:rsidRPr="00EF064F" w:rsidRDefault="00F319E6" w:rsidP="00F319E6">
      <w:pPr>
        <w:jc w:val="both"/>
        <w:rPr>
          <w:b/>
          <w:u w:val="single"/>
        </w:rPr>
      </w:pPr>
      <w:r w:rsidRPr="00EF064F">
        <w:rPr>
          <w:b/>
          <w:u w:val="single"/>
        </w:rPr>
        <w:t>ETAP I</w:t>
      </w:r>
      <w:r w:rsidR="00435C40" w:rsidRPr="00EF064F">
        <w:rPr>
          <w:b/>
          <w:u w:val="single"/>
        </w:rPr>
        <w:t xml:space="preserve">  (zadanie 1)</w:t>
      </w:r>
      <w:r w:rsidRPr="00EF064F">
        <w:rPr>
          <w:b/>
          <w:u w:val="single"/>
        </w:rPr>
        <w:t>:</w:t>
      </w:r>
    </w:p>
    <w:p w14:paraId="3517BC6B" w14:textId="1D20EB59" w:rsidR="00F319E6" w:rsidRPr="00EF064F" w:rsidRDefault="00F319E6" w:rsidP="00F319E6">
      <w:pPr>
        <w:spacing w:after="120"/>
        <w:jc w:val="both"/>
        <w:rPr>
          <w:bCs/>
        </w:rPr>
      </w:pPr>
      <w:r w:rsidRPr="00EF064F">
        <w:rPr>
          <w:bCs/>
        </w:rPr>
        <w:t>- po przekazaniu Zamawiającemu kompletnej dokumentacji projektowej i wykonawczej wraz                 z pozwoleniem na budowę – 5% wysokości wynagrodzenia za ETAP</w:t>
      </w:r>
      <w:r w:rsidR="00EF064F" w:rsidRPr="00EF064F">
        <w:rPr>
          <w:bCs/>
        </w:rPr>
        <w:t xml:space="preserve"> I (zadanie 1)</w:t>
      </w:r>
      <w:r w:rsidRPr="00EF064F">
        <w:rPr>
          <w:bCs/>
        </w:rPr>
        <w:t>;</w:t>
      </w:r>
    </w:p>
    <w:p w14:paraId="6AA41E86" w14:textId="1A461E8D" w:rsidR="00F319E6" w:rsidRPr="00EF064F" w:rsidRDefault="00F319E6" w:rsidP="00F319E6">
      <w:pPr>
        <w:spacing w:after="120"/>
        <w:jc w:val="both"/>
        <w:rPr>
          <w:bCs/>
        </w:rPr>
      </w:pPr>
      <w:r w:rsidRPr="00EF064F">
        <w:rPr>
          <w:bCs/>
        </w:rPr>
        <w:t>- po 6 miesiącach wykonywania robót budowlanych – proporcjonalnie do stanu zaawansowania prac jednak nie więcej niż 35% wysokości wynagrodzenia za ETAP</w:t>
      </w:r>
      <w:r w:rsidR="00EF064F" w:rsidRPr="00EF064F">
        <w:rPr>
          <w:bCs/>
        </w:rPr>
        <w:t xml:space="preserve"> I (zadanie1)</w:t>
      </w:r>
      <w:r w:rsidRPr="00EF064F">
        <w:rPr>
          <w:bCs/>
        </w:rPr>
        <w:t>;</w:t>
      </w:r>
    </w:p>
    <w:p w14:paraId="3533E9B9" w14:textId="38742A49" w:rsidR="00F319E6" w:rsidRPr="00EF064F" w:rsidRDefault="00F319E6" w:rsidP="00F319E6">
      <w:pPr>
        <w:spacing w:after="120"/>
        <w:jc w:val="both"/>
        <w:rPr>
          <w:bCs/>
        </w:rPr>
      </w:pPr>
      <w:r w:rsidRPr="00EF064F">
        <w:rPr>
          <w:bCs/>
        </w:rPr>
        <w:t>- po zrealizowaniu robót budowalnych i odbiorze końcowym inwestycji przez Zamawiającego – 60% wysokości wynagrodzenia za ETAP</w:t>
      </w:r>
      <w:r w:rsidR="00EF064F" w:rsidRPr="00EF064F">
        <w:rPr>
          <w:bCs/>
        </w:rPr>
        <w:t xml:space="preserve"> I (zadanie 1)</w:t>
      </w:r>
      <w:r w:rsidRPr="00EF064F">
        <w:rPr>
          <w:bCs/>
        </w:rPr>
        <w:t>.</w:t>
      </w:r>
    </w:p>
    <w:p w14:paraId="239A3F64" w14:textId="039A73D4" w:rsidR="00F319E6" w:rsidRPr="00EF064F" w:rsidRDefault="00F319E6" w:rsidP="00F319E6">
      <w:pPr>
        <w:jc w:val="both"/>
        <w:rPr>
          <w:b/>
          <w:u w:val="single"/>
        </w:rPr>
      </w:pPr>
      <w:r w:rsidRPr="00EF064F">
        <w:rPr>
          <w:b/>
          <w:u w:val="single"/>
        </w:rPr>
        <w:t>ETAP II</w:t>
      </w:r>
      <w:r w:rsidR="00435C40" w:rsidRPr="00EF064F">
        <w:rPr>
          <w:b/>
          <w:u w:val="single"/>
        </w:rPr>
        <w:t xml:space="preserve">  (zadanie 2)</w:t>
      </w:r>
      <w:r w:rsidRPr="00EF064F">
        <w:rPr>
          <w:b/>
          <w:u w:val="single"/>
        </w:rPr>
        <w:t>:</w:t>
      </w:r>
    </w:p>
    <w:p w14:paraId="6F7EA95B" w14:textId="785C1DD0" w:rsidR="00F319E6" w:rsidRPr="00EF064F" w:rsidRDefault="00F319E6" w:rsidP="00F319E6">
      <w:pPr>
        <w:spacing w:after="120"/>
        <w:jc w:val="both"/>
        <w:rPr>
          <w:bCs/>
        </w:rPr>
      </w:pPr>
      <w:r w:rsidRPr="00EF064F">
        <w:rPr>
          <w:bCs/>
        </w:rPr>
        <w:t>- po przekazaniu Zamawiającemu kompletnej dokumentacji projektowej i wykonawczej wraz                 z    pozwoleniem na budowę – 5% wysokości wynagrodzenia za ETAP</w:t>
      </w:r>
      <w:r w:rsidR="00EF064F" w:rsidRPr="00EF064F">
        <w:rPr>
          <w:bCs/>
        </w:rPr>
        <w:t xml:space="preserve"> II (zadanie 2)</w:t>
      </w:r>
      <w:r w:rsidRPr="00EF064F">
        <w:rPr>
          <w:bCs/>
        </w:rPr>
        <w:t>;</w:t>
      </w:r>
    </w:p>
    <w:p w14:paraId="6933F394" w14:textId="5166ACB8" w:rsidR="00F319E6" w:rsidRPr="00EF064F" w:rsidRDefault="00F319E6" w:rsidP="00F319E6">
      <w:pPr>
        <w:spacing w:after="120"/>
        <w:jc w:val="both"/>
        <w:rPr>
          <w:bCs/>
        </w:rPr>
      </w:pPr>
      <w:r w:rsidRPr="00EF064F">
        <w:rPr>
          <w:bCs/>
        </w:rPr>
        <w:t>- po 6 miesiącach wykonywania robót budowlanych – proporcjonalnie do stanu zaawansowania prac jednak nie więcej niż 35% wysokości wynagrodzenia za ETAP</w:t>
      </w:r>
      <w:r w:rsidR="00EF064F" w:rsidRPr="00EF064F">
        <w:rPr>
          <w:bCs/>
        </w:rPr>
        <w:t xml:space="preserve"> II (zadanie 2)</w:t>
      </w:r>
      <w:r w:rsidRPr="00EF064F">
        <w:rPr>
          <w:bCs/>
        </w:rPr>
        <w:t>;</w:t>
      </w:r>
    </w:p>
    <w:p w14:paraId="091467C9" w14:textId="1D08CC81" w:rsidR="00F319E6" w:rsidRPr="00EF064F" w:rsidRDefault="00F319E6" w:rsidP="00F319E6">
      <w:pPr>
        <w:spacing w:after="240"/>
        <w:jc w:val="both"/>
        <w:rPr>
          <w:bCs/>
        </w:rPr>
      </w:pPr>
      <w:r w:rsidRPr="00EF064F">
        <w:rPr>
          <w:bCs/>
        </w:rPr>
        <w:t>- po zrealizowaniu robót budowalnych i odbiorze końcowym inwestycji przez Zamawiającego – 60% wysokości wynagrodzenia za ETAP</w:t>
      </w:r>
      <w:r w:rsidR="00EF064F" w:rsidRPr="00EF064F">
        <w:rPr>
          <w:bCs/>
        </w:rPr>
        <w:t xml:space="preserve"> II</w:t>
      </w:r>
      <w:r w:rsidRPr="00EF064F">
        <w:rPr>
          <w:bCs/>
        </w:rPr>
        <w:t>.</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lastRenderedPageBreak/>
        <w:t>10.8.  Za termin zapłaty przyjmuje  się datę obciążenia rachunku bankowego Zamawiającego.</w:t>
      </w:r>
    </w:p>
    <w:p w14:paraId="11866419" w14:textId="628E1BE3"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(zarówno</w:t>
      </w:r>
      <w:r>
        <w:t xml:space="preserve"> </w:t>
      </w:r>
      <w:r w:rsidRPr="00845206">
        <w:t xml:space="preserve">w zakresie robót budowlanych jak i usług oraz dostaw) lub wykaz wszystkich podwykonawców wykonujących na rzecz Wykonawcy roboty, usługi lub dostawy związane </w:t>
      </w:r>
      <w:r w:rsidR="00EF064F">
        <w:t xml:space="preserve">                </w:t>
      </w:r>
      <w:r w:rsidRPr="00845206">
        <w:t>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oświadczeniami podwykonawcy/podwykonawców o braku zaległych płatności od Wykonawcy, albo 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w:t>
      </w:r>
      <w:proofErr w:type="spellStart"/>
      <w:r w:rsidRPr="009B2B13">
        <w:rPr>
          <w:rStyle w:val="Uwydatnienie"/>
          <w:i w:val="0"/>
          <w:iCs w:val="0"/>
        </w:rPr>
        <w:t>split</w:t>
      </w:r>
      <w:proofErr w:type="spellEnd"/>
      <w:r w:rsidRPr="009B2B13">
        <w:rPr>
          <w:rStyle w:val="Uwydatnienie"/>
          <w:i w:val="0"/>
          <w:iCs w:val="0"/>
        </w:rPr>
        <w:t xml:space="preserve"> </w:t>
      </w:r>
      <w:proofErr w:type="spellStart"/>
      <w:r w:rsidRPr="009B2B13">
        <w:rPr>
          <w:rStyle w:val="Uwydatnienie"/>
          <w:i w:val="0"/>
          <w:iCs w:val="0"/>
        </w:rPr>
        <w:t>payment</w:t>
      </w:r>
      <w:proofErr w:type="spellEnd"/>
      <w:r w:rsidRPr="009B2B13">
        <w:rPr>
          <w:rStyle w:val="Uwydatnienie"/>
          <w:i w:val="0"/>
          <w:iCs w:val="0"/>
        </w:rPr>
        <w:t xml:space="preserve">. </w:t>
      </w:r>
    </w:p>
    <w:p w14:paraId="7B6E72BA" w14:textId="72BD1C43" w:rsidR="00F319E6" w:rsidRDefault="00F319E6" w:rsidP="00F319E6">
      <w:pPr>
        <w:keepNext/>
        <w:spacing w:after="120"/>
        <w:jc w:val="both"/>
        <w:outlineLvl w:val="0"/>
        <w:rPr>
          <w:rStyle w:val="Uwydatnienie"/>
          <w:bCs/>
          <w:i w:val="0"/>
          <w:iCs w:val="0"/>
        </w:rPr>
      </w:pPr>
      <w:r>
        <w:rPr>
          <w:rStyle w:val="Uwydatnienie"/>
          <w:bCs/>
          <w:i w:val="0"/>
          <w:iCs w:val="0"/>
        </w:rPr>
        <w:t xml:space="preserve">10.15.Strony zgodnie ustalają, ze wynagrodzenie ustalone w § 10 pkt 10.1. Umowy obejmuje również wynagrodzenie z tytułu przeniesienia na Zamawiającego autorskich praw </w:t>
      </w:r>
      <w:r>
        <w:rPr>
          <w:rStyle w:val="Uwydatnienie"/>
          <w:bCs/>
          <w:i w:val="0"/>
          <w:iCs w:val="0"/>
        </w:rPr>
        <w:lastRenderedPageBreak/>
        <w:t xml:space="preserve">majątkowych do utworów na wszystkich szczeblach wymienionych w niniejszej Umowie polach eksploatacji, przeniesienia prawa zależnego do rozporządzenia i korzystania </w:t>
      </w:r>
      <w:r w:rsidR="00EF064F">
        <w:rPr>
          <w:rStyle w:val="Uwydatnienie"/>
          <w:bCs/>
          <w:i w:val="0"/>
          <w:iCs w:val="0"/>
        </w:rPr>
        <w:t xml:space="preserve">                                </w:t>
      </w:r>
      <w:r>
        <w:rPr>
          <w:rStyle w:val="Uwydatnienie"/>
          <w:bCs/>
          <w:i w:val="0"/>
          <w:iCs w:val="0"/>
        </w:rPr>
        <w:t>z opracowań utworów, przeniesienie własności egzemplarzy utworów.</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845206" w:rsidRDefault="00F319E6" w:rsidP="00F319E6">
      <w:pPr>
        <w:tabs>
          <w:tab w:val="num" w:pos="2149"/>
        </w:tabs>
        <w:spacing w:before="120" w:after="120"/>
        <w:jc w:val="both"/>
      </w:pPr>
      <w:r w:rsidRPr="00845206">
        <w:t>11.3. Zamawiający dopuszcza  zmiany zawartej umowy w następujących okolicznościach:</w:t>
      </w:r>
    </w:p>
    <w:p w14:paraId="71BB29E7" w14:textId="77777777" w:rsidR="00F319E6" w:rsidRDefault="00F319E6" w:rsidP="00F319E6">
      <w:pPr>
        <w:tabs>
          <w:tab w:val="left" w:pos="851"/>
        </w:tabs>
        <w:jc w:val="both"/>
      </w:pPr>
      <w:r w:rsidRPr="00845206">
        <w:t>a) Zmiana zakresu rzeczowego</w:t>
      </w:r>
      <w:r>
        <w:t xml:space="preserve"> i wynagrodzenia umownego:</w:t>
      </w:r>
    </w:p>
    <w:p w14:paraId="34436B72" w14:textId="77777777" w:rsidR="00F319E6" w:rsidRPr="00845206" w:rsidRDefault="00F319E6" w:rsidP="00F319E6">
      <w:pPr>
        <w:tabs>
          <w:tab w:val="left" w:pos="851"/>
        </w:tabs>
        <w:jc w:val="both"/>
      </w:pPr>
      <w:r>
        <w:t xml:space="preserve">- Przewiduje się możliwość </w:t>
      </w:r>
      <w:r w:rsidRPr="00857C2C">
        <w:rPr>
          <w:u w:val="single"/>
        </w:rPr>
        <w:t>wprowadzenia robót lub materiałów zamiennych</w:t>
      </w:r>
      <w:r>
        <w:t xml:space="preserve"> w stosunku do opisanych w Programie Funkcjonalno-Użytkowym z uwagi na: postęp technologiczny, obniżenie kosztów eksploatacji, wzrost wydajności urządzenia, poprawę funkcjonalności lub braku dostępności na rynku – zatwierdzone zakresy robót lub materiały zostaną ustalone przed ich realizacja w zatwierdzonym przez Zamawiającego protokole konieczności, a ich wartość zostanie ustalona w oparciu o sporządzony przez Wykonawcę kosztorys zamienny.</w:t>
      </w:r>
    </w:p>
    <w:p w14:paraId="197DB6E1" w14:textId="4225E5A6" w:rsidR="00F319E6" w:rsidRPr="00845206" w:rsidRDefault="00F319E6" w:rsidP="00F319E6">
      <w:pPr>
        <w:tabs>
          <w:tab w:val="left" w:pos="851"/>
        </w:tabs>
        <w:jc w:val="both"/>
        <w:rPr>
          <w:b/>
        </w:rPr>
      </w:pPr>
      <w:r>
        <w:t xml:space="preserve">- </w:t>
      </w:r>
      <w:r w:rsidRPr="00845206">
        <w:t xml:space="preserve">Przewiduje się możliwość </w:t>
      </w:r>
      <w:r w:rsidRPr="00857C2C">
        <w:rPr>
          <w:u w:val="single"/>
        </w:rPr>
        <w:t>ograniczenia zakresu</w:t>
      </w:r>
      <w:r w:rsidRPr="00845206">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t xml:space="preserve">                </w:t>
      </w:r>
      <w:r w:rsidRPr="00845206">
        <w:t>o wartość robót wyłączonych z wykonania – wyliczone przy zastosowaniu cen jednostk</w:t>
      </w:r>
      <w:r>
        <w:t>owych</w:t>
      </w:r>
      <w:r w:rsidRPr="00845206">
        <w:t xml:space="preserve"> </w:t>
      </w:r>
      <w:r>
        <w:t xml:space="preserve"> </w:t>
      </w:r>
      <w:r w:rsidRPr="00845206">
        <w:t>i wskaźników kalkulacyjnych tożsamych z określonymi w kosztorysie</w:t>
      </w:r>
      <w:r>
        <w:t>.</w:t>
      </w:r>
      <w:r w:rsidRPr="00845206">
        <w:t xml:space="preserve"> Wyliczenia wartości robót wyłączonych dokonuje Wykonawca i wyliczenie to podlega zatwierdzeniu przez Zamawiającego. </w:t>
      </w:r>
      <w:r w:rsidRPr="00845206">
        <w:rPr>
          <w:b/>
        </w:rPr>
        <w:t>Zmiana zakresu rzeczowego i związane z tym pomniejszenie wynagrodzenia nie może być większe niż o 1</w:t>
      </w:r>
      <w:r>
        <w:rPr>
          <w:b/>
        </w:rPr>
        <w:t>5</w:t>
      </w:r>
      <w:r w:rsidRPr="00845206">
        <w:rPr>
          <w:b/>
        </w:rPr>
        <w:t>%.</w:t>
      </w:r>
    </w:p>
    <w:p w14:paraId="06DD8DA3" w14:textId="77777777" w:rsidR="00F319E6" w:rsidRPr="00845206" w:rsidRDefault="00F319E6" w:rsidP="00F319E6">
      <w:pPr>
        <w:tabs>
          <w:tab w:val="left" w:pos="851"/>
        </w:tabs>
        <w:jc w:val="both"/>
      </w:pPr>
      <w:r>
        <w:t xml:space="preserve">- </w:t>
      </w:r>
      <w:r w:rsidRPr="00845206">
        <w:t xml:space="preserve">Przewiduje się możliwość </w:t>
      </w:r>
      <w:r w:rsidRPr="00857C2C">
        <w:rPr>
          <w:u w:val="single"/>
        </w:rPr>
        <w:t>rozszerzenia zakresu</w:t>
      </w:r>
      <w:r w:rsidRPr="00845206">
        <w:t xml:space="preserve"> rzeczowego przedmiotu umowy (Zamawiający zastrzega sobie prawo zwiększenia ilości robót mieszczących się </w:t>
      </w:r>
      <w:r>
        <w:t xml:space="preserve">w opisie przedmiotu zamówienia i </w:t>
      </w:r>
      <w:r w:rsidRPr="00845206">
        <w:t xml:space="preserve">polegających na wykonywaniu takich samych czynności, etapów, prac </w:t>
      </w:r>
      <w:r>
        <w:t xml:space="preserve">jak </w:t>
      </w:r>
      <w:r w:rsidRPr="00845206">
        <w:t>w przypadku podstawowego przedmiotu zamó</w:t>
      </w:r>
      <w:r>
        <w:t>wienia opisanego w rozdziale V S</w:t>
      </w:r>
      <w:r w:rsidRPr="00845206">
        <w:t>WZ oraz</w:t>
      </w:r>
      <w:r>
        <w:t xml:space="preserve">  </w:t>
      </w:r>
      <w:r w:rsidRPr="00845206">
        <w:t>w załącznik</w:t>
      </w:r>
      <w:r>
        <w:t>u nr 1</w:t>
      </w:r>
      <w:r w:rsidRPr="00845206">
        <w:t xml:space="preserve"> do SWZ). W takim przypadku zostanie p</w:t>
      </w:r>
      <w:r>
        <w:t xml:space="preserve">owiększone wynagrodzenie umowne </w:t>
      </w:r>
      <w:r w:rsidRPr="00845206">
        <w:t>o wartość robót wykonanych dodatkowo – wyliczone przy zastosowaniu cen jednost</w:t>
      </w:r>
      <w:r>
        <w:t>kowych</w:t>
      </w:r>
      <w:r w:rsidRPr="00845206">
        <w:t xml:space="preserve"> i wskaźników kalkulacyjnych tożsamych z określonymi w kosztorysie</w:t>
      </w:r>
      <w:r>
        <w:t xml:space="preserve">. </w:t>
      </w:r>
      <w:r w:rsidRPr="00845206">
        <w:t>Wyliczenia wartości robót wykonanych dodatkowo dokonuje Wykonawca i wyliczenie to podlega zatwierdzeniu przez Zamawiającego.</w:t>
      </w:r>
    </w:p>
    <w:p w14:paraId="7C8F6D05" w14:textId="77777777" w:rsidR="00F319E6" w:rsidRPr="00845206" w:rsidRDefault="00F319E6" w:rsidP="00F319E6">
      <w:pPr>
        <w:tabs>
          <w:tab w:val="left" w:pos="851"/>
        </w:tabs>
        <w:jc w:val="both"/>
        <w:rPr>
          <w:b/>
        </w:rPr>
      </w:pPr>
      <w:r w:rsidRPr="00845206">
        <w:rPr>
          <w:b/>
        </w:rPr>
        <w:t>Zmiana zakresu rzeczowego i związane z tym zwiększenie wynagrodzenia nie może być wyższe niż o 1</w:t>
      </w:r>
      <w:r>
        <w:rPr>
          <w:b/>
        </w:rPr>
        <w:t>5</w:t>
      </w:r>
      <w:r w:rsidRPr="00845206">
        <w:rPr>
          <w:b/>
        </w:rPr>
        <w:t>%.</w:t>
      </w:r>
    </w:p>
    <w:p w14:paraId="25564B9C" w14:textId="77777777" w:rsidR="00F319E6" w:rsidRPr="00845206" w:rsidRDefault="00F319E6" w:rsidP="00F319E6">
      <w:pPr>
        <w:tabs>
          <w:tab w:val="left" w:pos="851"/>
        </w:tabs>
        <w:spacing w:after="120"/>
        <w:jc w:val="both"/>
        <w:rPr>
          <w:i/>
        </w:rPr>
      </w:pPr>
      <w:r w:rsidRPr="00845206">
        <w:rPr>
          <w:i/>
        </w:rPr>
        <w:t>Zmiany zakresu rzeczowego ograniczają się do sytuacji nadzwyczajnych – takich – gdzie bez dokonania zmiany umowa nie mogłaby zostać prawidłowo zrealizowana.</w:t>
      </w:r>
    </w:p>
    <w:p w14:paraId="7A9F5DA2" w14:textId="77777777" w:rsidR="00F319E6" w:rsidRPr="00845206" w:rsidRDefault="00F319E6" w:rsidP="00F319E6">
      <w:pPr>
        <w:tabs>
          <w:tab w:val="num" w:pos="2149"/>
        </w:tabs>
        <w:spacing w:before="120"/>
        <w:jc w:val="both"/>
      </w:pPr>
      <w:r w:rsidRPr="00845206">
        <w:t xml:space="preserve"> b) Zmiana terminu przewidzianego na zakończenie robót, tj.:</w:t>
      </w:r>
    </w:p>
    <w:p w14:paraId="4ED8185F" w14:textId="77777777" w:rsidR="00F319E6" w:rsidRPr="00845206" w:rsidRDefault="00F319E6" w:rsidP="00F319E6">
      <w:pPr>
        <w:tabs>
          <w:tab w:val="num" w:pos="2149"/>
        </w:tabs>
        <w:spacing w:before="120"/>
        <w:jc w:val="both"/>
      </w:pPr>
      <w:r w:rsidRPr="00845206">
        <w:t>- zmiany spowodowane warunkami atmosferycznymi,  odbiegającymi od typowych dla pory roku</w:t>
      </w:r>
      <w:r>
        <w:t xml:space="preserve"> (typowo niesprzyjającymi przez okres co najmniej 14 dni),</w:t>
      </w:r>
      <w:r w:rsidRPr="00845206">
        <w:t xml:space="preserve"> które mogą uniemożliwić prowadzenie robót budowlanych;</w:t>
      </w:r>
    </w:p>
    <w:p w14:paraId="532BCC8D" w14:textId="77777777" w:rsidR="00F319E6" w:rsidRPr="00845206" w:rsidRDefault="00F319E6" w:rsidP="00F319E6">
      <w:pPr>
        <w:tabs>
          <w:tab w:val="num" w:pos="2149"/>
        </w:tabs>
        <w:spacing w:before="120"/>
        <w:jc w:val="both"/>
      </w:pPr>
      <w:r w:rsidRPr="00845206">
        <w:lastRenderedPageBreak/>
        <w:t>- działania siły wyższej (klęski żywiołowe, pożary, strajki generalne czy lokalne, , itp., mające bezpośredni wpływ na terminowość wykonywania robót) – okre</w:t>
      </w:r>
      <w:r>
        <w:t>ślone szczegółowo w § 4 ust. 4.7</w:t>
      </w:r>
      <w:r w:rsidRPr="00845206">
        <w:t>. pkt 2) niniejszej umowy;</w:t>
      </w:r>
    </w:p>
    <w:p w14:paraId="52532778" w14:textId="77777777" w:rsidR="00F319E6" w:rsidRPr="00845206" w:rsidRDefault="00F319E6" w:rsidP="00F319E6">
      <w:pPr>
        <w:tabs>
          <w:tab w:val="num" w:pos="2149"/>
        </w:tabs>
        <w:spacing w:before="120"/>
        <w:jc w:val="both"/>
      </w:pPr>
      <w:r w:rsidRPr="00845206">
        <w:t xml:space="preserve">- niemożliwe do przewidzenia problemy </w:t>
      </w:r>
      <w:r>
        <w:t>geologiczne, koli</w:t>
      </w:r>
      <w:r w:rsidRPr="00845206">
        <w:t>zje z sieciami infrastruktury – utrudniające lub uniemożliwiające wykonywanie przedmiotu umowy (fakt ten musi mieć odzwierciedlenie w dzienniku budowy i być potwierdzony przez Nadzór Inwestorski);</w:t>
      </w:r>
    </w:p>
    <w:p w14:paraId="5B1E1629" w14:textId="591472B6" w:rsidR="00F319E6" w:rsidRPr="00845206" w:rsidRDefault="00F319E6" w:rsidP="00F319E6">
      <w:pPr>
        <w:tabs>
          <w:tab w:val="num" w:pos="2149"/>
        </w:tabs>
        <w:spacing w:before="120"/>
        <w:jc w:val="both"/>
      </w:pPr>
      <w:r w:rsidRPr="00845206">
        <w:t xml:space="preserve">- wstrzymanie robót przez Zamawiającego, które nie wynika z okoliczności leżących po stronie Wykonawcy (nie dotyczy okoliczności wstrzymania robót przez Nadzór Inwestorski  </w:t>
      </w:r>
      <w:r w:rsidR="00EF064F">
        <w:t xml:space="preserve">                             </w:t>
      </w:r>
      <w:r w:rsidRPr="00845206">
        <w:t>w przypadku stwierdzenia nieprawidłowości zawinionych przez Wykonawcę);</w:t>
      </w:r>
    </w:p>
    <w:p w14:paraId="2C450E7E" w14:textId="284CA20C"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 xml:space="preserve">W przypadku wystąpienia którejkolwiek z okoliczności wymienionych w </w:t>
      </w:r>
      <w:proofErr w:type="spellStart"/>
      <w:r w:rsidRPr="00845206">
        <w:t>ppkt</w:t>
      </w:r>
      <w:proofErr w:type="spellEnd"/>
      <w:r w:rsidRPr="00845206">
        <w:t xml:space="preserve"> b) termin wykonania umowy może ulec odpowiedniemu przedłużeniu o czas niezbędny do zakończenia wykonywania jej przedmiotu w sposób należyty, a zaburzony w/w okolicznościami.</w:t>
      </w:r>
    </w:p>
    <w:p w14:paraId="4A5BB257" w14:textId="5B132A6C"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3489988F" w:rsidR="00F319E6" w:rsidRPr="00C662D5" w:rsidRDefault="00F319E6" w:rsidP="00F319E6">
      <w:pPr>
        <w:tabs>
          <w:tab w:val="num" w:pos="2149"/>
        </w:tabs>
        <w:jc w:val="both"/>
      </w:pPr>
      <w:r w:rsidRPr="00845206">
        <w:lastRenderedPageBreak/>
        <w:t xml:space="preserve">-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77777777"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77777777" w:rsidR="00F319E6" w:rsidRDefault="00F319E6" w:rsidP="00F319E6">
      <w:pPr>
        <w:tabs>
          <w:tab w:val="num" w:pos="2149"/>
        </w:tabs>
        <w:spacing w:after="120"/>
        <w:jc w:val="both"/>
      </w:pPr>
      <w:r w:rsidRPr="00845206">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08B6769" w14:textId="25D414B7" w:rsidR="00F319E6" w:rsidRPr="00DE0F1C" w:rsidRDefault="00F319E6" w:rsidP="00F319E6">
      <w:pPr>
        <w:tabs>
          <w:tab w:val="num" w:pos="2149"/>
        </w:tabs>
        <w:spacing w:after="120"/>
        <w:jc w:val="both"/>
      </w:pPr>
      <w:r w:rsidRPr="00DE0F1C">
        <w:t xml:space="preserve">-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w:t>
      </w:r>
      <w:r w:rsidRPr="00DE0F1C">
        <w:lastRenderedPageBreak/>
        <w:t xml:space="preserve">dokumentów potwierdzających zaistnienie okoliczności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77777777" w:rsidR="00F319E6" w:rsidRDefault="00F319E6" w:rsidP="00F319E6">
      <w:pPr>
        <w:tabs>
          <w:tab w:val="num" w:pos="2149"/>
        </w:tabs>
        <w:spacing w:after="120"/>
        <w:jc w:val="both"/>
      </w:pPr>
      <w:r>
        <w:t>- w przypadku zmiany powszechnie obowiązujących przepisów prawa w zakresie mającym wpływ na realizację przedmiotu zamówienia, w taki sposób, że realizacja zamówienia na zasadach określonych w umowie, groziłaby nadmierną stratą dla Wykonawcy.</w:t>
      </w:r>
    </w:p>
    <w:p w14:paraId="27BBA3CE" w14:textId="77777777" w:rsidR="00F319E6" w:rsidRPr="00C662D5" w:rsidRDefault="00F319E6" w:rsidP="00F319E6">
      <w:pPr>
        <w:tabs>
          <w:tab w:val="num" w:pos="2149"/>
        </w:tabs>
        <w:jc w:val="both"/>
      </w:pPr>
      <w:r w:rsidRPr="00C662D5">
        <w:t xml:space="preserve">h) Możliwość zmiany wynagrodzenia wykonawcy zamówienia publicznego na podstawie art. 455 ust. 1 pkt 4 ustawy </w:t>
      </w:r>
      <w:proofErr w:type="spellStart"/>
      <w:r w:rsidRPr="00C662D5">
        <w:t>Pzp</w:t>
      </w:r>
      <w:proofErr w:type="spellEnd"/>
    </w:p>
    <w:p w14:paraId="6487E2A3" w14:textId="60F0DDA4"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W przypadku wzrostu inflacji o więcej niż  10 %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1373B73F"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umowy, forma pisemna pod rygorem nieważności.</w:t>
      </w:r>
    </w:p>
    <w:p w14:paraId="69CC8EB2" w14:textId="019A938E" w:rsidR="00F319E6" w:rsidRDefault="00F319E6" w:rsidP="00F319E6">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318BDAE7" w14:textId="77777777" w:rsidR="00305183" w:rsidRDefault="00305183" w:rsidP="00305183">
      <w:pPr>
        <w:tabs>
          <w:tab w:val="num" w:pos="2149"/>
        </w:tabs>
        <w:spacing w:after="120"/>
        <w:jc w:val="both"/>
        <w:rPr>
          <w:b/>
          <w:bCs/>
          <w:u w:val="single"/>
        </w:rPr>
      </w:pPr>
      <w:r>
        <w:rPr>
          <w:b/>
          <w:bCs/>
          <w:u w:val="single"/>
        </w:rPr>
        <w:t>11.6. Prace dodatkowe:</w:t>
      </w:r>
    </w:p>
    <w:p w14:paraId="5D59A915" w14:textId="77777777" w:rsidR="00305183" w:rsidRDefault="00305183" w:rsidP="00305183">
      <w:pPr>
        <w:spacing w:line="276" w:lineRule="auto"/>
        <w:jc w:val="both"/>
        <w:rPr>
          <w:rFonts w:eastAsia="Tahoma"/>
          <w:color w:val="000000"/>
        </w:rPr>
      </w:pPr>
      <w:r>
        <w:rPr>
          <w:rFonts w:eastAsia="Tahoma"/>
          <w:color w:val="000000"/>
        </w:rPr>
        <w:t>11.6.A. Jeżeli w trakcie realizacji Umowy zajdzie konieczność wykonania prac dodatkowych, nieprzewidzianych Umową Zamawiający może zlecić Wykonawcy wykonanie prac dodatkowych. Strony ustalą zakres tych prac w protokole konieczności.</w:t>
      </w:r>
    </w:p>
    <w:p w14:paraId="53B86A50" w14:textId="77777777" w:rsidR="00305183" w:rsidRDefault="00305183" w:rsidP="00305183">
      <w:pPr>
        <w:spacing w:line="276" w:lineRule="auto"/>
        <w:jc w:val="both"/>
        <w:rPr>
          <w:rFonts w:eastAsia="Tahoma"/>
          <w:color w:val="000000"/>
        </w:rPr>
      </w:pPr>
      <w:r>
        <w:rPr>
          <w:rFonts w:eastAsia="Tahoma"/>
          <w:color w:val="000000"/>
        </w:rPr>
        <w:t>11.6.B. Koszt prac dodatkowych zostanie ustalony, na podstawie obmiaru robót, potwierdzonego przez upoważnionego przedstawiciela Zamawiającego, sporządzonego w oparciu o Ofertę dodatkową Wykonawcy przy założeniu następujących wskaźników:</w:t>
      </w:r>
    </w:p>
    <w:p w14:paraId="64D3572D" w14:textId="77777777" w:rsidR="00305183" w:rsidRDefault="00305183" w:rsidP="00305183">
      <w:pPr>
        <w:pStyle w:val="Akapitzlist"/>
        <w:numPr>
          <w:ilvl w:val="0"/>
          <w:numId w:val="43"/>
        </w:numPr>
        <w:spacing w:after="60"/>
        <w:jc w:val="both"/>
        <w:rPr>
          <w:rFonts w:cs="Arial"/>
          <w:i/>
          <w:iCs/>
        </w:rPr>
      </w:pPr>
      <w:r>
        <w:rPr>
          <w:rFonts w:cs="Arial"/>
        </w:rPr>
        <w:t>Stawka roboczogodziny - ……………… zł.</w:t>
      </w:r>
    </w:p>
    <w:p w14:paraId="1AC44A91" w14:textId="77777777" w:rsidR="00305183" w:rsidRDefault="00305183" w:rsidP="00305183">
      <w:pPr>
        <w:pStyle w:val="Akapitzlist"/>
        <w:numPr>
          <w:ilvl w:val="0"/>
          <w:numId w:val="43"/>
        </w:numPr>
        <w:spacing w:after="60"/>
        <w:jc w:val="both"/>
        <w:rPr>
          <w:rFonts w:cs="Arial"/>
          <w:i/>
          <w:iCs/>
        </w:rPr>
      </w:pPr>
      <w:r>
        <w:rPr>
          <w:rFonts w:cs="Arial"/>
        </w:rPr>
        <w:t>Ceny materiałów, sprzętu specjalistycznego – wg. zeszytów SEKOCENBUD (jako średnie) za kwartał poprzedzający ich w budowanie</w:t>
      </w:r>
    </w:p>
    <w:p w14:paraId="776D61C2" w14:textId="77777777" w:rsidR="00305183" w:rsidRDefault="00305183" w:rsidP="00305183">
      <w:pPr>
        <w:pStyle w:val="Akapitzlist"/>
        <w:numPr>
          <w:ilvl w:val="0"/>
          <w:numId w:val="43"/>
        </w:numPr>
        <w:spacing w:after="60"/>
        <w:jc w:val="both"/>
        <w:rPr>
          <w:rFonts w:cs="Arial"/>
          <w:i/>
          <w:iCs/>
        </w:rPr>
      </w:pPr>
      <w:r>
        <w:rPr>
          <w:rFonts w:cs="Arial"/>
        </w:rPr>
        <w:t>Koszty zakupów - …………….. %</w:t>
      </w:r>
    </w:p>
    <w:p w14:paraId="3A4C3B73" w14:textId="77777777" w:rsidR="00305183" w:rsidRDefault="00305183" w:rsidP="00305183">
      <w:pPr>
        <w:pStyle w:val="Akapitzlist"/>
        <w:numPr>
          <w:ilvl w:val="0"/>
          <w:numId w:val="43"/>
        </w:numPr>
        <w:spacing w:after="60"/>
        <w:jc w:val="both"/>
        <w:rPr>
          <w:rFonts w:cs="Arial"/>
          <w:i/>
          <w:iCs/>
        </w:rPr>
      </w:pPr>
      <w:r>
        <w:rPr>
          <w:rFonts w:cs="Arial"/>
        </w:rPr>
        <w:t>Koszty pośrednie - …………… %</w:t>
      </w:r>
    </w:p>
    <w:p w14:paraId="19917AE1" w14:textId="77777777" w:rsidR="00305183" w:rsidRDefault="00305183" w:rsidP="00305183">
      <w:pPr>
        <w:pStyle w:val="Akapitzlist"/>
        <w:numPr>
          <w:ilvl w:val="0"/>
          <w:numId w:val="43"/>
        </w:numPr>
        <w:spacing w:after="60"/>
        <w:jc w:val="both"/>
        <w:rPr>
          <w:rFonts w:cs="Arial"/>
          <w:i/>
          <w:iCs/>
        </w:rPr>
      </w:pPr>
      <w:r>
        <w:rPr>
          <w:rFonts w:cs="Arial"/>
        </w:rPr>
        <w:t>Zysk - …………... %</w:t>
      </w:r>
    </w:p>
    <w:p w14:paraId="7D23C3E1" w14:textId="77777777" w:rsidR="00305183" w:rsidRDefault="00305183" w:rsidP="00305183">
      <w:pPr>
        <w:pStyle w:val="Akapitzlist"/>
        <w:numPr>
          <w:ilvl w:val="0"/>
          <w:numId w:val="43"/>
        </w:numPr>
        <w:spacing w:after="60"/>
        <w:jc w:val="both"/>
        <w:rPr>
          <w:rFonts w:cs="Arial"/>
          <w:i/>
          <w:iCs/>
          <w:sz w:val="26"/>
          <w:szCs w:val="26"/>
        </w:rPr>
      </w:pPr>
      <w:r>
        <w:rPr>
          <w:rFonts w:cs="Arial"/>
        </w:rPr>
        <w:t>Ilość roboczogodzin – wedle katalogów SEKOCENBUD, a gdy nie występują – wedle zbliżonych prac przewidzianych w katalogu</w:t>
      </w:r>
      <w:r>
        <w:rPr>
          <w:rFonts w:cs="Arial"/>
          <w:sz w:val="26"/>
          <w:szCs w:val="26"/>
        </w:rPr>
        <w:t>.</w:t>
      </w:r>
    </w:p>
    <w:p w14:paraId="601E8D24" w14:textId="77777777" w:rsidR="00305183" w:rsidRDefault="00305183" w:rsidP="00305183">
      <w:pPr>
        <w:spacing w:line="276" w:lineRule="auto"/>
        <w:jc w:val="both"/>
        <w:rPr>
          <w:rFonts w:eastAsia="Tahoma"/>
          <w:color w:val="000000"/>
        </w:rPr>
      </w:pPr>
      <w:r>
        <w:rPr>
          <w:rFonts w:eastAsia="Tahoma"/>
          <w:color w:val="000000"/>
        </w:rPr>
        <w:lastRenderedPageBreak/>
        <w:t>11.6.C. Zaakceptowana Oferta Wykonawcy przygotowana wedle wskazań jak w pkt 11.6.B.  stanowić będzie podstawę do zawarcia przez Strony Aneksu do przedmiotowej Umowy - warunkującej rozpoczęcie i wykonanie prac dodatkowych.</w:t>
      </w:r>
    </w:p>
    <w:p w14:paraId="0F198868" w14:textId="77777777" w:rsidR="00305183" w:rsidRDefault="00305183" w:rsidP="00305183">
      <w:pPr>
        <w:spacing w:line="276" w:lineRule="auto"/>
        <w:jc w:val="both"/>
        <w:rPr>
          <w:rFonts w:eastAsia="Tahoma"/>
          <w:color w:val="FF0000"/>
        </w:rPr>
      </w:pPr>
      <w:r>
        <w:rPr>
          <w:rFonts w:eastAsia="Tahoma"/>
          <w:color w:val="000000"/>
        </w:rPr>
        <w:t>11.6.D. Wykonawca nie może odmówić wykonania robót dodatkowych jeśli ich wykonanie będzie konieczne dla realizacji przedmiotu Umowy. Zamawiający ma prawo dochodzić odszkodowa</w:t>
      </w:r>
      <w:r>
        <w:rPr>
          <w:rFonts w:eastAsia="Tahoma"/>
        </w:rPr>
        <w:t>nia na wypadek niezrealizowania przez Wykonawcę robót dodatkowych w formie  kary umownej  za odmowę wykonania robót dodatkowych w wysokości 20 % rzeczywistej wartości brutto w/w robót wykonanych przez podmiot trzeci.</w:t>
      </w:r>
      <w:r>
        <w:rPr>
          <w:rFonts w:eastAsia="Tahoma"/>
          <w:color w:val="FF0000"/>
        </w:rPr>
        <w:t xml:space="preserve">  </w:t>
      </w:r>
    </w:p>
    <w:p w14:paraId="6192A797" w14:textId="77777777" w:rsidR="00305183" w:rsidRDefault="00305183" w:rsidP="00305183">
      <w:pPr>
        <w:spacing w:line="276" w:lineRule="auto"/>
        <w:jc w:val="both"/>
      </w:pPr>
      <w:r>
        <w:rPr>
          <w:rFonts w:eastAsia="Tahoma"/>
        </w:rPr>
        <w:t>11.6.E.</w:t>
      </w:r>
      <w:r>
        <w:t>Dopuszczalna jest zmiana wysokości wynagrodzenia Wykonawcy w przypadku:</w:t>
      </w:r>
      <w:r>
        <w:br/>
        <w:t>1) konieczności wykonania robót dodatkowych, zamiennych lub innych nieprzewidzianych                w dokumentacji projektowej, a których wykonanie jest konieczne, albo w przypadku ograniczenia zakresu robót przewidzianych w Umowie,</w:t>
      </w:r>
    </w:p>
    <w:p w14:paraId="52343355" w14:textId="77777777" w:rsidR="00305183" w:rsidRDefault="00305183" w:rsidP="00305183">
      <w:pPr>
        <w:spacing w:line="276" w:lineRule="auto"/>
        <w:jc w:val="both"/>
      </w:pPr>
      <w:r>
        <w:t>2) zmiany technologii wykonania robót lub materiałów zastosowanych</w:t>
      </w:r>
      <w:r>
        <w:br/>
        <w:t>do ich realizacji,</w:t>
      </w:r>
    </w:p>
    <w:p w14:paraId="37A217CD" w14:textId="77777777" w:rsidR="00305183" w:rsidRDefault="00305183" w:rsidP="00305183">
      <w:pPr>
        <w:spacing w:line="276" w:lineRule="auto"/>
        <w:jc w:val="both"/>
      </w:pPr>
      <w:r>
        <w:t>3) spełnienia się innych okoliczności uprawniających do zmiany Umowy i jeżeli mają one wpływ na wysokość wynagrodzenia. W takim wypadku zmiana wynagrodzenia jest</w:t>
      </w:r>
      <w:r>
        <w:br/>
        <w:t>dopuszczalna w zakresie, w jakim zmiany te mają wpływ na wysokość</w:t>
      </w:r>
      <w:r>
        <w:br/>
        <w:t>wynagrodzenia Wykonawcy.</w:t>
      </w:r>
    </w:p>
    <w:p w14:paraId="6077D7BB" w14:textId="77777777" w:rsidR="00305183" w:rsidRDefault="00305183" w:rsidP="00305183">
      <w:pPr>
        <w:spacing w:line="276" w:lineRule="auto"/>
        <w:jc w:val="both"/>
      </w:pPr>
      <w:r>
        <w:t>11.6.F. Sposób ustalenia zmiany wysokości wynagrodzenia, o której mowa</w:t>
      </w:r>
      <w:r>
        <w:br/>
        <w:t>w pkt 11.6.E.</w:t>
      </w:r>
    </w:p>
    <w:p w14:paraId="709C0CFA" w14:textId="77777777" w:rsidR="00305183" w:rsidRDefault="00305183" w:rsidP="00305183">
      <w:pPr>
        <w:spacing w:line="276" w:lineRule="auto"/>
        <w:jc w:val="both"/>
      </w:pPr>
      <w:r>
        <w:t>a) wysokość wynagrodzenia ze względu na zmianę przedmiotu Umowy zostanie ustalona na podstawie kosztorysu złożonego przez Wykonawcę wraz z ofertą;</w:t>
      </w:r>
    </w:p>
    <w:p w14:paraId="2DAAD02D" w14:textId="77777777" w:rsidR="00305183" w:rsidRDefault="00305183" w:rsidP="00305183">
      <w:pPr>
        <w:spacing w:line="276" w:lineRule="auto"/>
        <w:jc w:val="both"/>
      </w:pPr>
      <w:r>
        <w:t xml:space="preserve">b) Jeżeli nie jest możliwe ustalenie zmiany wysokości wynagrodzenia zgodnie z </w:t>
      </w:r>
      <w:proofErr w:type="spellStart"/>
      <w:r>
        <w:t>ppkt</w:t>
      </w:r>
      <w:proofErr w:type="spellEnd"/>
      <w:r>
        <w:t xml:space="preserve">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0D0123D8" w14:textId="77777777" w:rsidR="00305183" w:rsidRDefault="00305183" w:rsidP="00305183">
      <w:pPr>
        <w:pStyle w:val="Akapitzlist"/>
        <w:numPr>
          <w:ilvl w:val="0"/>
          <w:numId w:val="44"/>
        </w:numPr>
        <w:spacing w:line="276" w:lineRule="auto"/>
        <w:jc w:val="both"/>
      </w:pPr>
      <w:r>
        <w:t>ceny jednostkowe będą odzwierciedlać realną wartość robót z uwzględnieniem zysku nie wyższego niż …………………%,</w:t>
      </w:r>
    </w:p>
    <w:p w14:paraId="7FC8D29B" w14:textId="77777777" w:rsidR="00305183" w:rsidRDefault="00305183" w:rsidP="00305183">
      <w:pPr>
        <w:pStyle w:val="Akapitzlist"/>
        <w:numPr>
          <w:ilvl w:val="0"/>
          <w:numId w:val="44"/>
        </w:numPr>
        <w:spacing w:line="276" w:lineRule="auto"/>
        <w:jc w:val="both"/>
      </w:pPr>
      <w:r>
        <w:t>ceny jednostkowe będą nie wyższe niż ceny rynkowe odpowiadające zakresowi robót lub zmienianych materiałów,</w:t>
      </w:r>
    </w:p>
    <w:p w14:paraId="56448CE7" w14:textId="77777777" w:rsidR="00305183" w:rsidRDefault="00305183" w:rsidP="00305183">
      <w:pPr>
        <w:pStyle w:val="Akapitzlist"/>
        <w:numPr>
          <w:ilvl w:val="0"/>
          <w:numId w:val="44"/>
        </w:numPr>
        <w:spacing w:line="276" w:lineRule="auto"/>
        <w:jc w:val="both"/>
      </w:pPr>
      <w:r>
        <w:t>kosztorys będzie uwzględniać ceny nie wyższe niż ceny jednostkowe wynikające                    z ogólnie dostępnych cenników, np. SEKOCENBUD,</w:t>
      </w:r>
    </w:p>
    <w:p w14:paraId="1EDE58DB" w14:textId="77777777" w:rsidR="00305183" w:rsidRDefault="00305183" w:rsidP="00305183">
      <w:pPr>
        <w:spacing w:line="276" w:lineRule="auto"/>
        <w:jc w:val="both"/>
      </w:pPr>
      <w:r>
        <w:t>c) Zamawiający może wnieść zastrzeżenia do kosztorysu dodatkowego Wykonawcy, do których Wykonawca powinien ustosunkować się w terminie 7 dni od dnia przekazania uwag przez Zamawiającego.</w:t>
      </w:r>
    </w:p>
    <w:p w14:paraId="5303825A" w14:textId="77777777" w:rsidR="00305183" w:rsidRDefault="00305183" w:rsidP="00305183">
      <w:pPr>
        <w:spacing w:line="276" w:lineRule="auto"/>
        <w:jc w:val="both"/>
      </w:pPr>
      <w:r>
        <w:t xml:space="preserve">d) W razie sporu Stron co do wysokości wynagrodzenia, Strony mogą powołać niezależnego kosztorysanta, który dokona wyceny zakresu robót i materiałów z zastrzeżeniem, że wycena odbędzie się z zachowaniem zasad przewidzianych w </w:t>
      </w:r>
      <w:proofErr w:type="spellStart"/>
      <w:r>
        <w:t>ppkt</w:t>
      </w:r>
      <w:proofErr w:type="spellEnd"/>
      <w:r>
        <w:t xml:space="preserve"> a) i b) powyżej. Koszt wynagrodzenia kosztorysanta ponoszą Strony w równych częściach.</w:t>
      </w:r>
    </w:p>
    <w:p w14:paraId="678B33BB" w14:textId="77777777" w:rsidR="00F319E6" w:rsidRPr="00845206" w:rsidRDefault="00F319E6" w:rsidP="00F319E6">
      <w:pPr>
        <w:tabs>
          <w:tab w:val="num" w:pos="2149"/>
        </w:tabs>
        <w:jc w:val="both"/>
      </w:pPr>
    </w:p>
    <w:p w14:paraId="683C909C" w14:textId="77777777" w:rsidR="00305183" w:rsidRDefault="00305183" w:rsidP="00F319E6">
      <w:pPr>
        <w:spacing w:after="120"/>
        <w:jc w:val="center"/>
        <w:rPr>
          <w:b/>
        </w:rPr>
      </w:pPr>
    </w:p>
    <w:p w14:paraId="624C6A71" w14:textId="32D9CA8F" w:rsidR="00F319E6" w:rsidRPr="00845206" w:rsidRDefault="00F319E6" w:rsidP="00F319E6">
      <w:pPr>
        <w:spacing w:after="120"/>
        <w:jc w:val="center"/>
        <w:rPr>
          <w:b/>
        </w:rPr>
      </w:pPr>
      <w:r w:rsidRPr="00845206">
        <w:rPr>
          <w:b/>
        </w:rPr>
        <w:lastRenderedPageBreak/>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rsidP="00F319E6">
      <w:pPr>
        <w:numPr>
          <w:ilvl w:val="0"/>
          <w:numId w:val="14"/>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rsidP="00F319E6">
      <w:pPr>
        <w:numPr>
          <w:ilvl w:val="0"/>
          <w:numId w:val="14"/>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rsidP="00F319E6">
      <w:pPr>
        <w:numPr>
          <w:ilvl w:val="0"/>
          <w:numId w:val="14"/>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rsidP="00F319E6">
      <w:pPr>
        <w:numPr>
          <w:ilvl w:val="0"/>
          <w:numId w:val="14"/>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rsidP="00F319E6">
      <w:pPr>
        <w:numPr>
          <w:ilvl w:val="0"/>
          <w:numId w:val="14"/>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lastRenderedPageBreak/>
        <w:t>i uzbrojeniem terenu budowy, chyba że Wykonawca wyrazi zgodę na przejęcie tych obiektów i urządzeń,</w:t>
      </w:r>
    </w:p>
    <w:p w14:paraId="675FBBED"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77777777" w:rsidR="00F319E6" w:rsidRPr="00845206" w:rsidRDefault="00F319E6" w:rsidP="00F319E6">
      <w:pPr>
        <w:jc w:val="both"/>
      </w:pPr>
      <w:r w:rsidRPr="00845206">
        <w:t xml:space="preserve">12.3.6. W przypadku trzykrotnego ujawnienia faktu nie wywiązania się z obowiązku  zatrudnienia na umowę o pracę - osób wykonujących określone przez Zamawiającego czynności lub </w:t>
      </w:r>
      <w:r>
        <w:t xml:space="preserve">                              </w:t>
      </w:r>
      <w:r w:rsidRPr="00845206">
        <w:t>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77777777"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F319E6">
      <w:pPr>
        <w:jc w:val="center"/>
        <w:rPr>
          <w:b/>
        </w:rPr>
      </w:pPr>
      <w:r w:rsidRPr="00AB107D">
        <w:rPr>
          <w:b/>
        </w:rPr>
        <w:t xml:space="preserve">§ </w:t>
      </w:r>
      <w:r>
        <w:rPr>
          <w:b/>
        </w:rPr>
        <w:t>13</w:t>
      </w:r>
    </w:p>
    <w:p w14:paraId="11A79E32" w14:textId="77777777" w:rsidR="00F319E6" w:rsidRPr="00AB107D" w:rsidRDefault="00F319E6" w:rsidP="00F319E6">
      <w:pPr>
        <w:jc w:val="center"/>
        <w:rPr>
          <w:bCs/>
        </w:rPr>
      </w:pPr>
      <w:r w:rsidRPr="00AB107D">
        <w:rPr>
          <w:bCs/>
        </w:rPr>
        <w:t>PRAWA AUTORSKIE</w:t>
      </w:r>
    </w:p>
    <w:p w14:paraId="666CAD11" w14:textId="77777777" w:rsidR="00F319E6" w:rsidRPr="00AB107D" w:rsidRDefault="00F319E6" w:rsidP="00F319E6">
      <w:pPr>
        <w:jc w:val="center"/>
        <w:rPr>
          <w:b/>
          <w:iCs/>
          <w:color w:val="FF0000"/>
        </w:rPr>
      </w:pPr>
    </w:p>
    <w:p w14:paraId="72385B43" w14:textId="5F5639EC" w:rsidR="00F319E6" w:rsidRPr="00AB107D" w:rsidRDefault="00F319E6" w:rsidP="00F319E6">
      <w:pPr>
        <w:autoSpaceDE w:val="0"/>
        <w:spacing w:after="120"/>
        <w:jc w:val="both"/>
      </w:pPr>
      <w:r>
        <w:t>13.</w:t>
      </w:r>
      <w:r w:rsidRPr="00AB107D">
        <w:t xml:space="preserve">1. Wykonawca oświadcza, że przysługują lub będą mu przysługiwać wyłączne </w:t>
      </w:r>
      <w:r w:rsidR="00C662D5">
        <w:t xml:space="preserve">                                  </w:t>
      </w:r>
      <w:r w:rsidRPr="00AB107D">
        <w:t xml:space="preserve">i nieograniczone autorskie prawa majątkowe do Dokumentacji powstałej w ramach niniejszej umowy. </w:t>
      </w:r>
    </w:p>
    <w:p w14:paraId="7711FD5E" w14:textId="77777777" w:rsidR="00F319E6" w:rsidRPr="00AB107D" w:rsidRDefault="00F319E6" w:rsidP="00F319E6">
      <w:pPr>
        <w:autoSpaceDE w:val="0"/>
        <w:spacing w:after="120"/>
        <w:jc w:val="both"/>
      </w:pPr>
      <w:r>
        <w:lastRenderedPageBreak/>
        <w:t>13.</w:t>
      </w:r>
      <w:r w:rsidRPr="00AB107D">
        <w:t xml:space="preserve">2. W ramach wynagrodzenia, o którym mowa w § </w:t>
      </w:r>
      <w:r>
        <w:t>10</w:t>
      </w:r>
      <w:r w:rsidRPr="00AB107D">
        <w:t xml:space="preserve"> Wykonawca zobowiązuje się przenieść na Zamawiającego: </w:t>
      </w:r>
    </w:p>
    <w:p w14:paraId="0831EBE0" w14:textId="77777777" w:rsidR="00F319E6" w:rsidRPr="00AB107D" w:rsidRDefault="00F319E6" w:rsidP="00F319E6">
      <w:pPr>
        <w:autoSpaceDE w:val="0"/>
        <w:spacing w:after="120"/>
        <w:jc w:val="both"/>
      </w:pPr>
      <w:r w:rsidRPr="00AB107D">
        <w:t xml:space="preserve">a) całość autorskich praw majątkowych do Dokumentacji, bez ograniczeń terytorialnych </w:t>
      </w:r>
      <w:r w:rsidRPr="00AB107D">
        <w:br/>
        <w:t xml:space="preserve">i czasowych, na wszystkich znanych polach eksploatacji, a w szczególności: </w:t>
      </w:r>
    </w:p>
    <w:p w14:paraId="7E329310" w14:textId="77777777" w:rsidR="00F319E6" w:rsidRPr="00AB107D" w:rsidRDefault="00F319E6" w:rsidP="00F319E6">
      <w:pPr>
        <w:autoSpaceDE w:val="0"/>
        <w:spacing w:after="120"/>
        <w:jc w:val="both"/>
      </w:pPr>
      <w:r w:rsidRPr="00AB107D">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7540D0D5" w14:textId="77777777" w:rsidR="00F319E6" w:rsidRPr="00AB107D" w:rsidRDefault="00F319E6" w:rsidP="00F319E6">
      <w:pPr>
        <w:autoSpaceDE w:val="0"/>
        <w:spacing w:after="120"/>
        <w:jc w:val="both"/>
      </w:pPr>
      <w:r w:rsidRPr="00AB107D">
        <w:t xml:space="preserve">- w zakresie obrotu oryginałem Dokumentacji albo egzemplarzami, na których Dokumentację utrwalono – wprowadzania do obrotu, użyczania,  najmu lub dzierżawy oryginału albo egzemplarzy;  </w:t>
      </w:r>
    </w:p>
    <w:p w14:paraId="52987DAE" w14:textId="77777777" w:rsidR="00F319E6" w:rsidRPr="00AB107D" w:rsidRDefault="00F319E6" w:rsidP="00F319E6">
      <w:pPr>
        <w:autoSpaceDE w:val="0"/>
        <w:spacing w:after="120"/>
        <w:jc w:val="both"/>
      </w:pPr>
      <w:r w:rsidRPr="00AB107D">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3F1A5141" w14:textId="77777777" w:rsidR="00F319E6" w:rsidRPr="00AB107D" w:rsidRDefault="00F319E6" w:rsidP="00F319E6">
      <w:pPr>
        <w:autoSpaceDE w:val="0"/>
        <w:spacing w:after="120"/>
        <w:jc w:val="both"/>
      </w:pPr>
      <w:r>
        <w:t>13.</w:t>
      </w:r>
      <w:r w:rsidRPr="00AB107D">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C0AAB" w14:textId="77777777" w:rsidR="00F319E6" w:rsidRPr="00AB107D" w:rsidRDefault="00F319E6" w:rsidP="00F319E6">
      <w:pPr>
        <w:jc w:val="both"/>
        <w:rPr>
          <w:iCs/>
          <w:color w:val="FF0000"/>
        </w:rPr>
      </w:pPr>
      <w:r>
        <w:t>13.</w:t>
      </w:r>
      <w:r w:rsidRPr="00AB107D">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5A8E04F3" w14:textId="77777777" w:rsidR="00F319E6" w:rsidRPr="00E009F2" w:rsidRDefault="00F319E6" w:rsidP="00F319E6">
      <w:pPr>
        <w:jc w:val="both"/>
        <w:rPr>
          <w:color w:val="FF0000"/>
        </w:rPr>
      </w:pPr>
    </w:p>
    <w:p w14:paraId="1560D292" w14:textId="77777777" w:rsidR="00F319E6" w:rsidRDefault="00F319E6" w:rsidP="00F319E6">
      <w:pPr>
        <w:spacing w:after="120"/>
        <w:jc w:val="center"/>
        <w:rPr>
          <w:b/>
        </w:rPr>
      </w:pPr>
      <w:r w:rsidRPr="00AB107D">
        <w:rPr>
          <w:b/>
        </w:rPr>
        <w:t xml:space="preserve">§ </w:t>
      </w:r>
      <w:r>
        <w:rPr>
          <w:b/>
        </w:rPr>
        <w:t>14</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77777777" w:rsidR="00F319E6" w:rsidRDefault="00F319E6" w:rsidP="00F319E6">
      <w:pPr>
        <w:spacing w:after="120"/>
        <w:jc w:val="both"/>
      </w:pPr>
      <w:r>
        <w:t xml:space="preserve">14.1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77777777" w:rsidR="00F319E6" w:rsidRPr="001065DD" w:rsidRDefault="00F319E6" w:rsidP="00F319E6">
      <w:pPr>
        <w:pStyle w:val="Akapitzlist"/>
        <w:numPr>
          <w:ilvl w:val="1"/>
          <w:numId w:val="33"/>
        </w:numPr>
        <w:jc w:val="both"/>
      </w:pPr>
      <w:r w:rsidRPr="001065DD">
        <w:t>Ubezpieczeniu podlegają w szczególności:</w:t>
      </w:r>
    </w:p>
    <w:p w14:paraId="4682B2C0" w14:textId="77777777" w:rsidR="00F319E6" w:rsidRPr="001065DD" w:rsidRDefault="00F319E6" w:rsidP="00F319E6">
      <w:pPr>
        <w:ind w:left="1005" w:right="234"/>
        <w:jc w:val="both"/>
      </w:pPr>
      <w:r w:rsidRPr="001065DD">
        <w:t>a) 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77777777" w:rsidR="00F319E6" w:rsidRDefault="00F319E6" w:rsidP="00F319E6">
      <w:pPr>
        <w:spacing w:after="120"/>
        <w:ind w:right="234"/>
        <w:jc w:val="both"/>
      </w:pPr>
      <w:r>
        <w:t>14.3. Ubezpieczenie OC winno obejmować również szkody wyrządzone przez wszystkich jego podwykonawców.</w:t>
      </w:r>
    </w:p>
    <w:p w14:paraId="37BEBDED" w14:textId="77777777" w:rsidR="00F319E6" w:rsidRDefault="00F319E6" w:rsidP="00F319E6">
      <w:pPr>
        <w:spacing w:after="120"/>
        <w:ind w:right="234"/>
        <w:jc w:val="both"/>
      </w:pPr>
      <w:r>
        <w:t>14.4. Wykonawca zobowiązany jest utrzymywać ubezpieczenie, o którym mowa powyżej przez cały okres realizacji przedmiotu umowy, tj. do czasu dokonania przez zamawiającego końcowego odbioru robót.</w:t>
      </w:r>
    </w:p>
    <w:p w14:paraId="2B88FF25" w14:textId="77777777" w:rsidR="00F319E6" w:rsidRDefault="00F319E6" w:rsidP="00F319E6">
      <w:pPr>
        <w:spacing w:after="120"/>
        <w:ind w:right="234"/>
        <w:jc w:val="both"/>
      </w:pPr>
      <w:r>
        <w:t xml:space="preserve">14.5. W przypadku, gdy okres ubezpieczenia upływa wcześniej niż termin zakończenia robót, Wykonawca zobowiązany jest przedłożyć Zamawiającemu, nie później niż ostatniego </w:t>
      </w:r>
      <w:r>
        <w:lastRenderedPageBreak/>
        <w:t>dnia obowiązywania ubezpieczenia, kopię dowodu jego przedłużenia – pod rygorem zawarcia umowy ubezpieczenia lub przedłużenia ubezpieczenia przez Zamawiającego na koszt Wykonawcy.</w:t>
      </w:r>
    </w:p>
    <w:p w14:paraId="5E154933" w14:textId="7684A781" w:rsidR="00F319E6" w:rsidRDefault="00F319E6" w:rsidP="00305183">
      <w:pPr>
        <w:ind w:right="234"/>
        <w:jc w:val="both"/>
      </w:pPr>
      <w:r>
        <w:t>14.6.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5C31DE5C" w14:textId="77777777" w:rsidR="00C662D5" w:rsidRPr="00845206" w:rsidRDefault="00C662D5" w:rsidP="00F319E6">
      <w:pPr>
        <w:spacing w:before="120"/>
        <w:jc w:val="both"/>
      </w:pPr>
    </w:p>
    <w:p w14:paraId="71A60A42" w14:textId="77777777" w:rsidR="00F319E6" w:rsidRPr="00845206" w:rsidRDefault="00F319E6" w:rsidP="00F319E6">
      <w:pPr>
        <w:spacing w:after="120"/>
        <w:jc w:val="center"/>
        <w:rPr>
          <w:b/>
        </w:rPr>
      </w:pPr>
      <w:r w:rsidRPr="00845206">
        <w:rPr>
          <w:b/>
        </w:rPr>
        <w:t>ROZDZIAŁ III. WARUNKI SZCZEGÓŁOWE</w:t>
      </w:r>
    </w:p>
    <w:p w14:paraId="09E472ED" w14:textId="77777777" w:rsidR="00F319E6" w:rsidRPr="00845206" w:rsidRDefault="00F319E6" w:rsidP="00F319E6">
      <w:pPr>
        <w:spacing w:after="120"/>
        <w:jc w:val="center"/>
        <w:rPr>
          <w:b/>
        </w:rPr>
      </w:pPr>
      <w:r w:rsidRPr="00845206">
        <w:rPr>
          <w:b/>
        </w:rPr>
        <w:t>§ 1</w:t>
      </w:r>
      <w:r>
        <w:rPr>
          <w:b/>
        </w:rPr>
        <w:t>5</w:t>
      </w:r>
    </w:p>
    <w:p w14:paraId="1C19A5C6" w14:textId="77777777" w:rsidR="00F319E6" w:rsidRPr="00845206" w:rsidRDefault="00F319E6" w:rsidP="00F319E6">
      <w:pPr>
        <w:spacing w:before="240" w:line="360" w:lineRule="auto"/>
        <w:jc w:val="center"/>
      </w:pPr>
      <w:r w:rsidRPr="00845206">
        <w:t>OŚWIADCZENIA STRON</w:t>
      </w:r>
    </w:p>
    <w:p w14:paraId="1EF94ED6"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.1. Zamawiający oświadcza, że:</w:t>
      </w:r>
    </w:p>
    <w:p w14:paraId="5D521A2B"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.2.  Wykonawca oświadcza, że:</w:t>
      </w:r>
    </w:p>
    <w:p w14:paraId="2F0720DB" w14:textId="77777777" w:rsidR="00F319E6" w:rsidRPr="00845206" w:rsidRDefault="00F319E6" w:rsidP="00F319E6">
      <w:pPr>
        <w:pStyle w:val="Tekstpodstawowy"/>
        <w:numPr>
          <w:ilvl w:val="0"/>
          <w:numId w:val="19"/>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rsidP="00F319E6">
      <w:pPr>
        <w:pStyle w:val="Tekstpodstawowy"/>
        <w:numPr>
          <w:ilvl w:val="0"/>
          <w:numId w:val="19"/>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.3. Wykonawca oświadcza, że:</w:t>
      </w:r>
    </w:p>
    <w:p w14:paraId="07EAAE8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 xml:space="preserve">przedmiot niniejszej Umowy określony w § 1 ust. 1.1. </w:t>
      </w:r>
      <w:r>
        <w:rPr>
          <w:sz w:val="24"/>
          <w:szCs w:val="24"/>
        </w:rPr>
        <w:t xml:space="preserve">(usługa projektowa oraz roboty budowlane) </w:t>
      </w:r>
      <w:r w:rsidRPr="00845206">
        <w:rPr>
          <w:sz w:val="24"/>
          <w:szCs w:val="24"/>
        </w:rPr>
        <w:t>zostanie wykonany zgodnie z najlepszą wiedzą techniczną, właściwymi standardami oraz obowiązującymi przepisami prawa.</w:t>
      </w:r>
    </w:p>
    <w:p w14:paraId="1F97BEB9" w14:textId="7777777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Pr>
          <w:sz w:val="24"/>
          <w:szCs w:val="24"/>
        </w:rPr>
        <w:t>5</w:t>
      </w:r>
      <w:r w:rsidRPr="00845206">
        <w:rPr>
          <w:sz w:val="24"/>
          <w:szCs w:val="24"/>
        </w:rPr>
        <w:t>.4. Strony ustalają adresy do korespondencji:</w:t>
      </w:r>
    </w:p>
    <w:p w14:paraId="1B7C7801"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77777777"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Pr>
          <w:b/>
          <w:sz w:val="24"/>
          <w:szCs w:val="24"/>
        </w:rPr>
        <w:t>6</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5FA673CD"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.1.2. Żadna ze Stron nie może przenieść niniejszej Umowy w całości ani w części na rzecz osób trzecich bez uprzedniej pisemnej zgody drugiej Strony.</w:t>
      </w:r>
    </w:p>
    <w:p w14:paraId="0FB573B1"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77777777" w:rsidR="00F319E6" w:rsidRPr="00845206" w:rsidRDefault="00F319E6" w:rsidP="00F319E6">
      <w:pPr>
        <w:pStyle w:val="Akapitzlist"/>
        <w:ind w:left="0"/>
        <w:jc w:val="both"/>
      </w:pPr>
      <w:r w:rsidRPr="00845206">
        <w:t>1</w:t>
      </w:r>
      <w:r>
        <w:t>6</w:t>
      </w:r>
      <w:r w:rsidRPr="00845206">
        <w:t xml:space="preserve">.1.4. Wszystkie spory wynikające z wykonania niniejszej Umowy, które nie mogą być rozstrzygnięte polubownie,  będą rozstrzygane przez Sąd Rejonowy właściwy dla siedziby Zamawiającego.   </w:t>
      </w:r>
    </w:p>
    <w:p w14:paraId="61A95633" w14:textId="77777777" w:rsidR="00F319E6" w:rsidRPr="00845206" w:rsidRDefault="00F319E6" w:rsidP="00F319E6">
      <w:pPr>
        <w:spacing w:before="240" w:after="120"/>
        <w:jc w:val="both"/>
        <w:rPr>
          <w:b/>
        </w:rPr>
      </w:pPr>
      <w:r w:rsidRPr="00845206">
        <w:rPr>
          <w:b/>
        </w:rPr>
        <w:t>1</w:t>
      </w:r>
      <w:r>
        <w:rPr>
          <w:b/>
        </w:rPr>
        <w:t>6</w:t>
      </w:r>
      <w:r w:rsidRPr="00845206">
        <w:rPr>
          <w:b/>
        </w:rPr>
        <w:t>.2.</w:t>
      </w:r>
      <w:r w:rsidRPr="00845206">
        <w:t xml:space="preserve"> </w:t>
      </w:r>
      <w:r w:rsidRPr="00845206">
        <w:rPr>
          <w:b/>
        </w:rPr>
        <w:t xml:space="preserve"> Wersja obowiązująca umowy:</w:t>
      </w:r>
    </w:p>
    <w:p w14:paraId="385CC18A" w14:textId="77777777"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Pr>
          <w:sz w:val="24"/>
          <w:szCs w:val="24"/>
        </w:rPr>
        <w:t>6</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rsidP="00F319E6">
      <w:pPr>
        <w:pStyle w:val="Tekstpodstawowy"/>
        <w:numPr>
          <w:ilvl w:val="0"/>
          <w:numId w:val="20"/>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77777777" w:rsidR="00F319E6" w:rsidRDefault="00F319E6" w:rsidP="00F319E6">
      <w:pPr>
        <w:spacing w:before="120" w:after="120"/>
        <w:jc w:val="both"/>
      </w:pPr>
      <w:r w:rsidRPr="00845206">
        <w:t>1</w:t>
      </w:r>
      <w:r>
        <w:t>6</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7777777" w:rsidR="00F319E6" w:rsidRPr="00845206" w:rsidRDefault="00F319E6" w:rsidP="00F319E6">
      <w:pPr>
        <w:spacing w:after="120"/>
        <w:jc w:val="center"/>
        <w:rPr>
          <w:b/>
        </w:rPr>
      </w:pPr>
      <w:r w:rsidRPr="00845206">
        <w:rPr>
          <w:b/>
        </w:rPr>
        <w:t>§ 1</w:t>
      </w:r>
      <w:r>
        <w:rPr>
          <w:b/>
        </w:rPr>
        <w:t>7</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77777777" w:rsidR="00F319E6" w:rsidRPr="00845206" w:rsidRDefault="00F319E6" w:rsidP="00F319E6">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8"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9"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lastRenderedPageBreak/>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291FD6A9" w14:textId="35D83BCA" w:rsidR="00F319E6" w:rsidRPr="00845206" w:rsidRDefault="00F319E6" w:rsidP="00F319E6">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o udzielenie zamówienia, nie dłużej niż 5 lat obowiązek podania przez Panią/Pana danych osobowych bezpośrednio Pani/Pana dotyczących jest wymogiem ustawowym określonym  w przepisach "Ustawy </w:t>
      </w:r>
      <w:proofErr w:type="spellStart"/>
      <w:r w:rsidRPr="00845206">
        <w:t>Pzp</w:t>
      </w:r>
      <w:proofErr w:type="spellEnd"/>
      <w:r w:rsidRPr="00845206">
        <w:t xml:space="preserve">", związanym z udziałem w postępowaniu o udzielenie zamówienia publicznego; konsekwencje niepodania określonych danych wynikają z "Ustawy </w:t>
      </w:r>
      <w:proofErr w:type="spellStart"/>
      <w:r w:rsidRPr="00845206">
        <w:t>Pzp</w:t>
      </w:r>
      <w:proofErr w:type="spellEnd"/>
      <w:r w:rsidRPr="00845206">
        <w:t xml:space="preserve"> ;  </w:t>
      </w:r>
    </w:p>
    <w:p w14:paraId="457AD222" w14:textId="77777777" w:rsidR="00F319E6" w:rsidRPr="00845206" w:rsidRDefault="00F319E6" w:rsidP="00F319E6">
      <w:pPr>
        <w:jc w:val="both"/>
      </w:pPr>
      <w:r w:rsidRPr="00845206">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rsidP="00F319E6">
      <w:pPr>
        <w:pStyle w:val="Akapitzlist"/>
        <w:numPr>
          <w:ilvl w:val="0"/>
          <w:numId w:val="2"/>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rsidP="00F319E6">
      <w:pPr>
        <w:pStyle w:val="Akapitzlist"/>
        <w:numPr>
          <w:ilvl w:val="0"/>
          <w:numId w:val="2"/>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rsidP="00F319E6">
      <w:pPr>
        <w:pStyle w:val="Akapitzlist"/>
        <w:numPr>
          <w:ilvl w:val="0"/>
          <w:numId w:val="2"/>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rsidP="00F319E6">
      <w:pPr>
        <w:pStyle w:val="Akapitzlist"/>
        <w:numPr>
          <w:ilvl w:val="0"/>
          <w:numId w:val="2"/>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rsidP="00F319E6">
      <w:pPr>
        <w:pStyle w:val="Akapitzlist"/>
        <w:numPr>
          <w:ilvl w:val="0"/>
          <w:numId w:val="3"/>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rsidP="00F319E6">
      <w:pPr>
        <w:pStyle w:val="Akapitzlist"/>
        <w:numPr>
          <w:ilvl w:val="0"/>
          <w:numId w:val="3"/>
        </w:numPr>
        <w:ind w:left="709" w:hanging="283"/>
        <w:jc w:val="both"/>
        <w:rPr>
          <w:b/>
          <w:i/>
        </w:rPr>
      </w:pPr>
      <w:r w:rsidRPr="00845206">
        <w:t>prawo do przenoszenia danych osobowych, o którym mowa w art. 20 RODO;</w:t>
      </w:r>
    </w:p>
    <w:p w14:paraId="01A483FF" w14:textId="77777777" w:rsidR="00F319E6" w:rsidRPr="00845206" w:rsidRDefault="00F319E6" w:rsidP="00F319E6">
      <w:pPr>
        <w:pStyle w:val="Akapitzlist"/>
        <w:numPr>
          <w:ilvl w:val="0"/>
          <w:numId w:val="3"/>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E2CD" w14:textId="77777777" w:rsidR="00982E77" w:rsidRDefault="00982E77" w:rsidP="0091213C">
      <w:r>
        <w:separator/>
      </w:r>
    </w:p>
  </w:endnote>
  <w:endnote w:type="continuationSeparator" w:id="0">
    <w:p w14:paraId="52A50859" w14:textId="77777777" w:rsidR="00982E77" w:rsidRDefault="00982E77"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49FF" w14:textId="77777777" w:rsidR="00982E77" w:rsidRDefault="00982E77" w:rsidP="0091213C"/>
  </w:footnote>
  <w:footnote w:type="continuationSeparator" w:id="0">
    <w:p w14:paraId="7B1934D6" w14:textId="77777777" w:rsidR="00982E77" w:rsidRDefault="00982E77"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186613"/>
    <w:rsid w:val="001C6D3B"/>
    <w:rsid w:val="001E41F1"/>
    <w:rsid w:val="00274295"/>
    <w:rsid w:val="002E26E9"/>
    <w:rsid w:val="00300FCC"/>
    <w:rsid w:val="00305183"/>
    <w:rsid w:val="0032545A"/>
    <w:rsid w:val="003476FB"/>
    <w:rsid w:val="0036212B"/>
    <w:rsid w:val="00364123"/>
    <w:rsid w:val="0039033D"/>
    <w:rsid w:val="003A29B6"/>
    <w:rsid w:val="00435C40"/>
    <w:rsid w:val="004611C0"/>
    <w:rsid w:val="0046553C"/>
    <w:rsid w:val="004D1560"/>
    <w:rsid w:val="00531002"/>
    <w:rsid w:val="005515AD"/>
    <w:rsid w:val="00577059"/>
    <w:rsid w:val="00621BF0"/>
    <w:rsid w:val="00643CAB"/>
    <w:rsid w:val="00646A76"/>
    <w:rsid w:val="00687D97"/>
    <w:rsid w:val="006F6186"/>
    <w:rsid w:val="006F6738"/>
    <w:rsid w:val="00713DC8"/>
    <w:rsid w:val="007A203D"/>
    <w:rsid w:val="007F15AB"/>
    <w:rsid w:val="00842DBC"/>
    <w:rsid w:val="00863E69"/>
    <w:rsid w:val="008A2C50"/>
    <w:rsid w:val="008B68B5"/>
    <w:rsid w:val="0091213C"/>
    <w:rsid w:val="00947E97"/>
    <w:rsid w:val="00982E77"/>
    <w:rsid w:val="00A0347D"/>
    <w:rsid w:val="00A109FD"/>
    <w:rsid w:val="00A42AD5"/>
    <w:rsid w:val="00A7396B"/>
    <w:rsid w:val="00AA7B55"/>
    <w:rsid w:val="00AF428E"/>
    <w:rsid w:val="00B059A6"/>
    <w:rsid w:val="00B460B6"/>
    <w:rsid w:val="00B54397"/>
    <w:rsid w:val="00BF1965"/>
    <w:rsid w:val="00BF20D3"/>
    <w:rsid w:val="00C064D1"/>
    <w:rsid w:val="00C1411D"/>
    <w:rsid w:val="00C22B04"/>
    <w:rsid w:val="00C662D5"/>
    <w:rsid w:val="00CB414A"/>
    <w:rsid w:val="00DD5370"/>
    <w:rsid w:val="00E44262"/>
    <w:rsid w:val="00EC0F7E"/>
    <w:rsid w:val="00EF064F"/>
    <w:rsid w:val="00EF464C"/>
    <w:rsid w:val="00F319E6"/>
    <w:rsid w:val="00F62D41"/>
    <w:rsid w:val="00FB4CDE"/>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14114</Words>
  <Characters>80451</Characters>
  <Application>Microsoft Office Word</Application>
  <DocSecurity>0</DocSecurity>
  <Lines>670</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4</cp:revision>
  <cp:lastPrinted>2022-11-09T07:47:00Z</cp:lastPrinted>
  <dcterms:created xsi:type="dcterms:W3CDTF">2022-11-09T10:31:00Z</dcterms:created>
  <dcterms:modified xsi:type="dcterms:W3CDTF">2022-11-09T10:37:00Z</dcterms:modified>
</cp:coreProperties>
</file>