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EDA" w:rsidRPr="00A56EDA" w:rsidRDefault="00A56EDA" w:rsidP="00A56E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 27</w:t>
      </w: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/2017</w:t>
      </w:r>
    </w:p>
    <w:p w:rsidR="00A56EDA" w:rsidRPr="00A56EDA" w:rsidRDefault="00A56EDA" w:rsidP="00A56E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:rsidR="00A56EDA" w:rsidRPr="00A56EDA" w:rsidRDefault="00A56EDA" w:rsidP="00A56E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19</w:t>
      </w:r>
      <w:r w:rsidR="0011430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czerwca</w:t>
      </w: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2017</w:t>
      </w: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:rsidR="00A56EDA" w:rsidRDefault="00A56EDA" w:rsidP="00A56E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6EDA" w:rsidRPr="00A56EDA" w:rsidRDefault="00A56EDA" w:rsidP="00A56E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6EDA" w:rsidRPr="00A56EDA" w:rsidRDefault="00A56EDA" w:rsidP="00A56E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Pr="00B60B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udzielenia pożyczki </w:t>
      </w:r>
      <w:r w:rsidRPr="00B60B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Związkowi Ochotniczych Straży Pożarnych RP</w:t>
      </w:r>
      <w:r w:rsidR="00B60B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B60B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imieniu którego działa </w:t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>Oddział Wojewódzki</w:t>
      </w:r>
      <w:r w:rsidR="00B60BA5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Związku </w:t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Ochotniczych Straży Pożarnych</w:t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</w:t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zeczypospolitej </w:t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 w:rsidRPr="00B60BA5">
        <w:rPr>
          <w:rFonts w:ascii="Arial" w:eastAsia="Times New Roman" w:hAnsi="Arial" w:cs="Arial"/>
          <w:b/>
          <w:sz w:val="24"/>
          <w:szCs w:val="24"/>
          <w:lang w:eastAsia="pl-PL"/>
        </w:rPr>
        <w:t>olskiej</w:t>
      </w:r>
      <w:r w:rsidR="00B60BA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Województwa Lubuskiego </w:t>
      </w:r>
      <w:bookmarkStart w:id="0" w:name="_GoBack"/>
      <w:bookmarkEnd w:id="0"/>
      <w:r w:rsidRPr="00B60B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Zielonej Górze</w:t>
      </w:r>
    </w:p>
    <w:p w:rsid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30 ustawy z dnia 8 marca 1990 r. o samorządzie gminnym (</w:t>
      </w:r>
      <w:proofErr w:type="spellStart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t.j</w:t>
      </w:r>
      <w:proofErr w:type="spellEnd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Dz. </w:t>
      </w:r>
      <w:proofErr w:type="spellStart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U.z</w:t>
      </w:r>
      <w:proofErr w:type="spellEnd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2016r. poz. 446 z </w:t>
      </w:r>
      <w:proofErr w:type="spellStart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w związku </w:t>
      </w:r>
      <w:r w:rsidR="00EB4C1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A56EDA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§11 pkt.4</w:t>
      </w:r>
      <w:r w:rsidRPr="00A56E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XXIV/236</w:t>
      </w: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/2016 Rady Gminy </w:t>
      </w: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Skąpe</w:t>
      </w: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z dnia 28</w:t>
      </w:r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grudnia 2016 roku z </w:t>
      </w:r>
      <w:proofErr w:type="spellStart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A56ED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zm., </w:t>
      </w:r>
      <w:r w:rsidRPr="00A56EDA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 xml:space="preserve">zarządzam, co następuje: 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Udziela się</w:t>
      </w:r>
      <w:r w:rsidRPr="00A56EDA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364AF4">
        <w:rPr>
          <w:rFonts w:ascii="Arial" w:eastAsia="Times New Roman" w:hAnsi="Arial" w:cs="Arial"/>
          <w:color w:val="000000"/>
          <w:lang w:eastAsia="pl-PL"/>
        </w:rPr>
        <w:t xml:space="preserve">Związkowi </w:t>
      </w:r>
      <w:r w:rsidR="00364AF4" w:rsidRPr="00A56ED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Ochotniczych Straży Pożarnych RP w imieniu którego działa </w:t>
      </w:r>
      <w:r w:rsidR="00364AF4" w:rsidRPr="00A56EDA">
        <w:rPr>
          <w:rFonts w:ascii="Arial" w:eastAsia="Times New Roman" w:hAnsi="Arial" w:cs="Arial"/>
          <w:sz w:val="24"/>
          <w:szCs w:val="24"/>
          <w:lang w:eastAsia="pl-PL"/>
        </w:rPr>
        <w:t>Oddział Wojewódzki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 xml:space="preserve"> Związku</w:t>
      </w:r>
      <w:r w:rsidR="00364AF4" w:rsidRPr="00A56EDA">
        <w:rPr>
          <w:rFonts w:ascii="Arial" w:eastAsia="Times New Roman" w:hAnsi="Arial" w:cs="Arial"/>
          <w:sz w:val="24"/>
          <w:szCs w:val="24"/>
          <w:lang w:eastAsia="pl-PL"/>
        </w:rPr>
        <w:t xml:space="preserve"> Ochotniczych Straży Pożarnych Rzeczypospolitej Polskiej Województwa Lubuskiego </w:t>
      </w:r>
      <w:r w:rsidR="00364AF4" w:rsidRPr="00A56EDA">
        <w:rPr>
          <w:rFonts w:ascii="Arial" w:eastAsia="Times New Roman" w:hAnsi="Arial" w:cs="Arial"/>
          <w:bCs/>
          <w:sz w:val="24"/>
          <w:szCs w:val="24"/>
          <w:lang w:eastAsia="pl-PL"/>
        </w:rPr>
        <w:t>w Zielonej Górze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, nieopro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>centowanej pożyczki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wysokości </w:t>
      </w:r>
      <w:r w:rsidR="00364A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350.</w:t>
      </w: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000,00 zł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(słownie: trzysta pięćdziesiąt tys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>ięcy złotych)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przeznaczeniem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 prefinansowanie wkładu unijnego na zakup średniego samochodu ratowniczo-gaśniczego w ramach realizacji projektu </w:t>
      </w:r>
      <w:r w:rsidR="00364AF4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pn. „Tworzenie systemu ratownictwa i ochrony przed pożarami, powodziami i innymi zagrożeniami poprzez doposażenie OSP w samochody ratowniczo-gaśnicze i specjalistyczny sprzęt ratowniczy.”, </w:t>
      </w:r>
      <w:r w:rsidR="00364AF4" w:rsidRPr="00364AF4">
        <w:rPr>
          <w:rFonts w:ascii="Arial" w:eastAsia="Times New Roman" w:hAnsi="Arial" w:cs="Arial"/>
          <w:sz w:val="24"/>
          <w:szCs w:val="24"/>
          <w:lang w:eastAsia="pl-PL"/>
        </w:rPr>
        <w:t>dla Ochotniczej Straży Pożarnej w Niekarzynie, gmina Skąpe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Pożyczka zostanie udzielona z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>e środków budżetu Gminy Skąpe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Pożyczka zostanie wypłacona na zasadach określonych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 xml:space="preserve"> w umowie pożyczki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4.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Prawnym zabezpieczeniem udzielonej pożyczki będzie weksel własny In blanco wraz z deklaracją wekslową.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5.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Zwrot udzielonej pożyczki nastąpi po otrzymaniu środków z budżetu Unii Europejskiej</w:t>
      </w:r>
      <w:r w:rsidR="00364AF4">
        <w:rPr>
          <w:rFonts w:ascii="Arial" w:eastAsia="Times New Roman" w:hAnsi="Arial" w:cs="Arial"/>
          <w:sz w:val="24"/>
          <w:szCs w:val="24"/>
          <w:lang w:eastAsia="pl-PL"/>
        </w:rPr>
        <w:t>, nie później niż dnia 28 marca 2018 roku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A56EDA" w:rsidRPr="00A56EDA" w:rsidRDefault="00A56EDA" w:rsidP="00A56E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6ED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6. </w:t>
      </w:r>
      <w:r w:rsidRPr="00A56ED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podjęcia.</w:t>
      </w:r>
    </w:p>
    <w:p w:rsidR="00A56EDA" w:rsidRPr="00A56EDA" w:rsidRDefault="00A56EDA" w:rsidP="00A56EDA">
      <w:pPr>
        <w:rPr>
          <w:rFonts w:ascii="Arial" w:hAnsi="Arial" w:cs="Arial"/>
        </w:rPr>
      </w:pPr>
    </w:p>
    <w:p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162"/>
    <w:rsid w:val="00114307"/>
    <w:rsid w:val="003261E2"/>
    <w:rsid w:val="00364AF4"/>
    <w:rsid w:val="00546076"/>
    <w:rsid w:val="006B2162"/>
    <w:rsid w:val="007D07F4"/>
    <w:rsid w:val="008F2303"/>
    <w:rsid w:val="00A56EDA"/>
    <w:rsid w:val="00B60BA5"/>
    <w:rsid w:val="00CC44E7"/>
    <w:rsid w:val="00EB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5406"/>
  <w15:chartTrackingRefBased/>
  <w15:docId w15:val="{9FBAAC82-8CE0-4DB0-B1AF-494365EA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6ED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4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2017-06-23T11:02:00Z</cp:lastPrinted>
  <dcterms:created xsi:type="dcterms:W3CDTF">2017-06-23T10:42:00Z</dcterms:created>
  <dcterms:modified xsi:type="dcterms:W3CDTF">2017-06-23T11:06:00Z</dcterms:modified>
</cp:coreProperties>
</file>