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D9D" w:rsidRDefault="007F0AA7">
      <w:pPr>
        <w:pStyle w:val="Standard"/>
        <w:jc w:val="center"/>
        <w:rPr>
          <w:rFonts w:ascii="Times New Roman" w:hAnsi="Times New Roman"/>
          <w:b/>
          <w:bCs/>
          <w:color w:val="111111"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color w:val="111111"/>
          <w:sz w:val="28"/>
          <w:szCs w:val="28"/>
        </w:rPr>
        <w:t>REGULAMIN</w:t>
      </w:r>
    </w:p>
    <w:p w:rsidR="00696D9D" w:rsidRDefault="007F0AA7">
      <w:pPr>
        <w:pStyle w:val="Standard"/>
        <w:jc w:val="center"/>
        <w:rPr>
          <w:rFonts w:ascii="Times New Roman" w:hAnsi="Times New Roman"/>
          <w:b/>
          <w:bCs/>
          <w:color w:val="111111"/>
          <w:sz w:val="28"/>
          <w:szCs w:val="28"/>
        </w:rPr>
      </w:pPr>
      <w:r>
        <w:rPr>
          <w:rFonts w:ascii="Times New Roman" w:hAnsi="Times New Roman"/>
          <w:b/>
          <w:bCs/>
          <w:color w:val="111111"/>
          <w:sz w:val="28"/>
          <w:szCs w:val="28"/>
        </w:rPr>
        <w:t>POBIERANIA I ROZLICZANIA ODPŁATNOŚCI</w:t>
      </w:r>
    </w:p>
    <w:p w:rsidR="00696D9D" w:rsidRDefault="007F0AA7">
      <w:pPr>
        <w:pStyle w:val="Standard"/>
        <w:jc w:val="center"/>
        <w:rPr>
          <w:rFonts w:ascii="Times New Roman" w:hAnsi="Times New Roman"/>
          <w:b/>
          <w:bCs/>
          <w:color w:val="111111"/>
          <w:sz w:val="28"/>
          <w:szCs w:val="28"/>
        </w:rPr>
      </w:pPr>
      <w:r>
        <w:rPr>
          <w:rFonts w:ascii="Times New Roman" w:hAnsi="Times New Roman"/>
          <w:b/>
          <w:bCs/>
          <w:color w:val="111111"/>
          <w:sz w:val="28"/>
          <w:szCs w:val="28"/>
        </w:rPr>
        <w:t>ZA POBYT DZIECKA</w:t>
      </w:r>
    </w:p>
    <w:p w:rsidR="00696D9D" w:rsidRDefault="007F0AA7">
      <w:pPr>
        <w:pStyle w:val="Standard"/>
        <w:jc w:val="center"/>
        <w:rPr>
          <w:rFonts w:ascii="Times New Roman" w:hAnsi="Times New Roman"/>
          <w:b/>
          <w:bCs/>
          <w:color w:val="111111"/>
          <w:sz w:val="28"/>
          <w:szCs w:val="28"/>
        </w:rPr>
      </w:pPr>
      <w:r>
        <w:rPr>
          <w:rFonts w:ascii="Times New Roman" w:hAnsi="Times New Roman"/>
          <w:b/>
          <w:bCs/>
          <w:color w:val="111111"/>
          <w:sz w:val="28"/>
          <w:szCs w:val="28"/>
        </w:rPr>
        <w:t xml:space="preserve">W ODDZIALE PRZEDSZKOLNYM </w:t>
      </w:r>
      <w:bookmarkEnd w:id="0"/>
      <w:r>
        <w:rPr>
          <w:rFonts w:ascii="Times New Roman" w:hAnsi="Times New Roman"/>
          <w:b/>
          <w:bCs/>
          <w:color w:val="111111"/>
          <w:sz w:val="28"/>
          <w:szCs w:val="28"/>
        </w:rPr>
        <w:br/>
      </w:r>
      <w:r>
        <w:rPr>
          <w:rFonts w:ascii="Times New Roman" w:hAnsi="Times New Roman"/>
          <w:b/>
          <w:bCs/>
          <w:color w:val="111111"/>
          <w:sz w:val="28"/>
          <w:szCs w:val="28"/>
        </w:rPr>
        <w:t xml:space="preserve">W SZKOLE PODSTAWOWEJ </w:t>
      </w:r>
      <w:r>
        <w:rPr>
          <w:rFonts w:ascii="Times New Roman" w:hAnsi="Times New Roman"/>
          <w:b/>
          <w:bCs/>
          <w:color w:val="111111"/>
          <w:sz w:val="28"/>
          <w:szCs w:val="28"/>
        </w:rPr>
        <w:br/>
      </w:r>
      <w:r>
        <w:rPr>
          <w:rFonts w:ascii="Times New Roman" w:hAnsi="Times New Roman"/>
          <w:b/>
          <w:bCs/>
          <w:color w:val="111111"/>
          <w:sz w:val="28"/>
          <w:szCs w:val="28"/>
        </w:rPr>
        <w:t>IM. H. SIENKIEWICZA W RADOMYŚLI</w:t>
      </w:r>
    </w:p>
    <w:p w:rsidR="00696D9D" w:rsidRDefault="00696D9D">
      <w:pPr>
        <w:pStyle w:val="Standard"/>
        <w:rPr>
          <w:rFonts w:ascii="Times New Roman" w:hAnsi="Times New Roman"/>
          <w:color w:val="111111"/>
          <w:sz w:val="28"/>
          <w:szCs w:val="28"/>
        </w:rPr>
      </w:pPr>
    </w:p>
    <w:p w:rsidR="00696D9D" w:rsidRDefault="007F0AA7">
      <w:pPr>
        <w:pStyle w:val="Standard"/>
        <w:rPr>
          <w:rFonts w:ascii="Times New Roman" w:hAnsi="Times New Roman"/>
          <w:color w:val="111111"/>
          <w:sz w:val="28"/>
          <w:szCs w:val="28"/>
          <w:u w:val="single"/>
        </w:rPr>
      </w:pPr>
      <w:r>
        <w:rPr>
          <w:rFonts w:ascii="Times New Roman" w:hAnsi="Times New Roman"/>
          <w:color w:val="111111"/>
          <w:sz w:val="28"/>
          <w:szCs w:val="28"/>
          <w:u w:val="single"/>
        </w:rPr>
        <w:t>PODSTAWA PRAWNA:</w:t>
      </w:r>
    </w:p>
    <w:p w:rsidR="00696D9D" w:rsidRDefault="00696D9D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96D9D" w:rsidRDefault="007F0AA7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ab/>
        <w:t>Ustawa z dnia 14</w:t>
      </w:r>
      <w:r>
        <w:rPr>
          <w:rFonts w:ascii="Times New Roman" w:hAnsi="Times New Roman"/>
          <w:color w:val="111111"/>
          <w:sz w:val="28"/>
          <w:szCs w:val="28"/>
        </w:rPr>
        <w:t xml:space="preserve"> grudnia 2016r. Prawo Oświatowe ( Dz. U. z 2023 r. poz. 900)Ustawa z dnia 27 października 2017r. o finansowaniu zadań oświatowych</w:t>
      </w:r>
      <w:r>
        <w:rPr>
          <w:rFonts w:ascii="Times New Roman" w:hAnsi="Times New Roman"/>
          <w:color w:val="111111"/>
          <w:sz w:val="28"/>
          <w:szCs w:val="28"/>
        </w:rPr>
        <w:br/>
      </w:r>
      <w:r>
        <w:rPr>
          <w:rFonts w:ascii="Times New Roman" w:hAnsi="Times New Roman"/>
          <w:color w:val="111111"/>
          <w:sz w:val="28"/>
          <w:szCs w:val="28"/>
        </w:rPr>
        <w:t>(Dz. U. z 2020 r., poz. 2203, z późn. zm.)</w:t>
      </w:r>
    </w:p>
    <w:p w:rsidR="00696D9D" w:rsidRDefault="00696D9D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96D9D" w:rsidRDefault="007F0AA7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ab/>
        <w:t>Uchwała Nr V/18/2024 Rady Gminy Wiśniew z dnia 13 lipca 2024 r. zmieniająca uchwa</w:t>
      </w:r>
      <w:r>
        <w:rPr>
          <w:rFonts w:ascii="Times New Roman" w:hAnsi="Times New Roman"/>
          <w:color w:val="111111"/>
          <w:sz w:val="28"/>
          <w:szCs w:val="28"/>
        </w:rPr>
        <w:t>łę w sprawie ustalenia czasu bezpłatnego nauczania, wychowania i opieki oraz określenia wysokości opłat za korzystanie z wychowania przedszkolnego w publicznych przedszkolach i oddziałach przedszkolnych w publicznych szkołach podstawowych prowadzonych prze</w:t>
      </w:r>
      <w:r>
        <w:rPr>
          <w:rFonts w:ascii="Times New Roman" w:hAnsi="Times New Roman"/>
          <w:color w:val="111111"/>
          <w:sz w:val="28"/>
          <w:szCs w:val="28"/>
        </w:rPr>
        <w:t>z Gminę Wiśniew.</w:t>
      </w:r>
    </w:p>
    <w:p w:rsidR="00696D9D" w:rsidRDefault="00696D9D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96D9D" w:rsidRDefault="007F0AA7">
      <w:pPr>
        <w:pStyle w:val="Standard"/>
        <w:jc w:val="center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§ 1</w:t>
      </w:r>
    </w:p>
    <w:p w:rsidR="00696D9D" w:rsidRDefault="00696D9D">
      <w:pPr>
        <w:pStyle w:val="Standard"/>
        <w:rPr>
          <w:rFonts w:ascii="Times New Roman" w:hAnsi="Times New Roman"/>
          <w:color w:val="111111"/>
          <w:sz w:val="28"/>
          <w:szCs w:val="28"/>
        </w:rPr>
      </w:pPr>
    </w:p>
    <w:p w:rsidR="00696D9D" w:rsidRDefault="007F0AA7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ab/>
        <w:t>Regulamin pobierania i rozliczania odpłatności za pobyt dziecka                             w oddziałach przedszkolnych w Szkole Podstawowej im. H. Sienkiewicza</w:t>
      </w:r>
      <w:r>
        <w:rPr>
          <w:rFonts w:ascii="Times New Roman" w:hAnsi="Times New Roman"/>
          <w:color w:val="111111"/>
          <w:sz w:val="28"/>
          <w:szCs w:val="28"/>
        </w:rPr>
        <w:br/>
      </w:r>
      <w:r>
        <w:rPr>
          <w:rFonts w:ascii="Times New Roman" w:hAnsi="Times New Roman"/>
          <w:color w:val="111111"/>
          <w:sz w:val="28"/>
          <w:szCs w:val="28"/>
        </w:rPr>
        <w:t xml:space="preserve">w Radomyśli zwany dalej „Regulaminem” określa zasady naliczania opłat </w:t>
      </w:r>
      <w:r>
        <w:rPr>
          <w:rFonts w:ascii="Times New Roman" w:hAnsi="Times New Roman"/>
          <w:color w:val="111111"/>
          <w:sz w:val="28"/>
          <w:szCs w:val="28"/>
        </w:rPr>
        <w:t>za pobyt, sposób dokonywania opłat oraz zasady i kryteria zwalniania lub obniżania opłat za pobyt dzieci uczęszczających do oddziałów przedszkolnych w Szkole Podstawowej im. H. Sienkiewicza w Radomyśli</w:t>
      </w:r>
    </w:p>
    <w:p w:rsidR="00696D9D" w:rsidRDefault="00696D9D">
      <w:pPr>
        <w:pStyle w:val="Standard"/>
        <w:rPr>
          <w:rFonts w:ascii="Times New Roman" w:hAnsi="Times New Roman"/>
          <w:color w:val="111111"/>
          <w:sz w:val="28"/>
          <w:szCs w:val="28"/>
        </w:rPr>
      </w:pPr>
    </w:p>
    <w:p w:rsidR="00696D9D" w:rsidRDefault="007F0AA7">
      <w:pPr>
        <w:pStyle w:val="Standard"/>
        <w:jc w:val="center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§ 2</w:t>
      </w:r>
    </w:p>
    <w:p w:rsidR="00696D9D" w:rsidRDefault="007F0AA7">
      <w:pPr>
        <w:pStyle w:val="Standard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Opłaty za pobyt dziecka w przedszkolu.</w:t>
      </w:r>
    </w:p>
    <w:p w:rsidR="00696D9D" w:rsidRDefault="00696D9D">
      <w:pPr>
        <w:pStyle w:val="Standard"/>
        <w:rPr>
          <w:rFonts w:ascii="Times New Roman" w:hAnsi="Times New Roman"/>
          <w:color w:val="111111"/>
          <w:sz w:val="28"/>
          <w:szCs w:val="28"/>
        </w:rPr>
      </w:pPr>
    </w:p>
    <w:p w:rsidR="00696D9D" w:rsidRDefault="007F0AA7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>Oddział p</w:t>
      </w:r>
      <w:r>
        <w:rPr>
          <w:rFonts w:ascii="Times New Roman" w:hAnsi="Times New Roman"/>
          <w:color w:val="111111"/>
          <w:sz w:val="28"/>
          <w:szCs w:val="28"/>
        </w:rPr>
        <w:t>rzedszkolny  zapewnia dzieciom realizację podstawy programowej w zakresie nauczania, wychowania i opieki w wymiarze 5 godzin dziennie.</w:t>
      </w:r>
    </w:p>
    <w:p w:rsidR="00696D9D" w:rsidRDefault="007F0AA7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>Bezpłatny czas</w:t>
      </w:r>
      <w:r>
        <w:rPr>
          <w:rFonts w:ascii="Times New Roman" w:hAnsi="Times New Roman"/>
          <w:color w:val="111111"/>
          <w:sz w:val="28"/>
          <w:szCs w:val="28"/>
        </w:rPr>
        <w:t xml:space="preserve"> nauczania, wychowania i opieki liczony jest od momentu przyjścia dziecka do upłynięcia 5 godzin.</w:t>
      </w:r>
    </w:p>
    <w:p w:rsidR="00696D9D" w:rsidRDefault="007F0AA7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>Dla dzieci objętych wychowaniem przedszkolnym do końca roku szkolnego w roku kalendarzowym, w którym kończą 6 lat wysokość opłaty za korzystanie z wychowania</w:t>
      </w:r>
      <w:r>
        <w:rPr>
          <w:rFonts w:ascii="Times New Roman" w:hAnsi="Times New Roman"/>
          <w:color w:val="111111"/>
          <w:sz w:val="28"/>
          <w:szCs w:val="28"/>
        </w:rPr>
        <w:t xml:space="preserve"> przedszkolnego w czasie przekraczającym bezpłatne nauczanie, wychowanie i opiekę określa się na kwotę 1,44 zł (słownie: jeden złoty 44/100) za każdą rozpoczętą godzinę faktycznego pobytu dziecka.</w:t>
      </w:r>
    </w:p>
    <w:p w:rsidR="00696D9D" w:rsidRDefault="007F0AA7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>Opłata – świadczenie za pobyt dziecka w oddziale przedszkol</w:t>
      </w:r>
      <w:r>
        <w:rPr>
          <w:rFonts w:ascii="Times New Roman" w:hAnsi="Times New Roman"/>
          <w:color w:val="111111"/>
          <w:sz w:val="28"/>
          <w:szCs w:val="28"/>
        </w:rPr>
        <w:t>nym obejmuje wszystkie faktycznie zarejestrowane godziny pobytu dziecka w danym okresie rozliczeniowym, poza godzinami bezpłatnymi.</w:t>
      </w:r>
    </w:p>
    <w:p w:rsidR="00696D9D" w:rsidRDefault="007F0AA7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Rodzice (prawni opiekunowie) zobowiązani są do podania w „Deklaracji o kontynuowaniu wychowania przedszkolnego” lub „Karcie </w:t>
      </w:r>
      <w:r>
        <w:rPr>
          <w:rFonts w:ascii="Times New Roman" w:hAnsi="Times New Roman"/>
          <w:color w:val="111111"/>
          <w:sz w:val="28"/>
          <w:szCs w:val="28"/>
        </w:rPr>
        <w:t xml:space="preserve">zapisu do oddziału </w:t>
      </w:r>
      <w:r>
        <w:rPr>
          <w:rFonts w:ascii="Times New Roman" w:hAnsi="Times New Roman"/>
          <w:color w:val="111111"/>
          <w:sz w:val="28"/>
          <w:szCs w:val="28"/>
        </w:rPr>
        <w:lastRenderedPageBreak/>
        <w:t>przedszkolnego” godzin pobytu dziecka w oddziale przedszkolnym potwierdzając wpis własnoręcznym podpisem.</w:t>
      </w:r>
    </w:p>
    <w:p w:rsidR="00696D9D" w:rsidRDefault="007F0AA7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  <w:sz w:val="28"/>
          <w:szCs w:val="28"/>
        </w:rPr>
        <w:t>Zmiany zadeklarowanych godzin uczęszczania dziecka do oddziału przedszkolnego - mające wpływ na wysokość opłat – rodzic/opiekun pra</w:t>
      </w:r>
      <w:r>
        <w:rPr>
          <w:rFonts w:ascii="Times New Roman" w:hAnsi="Times New Roman"/>
          <w:color w:val="111111"/>
          <w:sz w:val="28"/>
          <w:szCs w:val="28"/>
        </w:rPr>
        <w:t>wny, może dokonać w każdym czasie.</w:t>
      </w:r>
    </w:p>
    <w:p w:rsidR="00696D9D" w:rsidRDefault="00696D9D">
      <w:pPr>
        <w:pStyle w:val="Standard"/>
        <w:jc w:val="center"/>
        <w:rPr>
          <w:rFonts w:ascii="Times New Roman" w:hAnsi="Times New Roman"/>
          <w:color w:val="111111"/>
        </w:rPr>
      </w:pPr>
    </w:p>
    <w:p w:rsidR="00696D9D" w:rsidRDefault="007F0AA7">
      <w:pPr>
        <w:pStyle w:val="Standard"/>
        <w:jc w:val="center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§ 3  </w:t>
      </w:r>
    </w:p>
    <w:p w:rsidR="00696D9D" w:rsidRDefault="007F0AA7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Naliczanie i wnoszenie opłat.</w:t>
      </w:r>
    </w:p>
    <w:p w:rsidR="00696D9D" w:rsidRDefault="00696D9D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96D9D" w:rsidRDefault="007F0AA7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Opłaty, o których mowa w § 2 dokonuje się za miesiąc bieżący z góry do 10 dnia bieżącego miesiąca.</w:t>
      </w:r>
    </w:p>
    <w:p w:rsidR="00696D9D" w:rsidRDefault="007F0AA7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Opłaty za miesiąc grudzień uiszcza się najpóźniej do dnia 15 grudnia.</w:t>
      </w:r>
    </w:p>
    <w:p w:rsidR="00696D9D" w:rsidRDefault="007F0AA7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Terminy op</w:t>
      </w:r>
      <w:r>
        <w:rPr>
          <w:rFonts w:ascii="Times New Roman" w:hAnsi="Times New Roman"/>
          <w:color w:val="111111"/>
          <w:sz w:val="28"/>
          <w:szCs w:val="28"/>
        </w:rPr>
        <w:t>łat w miesiącach feryjnych podawane są przez dyrektora szkoły przez Librusa lub tablicę ogłoszeń lub w innej formie.</w:t>
      </w:r>
    </w:p>
    <w:p w:rsidR="00696D9D" w:rsidRDefault="007F0AA7">
      <w:pPr>
        <w:pStyle w:val="Standard"/>
        <w:numPr>
          <w:ilvl w:val="0"/>
          <w:numId w:val="2"/>
        </w:numPr>
        <w:jc w:val="both"/>
        <w:rPr>
          <w:rFonts w:hint="eastAsia"/>
        </w:rPr>
      </w:pPr>
      <w:r>
        <w:rPr>
          <w:rFonts w:ascii="Times New Roman" w:hAnsi="Times New Roman"/>
          <w:color w:val="111111"/>
          <w:sz w:val="28"/>
          <w:szCs w:val="28"/>
        </w:rPr>
        <w:t>Miesięczna opłata za świadczenia udzielane przez oddział przedszkolny wyliczana jest jako iloczyn: 1,44 zł x liczba godzin obecności dziec</w:t>
      </w:r>
      <w:r>
        <w:rPr>
          <w:rFonts w:ascii="Times New Roman" w:hAnsi="Times New Roman"/>
          <w:color w:val="111111"/>
          <w:sz w:val="28"/>
          <w:szCs w:val="28"/>
        </w:rPr>
        <w:t>ka w przedszkolu w czasie przekraczającym 5 godzin dziennie w danym miesiącu.</w:t>
      </w:r>
    </w:p>
    <w:p w:rsidR="00696D9D" w:rsidRDefault="007F0AA7">
      <w:pPr>
        <w:pStyle w:val="Standard"/>
        <w:numPr>
          <w:ilvl w:val="0"/>
          <w:numId w:val="2"/>
        </w:numPr>
        <w:jc w:val="both"/>
        <w:rPr>
          <w:rFonts w:hint="eastAsia"/>
        </w:rPr>
      </w:pPr>
      <w:r>
        <w:rPr>
          <w:sz w:val="28"/>
          <w:szCs w:val="28"/>
        </w:rPr>
        <w:t>Informację o wysokości</w:t>
      </w:r>
      <w:r>
        <w:rPr>
          <w:sz w:val="28"/>
          <w:szCs w:val="28"/>
        </w:rPr>
        <w:t xml:space="preserve"> kwot do zapłaty za pobyt dziecka w oddziale przedszkolnym rodzice otrzymują telefonicznie z sekretariatu szkoły.</w:t>
      </w:r>
    </w:p>
    <w:p w:rsidR="00696D9D" w:rsidRDefault="007F0AA7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Opłaty wnosi się miesięcznie – do 10 każdego miesiąca na konto bankowe w Banku Spółdzielczym w Zbuczynie nr 51 9198 0003 2601 2869 2000 0010.</w:t>
      </w:r>
      <w:r>
        <w:rPr>
          <w:rFonts w:ascii="Times New Roman" w:hAnsi="Times New Roman"/>
          <w:color w:val="111111"/>
          <w:sz w:val="28"/>
          <w:szCs w:val="28"/>
        </w:rPr>
        <w:t xml:space="preserve"> w tytule przelewu podając: imię i nazwisko dziecka oraz miesiąc, za który wnoszona jest opłata.</w:t>
      </w:r>
    </w:p>
    <w:p w:rsidR="00696D9D" w:rsidRDefault="007F0AA7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Za termin wpłaty należności uznaję się datę wpływu należności na rachunek bankowy.</w:t>
      </w:r>
    </w:p>
    <w:p w:rsidR="00696D9D" w:rsidRDefault="007F0AA7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Rodzice zobowiązani są do terminowego i regularnego wnoszenia należnych opła</w:t>
      </w:r>
      <w:r>
        <w:rPr>
          <w:rFonts w:ascii="Times New Roman" w:hAnsi="Times New Roman"/>
          <w:color w:val="111111"/>
          <w:sz w:val="28"/>
          <w:szCs w:val="28"/>
        </w:rPr>
        <w:t>t.</w:t>
      </w:r>
    </w:p>
    <w:p w:rsidR="00696D9D" w:rsidRDefault="007F0AA7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W przypadku uchylania się od uiszczania opłat za korzystanie z wychowania przedszkolnego, zostanie wszczęte postępowanie egzekucyjne w trybie przepisów o postępowaniu egzekucyjnym w administracji (art.102 ust. 1 pkt 11 ustawy Prawo oświatowe)</w:t>
      </w:r>
    </w:p>
    <w:p w:rsidR="00696D9D" w:rsidRDefault="00696D9D">
      <w:pPr>
        <w:pStyle w:val="Standard"/>
        <w:jc w:val="both"/>
        <w:rPr>
          <w:rFonts w:hint="eastAsia"/>
        </w:rPr>
      </w:pPr>
    </w:p>
    <w:p w:rsidR="00696D9D" w:rsidRDefault="007F0AA7">
      <w:pPr>
        <w:pStyle w:val="Standard"/>
        <w:jc w:val="center"/>
        <w:rPr>
          <w:rFonts w:ascii="Times New Roman" w:hAnsi="Times New Roman"/>
          <w:color w:val="111111"/>
        </w:rPr>
      </w:pPr>
      <w:r>
        <w:rPr>
          <w:rFonts w:ascii="Times New Roman" w:hAnsi="Times New Roman"/>
          <w:color w:val="111111"/>
        </w:rPr>
        <w:t>§ 4</w:t>
      </w:r>
    </w:p>
    <w:p w:rsidR="00696D9D" w:rsidRDefault="007F0AA7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     </w:t>
      </w:r>
      <w:r>
        <w:rPr>
          <w:rFonts w:ascii="Times New Roman" w:hAnsi="Times New Roman"/>
          <w:color w:val="111111"/>
          <w:sz w:val="28"/>
          <w:szCs w:val="28"/>
        </w:rPr>
        <w:t xml:space="preserve"> </w:t>
      </w:r>
    </w:p>
    <w:p w:rsidR="00696D9D" w:rsidRDefault="007F0AA7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ab/>
        <w:t>Regulamin wchodzi w życie w dniu ogłoszenia i zamieszczony jest na stronie internetowej Szkoły Podstawowej w Radomyśli</w:t>
      </w:r>
    </w:p>
    <w:p w:rsidR="00696D9D" w:rsidRDefault="00696D9D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96D9D" w:rsidRDefault="00696D9D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96D9D" w:rsidRDefault="007F0AA7">
      <w:pPr>
        <w:pStyle w:val="Standard"/>
        <w:jc w:val="right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……………………….</w:t>
      </w:r>
    </w:p>
    <w:p w:rsidR="00696D9D" w:rsidRDefault="00696D9D">
      <w:pPr>
        <w:pStyle w:val="Standard"/>
        <w:jc w:val="both"/>
        <w:rPr>
          <w:rFonts w:ascii="Times New Roman" w:hAnsi="Times New Roman"/>
          <w:color w:val="111111"/>
          <w:sz w:val="28"/>
          <w:szCs w:val="28"/>
        </w:rPr>
      </w:pPr>
    </w:p>
    <w:p w:rsidR="00696D9D" w:rsidRDefault="007F0AA7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 </w:t>
      </w:r>
    </w:p>
    <w:sectPr w:rsidR="00696D9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AA7" w:rsidRDefault="007F0AA7">
      <w:pPr>
        <w:rPr>
          <w:rFonts w:hint="eastAsia"/>
        </w:rPr>
      </w:pPr>
      <w:r>
        <w:separator/>
      </w:r>
    </w:p>
  </w:endnote>
  <w:endnote w:type="continuationSeparator" w:id="0">
    <w:p w:rsidR="007F0AA7" w:rsidRDefault="007F0A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AA7" w:rsidRDefault="007F0AA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7F0AA7" w:rsidRDefault="007F0AA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4281D"/>
    <w:multiLevelType w:val="multilevel"/>
    <w:tmpl w:val="411E793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8"/>
        <w:szCs w:val="28"/>
      </w:rPr>
    </w:lvl>
  </w:abstractNum>
  <w:abstractNum w:abstractNumId="1" w15:restartNumberingAfterBreak="0">
    <w:nsid w:val="6A772605"/>
    <w:multiLevelType w:val="multilevel"/>
    <w:tmpl w:val="A67A414C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96D9D"/>
    <w:rsid w:val="001C7F4F"/>
    <w:rsid w:val="00696D9D"/>
    <w:rsid w:val="007F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87068-BC54-440F-AE21-C870EC64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  <w:rPr>
      <w:sz w:val="28"/>
      <w:szCs w:val="2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kachniarz</dc:creator>
  <cp:lastModifiedBy>Konto Microsoft</cp:lastModifiedBy>
  <cp:revision>2</cp:revision>
  <dcterms:created xsi:type="dcterms:W3CDTF">2026-01-15T17:20:00Z</dcterms:created>
  <dcterms:modified xsi:type="dcterms:W3CDTF">2026-01-15T17:20:00Z</dcterms:modified>
</cp:coreProperties>
</file>