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40A" w:rsidRDefault="0072240A" w:rsidP="007224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54C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254C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254C5">
        <w:rPr>
          <w:rFonts w:ascii="Times New Roman" w:hAnsi="Times New Roman" w:cs="Times New Roman"/>
          <w:b/>
          <w:bCs/>
          <w:sz w:val="28"/>
          <w:szCs w:val="28"/>
        </w:rPr>
        <w:t>OGŁOSZENIE</w:t>
      </w:r>
    </w:p>
    <w:p w:rsidR="006254C5" w:rsidRPr="006254C5" w:rsidRDefault="006254C5" w:rsidP="007224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2240A" w:rsidRPr="00DA2BED" w:rsidRDefault="0072240A" w:rsidP="0072240A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</w:rPr>
        <w:t xml:space="preserve">NABÓR </w:t>
      </w:r>
      <w:r w:rsidRPr="00DA2BED">
        <w:rPr>
          <w:rFonts w:ascii="Times New Roman" w:hAnsi="Times New Roman" w:cs="Times New Roman"/>
          <w:sz w:val="24"/>
          <w:szCs w:val="24"/>
        </w:rPr>
        <w:t>DO PROGRAMU CIEPŁE MIESZKANIE</w:t>
      </w:r>
    </w:p>
    <w:p w:rsidR="0072240A" w:rsidRPr="00DA2BED" w:rsidRDefault="0072240A" w:rsidP="007224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Default="0072240A" w:rsidP="006254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 xml:space="preserve">Gmina </w:t>
      </w:r>
      <w:r>
        <w:rPr>
          <w:rFonts w:ascii="Times New Roman" w:hAnsi="Times New Roman" w:cs="Times New Roman"/>
          <w:sz w:val="24"/>
          <w:szCs w:val="24"/>
        </w:rPr>
        <w:t xml:space="preserve">Ruda Maleniecka ogłasza </w:t>
      </w:r>
      <w:r w:rsidRPr="00DA2BED">
        <w:rPr>
          <w:rFonts w:ascii="Times New Roman" w:hAnsi="Times New Roman" w:cs="Times New Roman"/>
          <w:sz w:val="24"/>
          <w:szCs w:val="24"/>
        </w:rPr>
        <w:t>nabór wniosków o udzielenie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BED">
        <w:rPr>
          <w:rFonts w:ascii="Times New Roman" w:hAnsi="Times New Roman" w:cs="Times New Roman"/>
          <w:sz w:val="24"/>
          <w:szCs w:val="24"/>
        </w:rPr>
        <w:t>dotacji w</w:t>
      </w:r>
      <w:r w:rsidR="00AD4EA7">
        <w:rPr>
          <w:rFonts w:ascii="Times New Roman" w:hAnsi="Times New Roman" w:cs="Times New Roman"/>
          <w:sz w:val="24"/>
          <w:szCs w:val="24"/>
        </w:rPr>
        <w:t xml:space="preserve"> ramach Programu P</w:t>
      </w:r>
      <w:r w:rsidR="00F65A8D">
        <w:rPr>
          <w:rFonts w:ascii="Times New Roman" w:hAnsi="Times New Roman" w:cs="Times New Roman"/>
          <w:sz w:val="24"/>
          <w:szCs w:val="24"/>
        </w:rPr>
        <w:t xml:space="preserve">riorytetowego </w:t>
      </w:r>
      <w:r w:rsidRPr="00DA2BED">
        <w:rPr>
          <w:rFonts w:ascii="Times New Roman" w:hAnsi="Times New Roman" w:cs="Times New Roman"/>
          <w:sz w:val="24"/>
          <w:szCs w:val="24"/>
        </w:rPr>
        <w:t>„Ciepłe Mieszkanie” realizowanego na podstawie umowy</w:t>
      </w:r>
      <w:r w:rsidR="00F65A8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5A8D">
        <w:rPr>
          <w:rFonts w:ascii="Times New Roman" w:hAnsi="Times New Roman" w:cs="Times New Roman"/>
          <w:sz w:val="24"/>
          <w:szCs w:val="24"/>
        </w:rPr>
        <w:t xml:space="preserve">o dofinansowanie </w:t>
      </w:r>
      <w:r w:rsidRPr="00DA2BED">
        <w:rPr>
          <w:rFonts w:ascii="Times New Roman" w:hAnsi="Times New Roman" w:cs="Times New Roman"/>
          <w:sz w:val="24"/>
          <w:szCs w:val="24"/>
        </w:rPr>
        <w:t>nr 05479/24 r. zawartej pomiędzy Gminą Ruda Maleniecka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BED">
        <w:rPr>
          <w:rFonts w:ascii="Times New Roman" w:hAnsi="Times New Roman" w:cs="Times New Roman"/>
          <w:sz w:val="24"/>
          <w:szCs w:val="24"/>
        </w:rPr>
        <w:t>a Wojewódzkim Funduszem Ochrony Środowiska i Gospodarki Wodnej w Kielcach.</w:t>
      </w:r>
    </w:p>
    <w:p w:rsidR="006254C5" w:rsidRPr="00DA2BED" w:rsidRDefault="006254C5" w:rsidP="006254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6254C5" w:rsidRDefault="0072240A" w:rsidP="007224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BED">
        <w:rPr>
          <w:rFonts w:ascii="Times New Roman" w:hAnsi="Times New Roman" w:cs="Times New Roman"/>
          <w:b/>
          <w:sz w:val="24"/>
          <w:szCs w:val="24"/>
        </w:rPr>
        <w:t>Rodzaje zadań, na które może być udzielona dotacja</w:t>
      </w:r>
    </w:p>
    <w:p w:rsidR="0072240A" w:rsidRPr="00DA2BED" w:rsidRDefault="0072240A" w:rsidP="0072240A">
      <w:pPr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Wsparciem objęte będą zadania dzielące się na:</w:t>
      </w:r>
    </w:p>
    <w:p w:rsidR="0072240A" w:rsidRPr="0072240A" w:rsidRDefault="0072240A" w:rsidP="0072240A">
      <w:pPr>
        <w:pStyle w:val="Akapitzlist"/>
        <w:numPr>
          <w:ilvl w:val="0"/>
          <w:numId w:val="7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40A">
        <w:rPr>
          <w:rFonts w:ascii="Times New Roman" w:hAnsi="Times New Roman" w:cs="Times New Roman"/>
          <w:sz w:val="24"/>
          <w:szCs w:val="24"/>
        </w:rPr>
        <w:t xml:space="preserve">działania podstawowe polegające na likwidacji źródeł ciepła na paliwa stałe niespełniające wymagań 5 klasy lub dyrektywy </w:t>
      </w:r>
      <w:proofErr w:type="spellStart"/>
      <w:r w:rsidRPr="0072240A">
        <w:rPr>
          <w:rFonts w:ascii="Times New Roman" w:hAnsi="Times New Roman" w:cs="Times New Roman"/>
          <w:sz w:val="24"/>
          <w:szCs w:val="24"/>
        </w:rPr>
        <w:t>ekoprojektu</w:t>
      </w:r>
      <w:proofErr w:type="spellEnd"/>
      <w:r w:rsidRPr="0072240A">
        <w:rPr>
          <w:rFonts w:ascii="Times New Roman" w:hAnsi="Times New Roman" w:cs="Times New Roman"/>
          <w:sz w:val="24"/>
          <w:szCs w:val="24"/>
        </w:rPr>
        <w:t xml:space="preserve"> oraz ich zamianie na: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kondensacyjny kocioł gazowy,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ogrzewanie elektryczne,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pompę ciepła powietrze-woda,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pompę ciepła powietrze-powietrze,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 xml:space="preserve">• kocioł na </w:t>
      </w:r>
      <w:proofErr w:type="spellStart"/>
      <w:r w:rsidRPr="00DA2BED">
        <w:rPr>
          <w:rFonts w:ascii="Times New Roman" w:hAnsi="Times New Roman" w:cs="Times New Roman"/>
          <w:sz w:val="24"/>
          <w:szCs w:val="24"/>
        </w:rPr>
        <w:t>pellet</w:t>
      </w:r>
      <w:proofErr w:type="spellEnd"/>
      <w:r w:rsidRPr="00DA2BED">
        <w:rPr>
          <w:rFonts w:ascii="Times New Roman" w:hAnsi="Times New Roman" w:cs="Times New Roman"/>
          <w:sz w:val="24"/>
          <w:szCs w:val="24"/>
        </w:rPr>
        <w:t xml:space="preserve"> drzewny o podwyższonym standardzie,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podłączenie lokalu do wspólnego efektywnego źródła ciepła;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6254C5" w:rsidRDefault="0072240A" w:rsidP="006254C5">
      <w:pPr>
        <w:pStyle w:val="Akapitzlist"/>
        <w:numPr>
          <w:ilvl w:val="0"/>
          <w:numId w:val="7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254C5">
        <w:rPr>
          <w:rFonts w:ascii="Times New Roman" w:hAnsi="Times New Roman" w:cs="Times New Roman"/>
          <w:sz w:val="24"/>
          <w:szCs w:val="24"/>
        </w:rPr>
        <w:t>działania dodatkowe polegające na:</w:t>
      </w:r>
    </w:p>
    <w:p w:rsidR="0072240A" w:rsidRPr="00DA2BED" w:rsidRDefault="0072240A" w:rsidP="0072240A">
      <w:pPr>
        <w:pStyle w:val="Akapitzlist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wykonaniu instalacji c.o.,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wykonaniu instalacji CWU,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wykonaniu instalacji gazowej na potrzeby ogrzewania,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wykonaniu wentylacji mechanicznej z odzyskiem ciepła,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wymianie okien i drzwi zewnętrznych.</w:t>
      </w:r>
    </w:p>
    <w:p w:rsidR="0072240A" w:rsidRPr="00DA2BED" w:rsidRDefault="0072240A" w:rsidP="0072240A">
      <w:pPr>
        <w:pStyle w:val="Akapitzlist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BED">
        <w:rPr>
          <w:rFonts w:ascii="Times New Roman" w:hAnsi="Times New Roman" w:cs="Times New Roman"/>
          <w:b/>
          <w:sz w:val="24"/>
          <w:szCs w:val="24"/>
        </w:rPr>
        <w:t>UWAGA! NIE MOŻNA UZYSKAĆ DOTACJI WYŁĄCZNIE NA DZIAŁANIA DODATKOWE!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Kosztem kwalifikowanym jest także: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>• sporządzenie dokumentacji projektowej zadania w zakresie przewidzianym Programem.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BED">
        <w:rPr>
          <w:rFonts w:ascii="Times New Roman" w:hAnsi="Times New Roman" w:cs="Times New Roman"/>
          <w:b/>
          <w:sz w:val="24"/>
          <w:szCs w:val="24"/>
        </w:rPr>
        <w:t>Rodzaj podmiotów, które mogą ubiegać się o dotację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2BED">
        <w:rPr>
          <w:rFonts w:ascii="Times New Roman" w:hAnsi="Times New Roman" w:cs="Times New Roman"/>
          <w:sz w:val="24"/>
          <w:szCs w:val="24"/>
        </w:rPr>
        <w:t xml:space="preserve">Beneficjentem Programu może być osoba fizyczna posiadająca tytuł prawny wynikający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A2BED">
        <w:rPr>
          <w:rFonts w:ascii="Times New Roman" w:hAnsi="Times New Roman" w:cs="Times New Roman"/>
          <w:sz w:val="24"/>
          <w:szCs w:val="24"/>
        </w:rPr>
        <w:t>z prawa własności do lokalu mieszkalnego z wyodrębnioną księgą wieczystą w budynku mieszkalnym wielorodzinnym zlokalizowanym n</w:t>
      </w:r>
      <w:r>
        <w:rPr>
          <w:rFonts w:ascii="Times New Roman" w:hAnsi="Times New Roman" w:cs="Times New Roman"/>
          <w:sz w:val="24"/>
          <w:szCs w:val="24"/>
        </w:rPr>
        <w:t>a terenie Gminy Ruda Maleniecka</w:t>
      </w:r>
      <w:r w:rsidRPr="00DA2BED">
        <w:rPr>
          <w:rFonts w:ascii="Times New Roman" w:hAnsi="Times New Roman" w:cs="Times New Roman"/>
          <w:sz w:val="24"/>
          <w:szCs w:val="24"/>
        </w:rPr>
        <w:t xml:space="preserve"> oraz spełniająca kryteria dochodowe okr</w:t>
      </w:r>
      <w:r>
        <w:rPr>
          <w:rFonts w:ascii="Times New Roman" w:hAnsi="Times New Roman" w:cs="Times New Roman"/>
          <w:sz w:val="24"/>
          <w:szCs w:val="24"/>
        </w:rPr>
        <w:t>eślone</w:t>
      </w:r>
      <w:r w:rsidR="006254C5">
        <w:rPr>
          <w:rFonts w:ascii="Times New Roman" w:hAnsi="Times New Roman" w:cs="Times New Roman"/>
          <w:sz w:val="24"/>
          <w:szCs w:val="24"/>
        </w:rPr>
        <w:t xml:space="preserve"> w Programie „Ciepłe Mieszkanie”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254C5" w:rsidRDefault="006254C5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54C5" w:rsidRDefault="006254C5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BED">
        <w:rPr>
          <w:rFonts w:ascii="Times New Roman" w:hAnsi="Times New Roman" w:cs="Times New Roman"/>
          <w:b/>
          <w:sz w:val="24"/>
          <w:szCs w:val="24"/>
        </w:rPr>
        <w:lastRenderedPageBreak/>
        <w:t>Poziomy i maksymalne kwoty dofinansowania</w:t>
      </w:r>
    </w:p>
    <w:p w:rsidR="0072240A" w:rsidRPr="00DA2BED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40A" w:rsidRPr="00E52EC6" w:rsidRDefault="0072240A" w:rsidP="0072240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52EC6">
        <w:rPr>
          <w:rFonts w:ascii="Times New Roman" w:hAnsi="Times New Roman" w:cs="Times New Roman"/>
          <w:b/>
          <w:sz w:val="24"/>
          <w:szCs w:val="24"/>
        </w:rPr>
        <w:t>Podstawowy poziom dofinansowania:</w:t>
      </w:r>
    </w:p>
    <w:p w:rsidR="0072240A" w:rsidRPr="00DA2BED" w:rsidRDefault="0072240A" w:rsidP="0072240A">
      <w:pPr>
        <w:pStyle w:val="Default"/>
        <w:numPr>
          <w:ilvl w:val="0"/>
          <w:numId w:val="3"/>
        </w:numPr>
        <w:ind w:left="142" w:hanging="142"/>
        <w:jc w:val="both"/>
        <w:rPr>
          <w:rFonts w:ascii="Times New Roman" w:hAnsi="Times New Roman" w:cs="Times New Roman"/>
        </w:rPr>
      </w:pPr>
      <w:r w:rsidRPr="00DA2BED">
        <w:rPr>
          <w:rFonts w:ascii="Times New Roman" w:hAnsi="Times New Roman" w:cs="Times New Roman"/>
        </w:rPr>
        <w:t>skierowany jest do osób uzyskujących dochody do 135 000 zł</w:t>
      </w:r>
      <w:r>
        <w:rPr>
          <w:rFonts w:ascii="Times New Roman" w:hAnsi="Times New Roman" w:cs="Times New Roman"/>
        </w:rPr>
        <w:t>.</w:t>
      </w:r>
      <w:r w:rsidRPr="00DA2BED">
        <w:rPr>
          <w:rFonts w:ascii="Times New Roman" w:hAnsi="Times New Roman" w:cs="Times New Roman"/>
        </w:rPr>
        <w:t xml:space="preserve"> rocznie,</w:t>
      </w:r>
    </w:p>
    <w:p w:rsidR="0072240A" w:rsidRPr="00DA2BED" w:rsidRDefault="0072240A" w:rsidP="0072240A">
      <w:pPr>
        <w:pStyle w:val="Default"/>
        <w:numPr>
          <w:ilvl w:val="0"/>
          <w:numId w:val="3"/>
        </w:numPr>
        <w:ind w:left="142" w:hanging="141"/>
        <w:jc w:val="both"/>
        <w:rPr>
          <w:rFonts w:ascii="Times New Roman" w:hAnsi="Times New Roman" w:cs="Times New Roman"/>
        </w:rPr>
      </w:pPr>
      <w:r w:rsidRPr="00DA2BED">
        <w:rPr>
          <w:rFonts w:ascii="Times New Roman" w:hAnsi="Times New Roman" w:cs="Times New Roman"/>
        </w:rPr>
        <w:t>wysokość dofinansowania do 30 % faktycznie poniesionych kosztów kwalifikowanych zadania realizowanego przez Beneficjenta, nie więcej niż 16 500 zł.</w:t>
      </w:r>
    </w:p>
    <w:p w:rsidR="0072240A" w:rsidRPr="00E52EC6" w:rsidRDefault="0072240A" w:rsidP="0072240A">
      <w:pPr>
        <w:pStyle w:val="Default"/>
        <w:ind w:left="720"/>
        <w:jc w:val="both"/>
        <w:rPr>
          <w:rFonts w:ascii="Times New Roman" w:hAnsi="Times New Roman" w:cs="Times New Roman"/>
          <w:b/>
        </w:rPr>
      </w:pPr>
    </w:p>
    <w:p w:rsidR="0072240A" w:rsidRPr="00DA2BED" w:rsidRDefault="0072240A" w:rsidP="0072240A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52EC6">
        <w:rPr>
          <w:rFonts w:ascii="Times New Roman" w:hAnsi="Times New Roman" w:cs="Times New Roman"/>
          <w:b/>
        </w:rPr>
        <w:t>Podwyższony poziom dofinansowania</w:t>
      </w:r>
      <w:r w:rsidRPr="00DA2BED">
        <w:rPr>
          <w:rFonts w:ascii="Times New Roman" w:hAnsi="Times New Roman" w:cs="Times New Roman"/>
        </w:rPr>
        <w:t>:</w:t>
      </w:r>
    </w:p>
    <w:p w:rsidR="0072240A" w:rsidRPr="00DA2BED" w:rsidRDefault="0072240A" w:rsidP="0072240A">
      <w:pPr>
        <w:pStyle w:val="Default"/>
        <w:numPr>
          <w:ilvl w:val="0"/>
          <w:numId w:val="4"/>
        </w:numPr>
        <w:ind w:left="142" w:hanging="142"/>
        <w:jc w:val="both"/>
        <w:rPr>
          <w:rFonts w:ascii="Times New Roman" w:hAnsi="Times New Roman" w:cs="Times New Roman"/>
        </w:rPr>
      </w:pPr>
      <w:r w:rsidRPr="00DA2BED">
        <w:rPr>
          <w:rFonts w:ascii="Times New Roman" w:hAnsi="Times New Roman" w:cs="Times New Roman"/>
        </w:rPr>
        <w:t>skierowany jest do właścicieli lokali, który</w:t>
      </w:r>
      <w:r>
        <w:rPr>
          <w:rFonts w:ascii="Times New Roman" w:hAnsi="Times New Roman" w:cs="Times New Roman"/>
        </w:rPr>
        <w:t xml:space="preserve">ch dochód przypadający na osobę </w:t>
      </w:r>
      <w:r w:rsidRPr="00DA2BED">
        <w:rPr>
          <w:rFonts w:ascii="Times New Roman" w:hAnsi="Times New Roman" w:cs="Times New Roman"/>
        </w:rPr>
        <w:t>w gospodarstwie wi</w:t>
      </w:r>
      <w:r>
        <w:rPr>
          <w:rFonts w:ascii="Times New Roman" w:hAnsi="Times New Roman" w:cs="Times New Roman"/>
        </w:rPr>
        <w:t xml:space="preserve">eloosobowym nie przekracza 1 </w:t>
      </w:r>
      <w:r w:rsidRPr="00DA2BED">
        <w:rPr>
          <w:rFonts w:ascii="Times New Roman" w:hAnsi="Times New Roman" w:cs="Times New Roman"/>
        </w:rPr>
        <w:t>894</w:t>
      </w:r>
      <w:r>
        <w:rPr>
          <w:rFonts w:ascii="Times New Roman" w:hAnsi="Times New Roman" w:cs="Times New Roman"/>
        </w:rPr>
        <w:t xml:space="preserve"> zł., </w:t>
      </w:r>
      <w:r w:rsidRPr="00DA2BED">
        <w:rPr>
          <w:rFonts w:ascii="Times New Roman" w:hAnsi="Times New Roman" w:cs="Times New Roman"/>
        </w:rPr>
        <w:t>a w gospo</w:t>
      </w:r>
      <w:r>
        <w:rPr>
          <w:rFonts w:ascii="Times New Roman" w:hAnsi="Times New Roman" w:cs="Times New Roman"/>
        </w:rPr>
        <w:t xml:space="preserve">darstwie jednoosobowym </w:t>
      </w:r>
      <w:r w:rsidRPr="00DA2BED">
        <w:rPr>
          <w:rFonts w:ascii="Times New Roman" w:hAnsi="Times New Roman" w:cs="Times New Roman"/>
        </w:rPr>
        <w:t>2 651 zł</w:t>
      </w:r>
      <w:r>
        <w:rPr>
          <w:rFonts w:ascii="Times New Roman" w:hAnsi="Times New Roman" w:cs="Times New Roman"/>
        </w:rPr>
        <w:t>.</w:t>
      </w:r>
      <w:r w:rsidRPr="00DA2BED">
        <w:rPr>
          <w:rFonts w:ascii="Times New Roman" w:hAnsi="Times New Roman" w:cs="Times New Roman"/>
        </w:rPr>
        <w:t>,</w:t>
      </w:r>
    </w:p>
    <w:p w:rsidR="0072240A" w:rsidRPr="00DA2BED" w:rsidRDefault="0072240A" w:rsidP="0072240A">
      <w:pPr>
        <w:pStyle w:val="Default"/>
        <w:numPr>
          <w:ilvl w:val="0"/>
          <w:numId w:val="4"/>
        </w:numPr>
        <w:ind w:left="142" w:hanging="142"/>
        <w:jc w:val="both"/>
        <w:rPr>
          <w:rFonts w:ascii="Times New Roman" w:hAnsi="Times New Roman" w:cs="Times New Roman"/>
        </w:rPr>
      </w:pPr>
      <w:r w:rsidRPr="00DA2BED">
        <w:rPr>
          <w:rFonts w:ascii="Times New Roman" w:hAnsi="Times New Roman" w:cs="Times New Roman"/>
        </w:rPr>
        <w:t>wysokość dofinansowania do 60 % faktycznie poniesionych kosztów kwalifikowanych zadania realizowanego przez Beneficjenta, nie więcej niż 27 500 zł.</w:t>
      </w:r>
    </w:p>
    <w:p w:rsidR="0072240A" w:rsidRPr="00E52EC6" w:rsidRDefault="0072240A" w:rsidP="0072240A">
      <w:pPr>
        <w:pStyle w:val="Default"/>
        <w:ind w:left="142"/>
        <w:jc w:val="both"/>
        <w:rPr>
          <w:rFonts w:ascii="Times New Roman" w:hAnsi="Times New Roman" w:cs="Times New Roman"/>
          <w:b/>
        </w:rPr>
      </w:pPr>
    </w:p>
    <w:p w:rsidR="0072240A" w:rsidRPr="00E52EC6" w:rsidRDefault="0072240A" w:rsidP="0072240A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E52EC6">
        <w:rPr>
          <w:rFonts w:ascii="Times New Roman" w:hAnsi="Times New Roman" w:cs="Times New Roman"/>
          <w:b/>
        </w:rPr>
        <w:t>Najwyższy poziom dofinansowania:</w:t>
      </w:r>
    </w:p>
    <w:p w:rsidR="0072240A" w:rsidRPr="003001A9" w:rsidRDefault="0072240A" w:rsidP="0072240A">
      <w:pPr>
        <w:pStyle w:val="Default"/>
        <w:numPr>
          <w:ilvl w:val="0"/>
          <w:numId w:val="5"/>
        </w:numPr>
        <w:ind w:left="142" w:hanging="142"/>
        <w:jc w:val="both"/>
        <w:rPr>
          <w:rFonts w:ascii="Times New Roman" w:hAnsi="Times New Roman" w:cs="Times New Roman"/>
        </w:rPr>
      </w:pPr>
      <w:r w:rsidRPr="003001A9">
        <w:rPr>
          <w:rFonts w:ascii="Times New Roman" w:hAnsi="Times New Roman" w:cs="Times New Roman"/>
        </w:rPr>
        <w:t>skierowany jest do właścicieli lokali, których dochód przypadający na osobę w gospodarstwie wieloosobowym nie przekracza 1 090 zł</w:t>
      </w:r>
      <w:r>
        <w:rPr>
          <w:rFonts w:ascii="Times New Roman" w:hAnsi="Times New Roman" w:cs="Times New Roman"/>
        </w:rPr>
        <w:t>.</w:t>
      </w:r>
      <w:r w:rsidRPr="003001A9">
        <w:rPr>
          <w:rFonts w:ascii="Times New Roman" w:hAnsi="Times New Roman" w:cs="Times New Roman"/>
        </w:rPr>
        <w:t>, a w gospoda</w:t>
      </w:r>
      <w:r>
        <w:rPr>
          <w:rFonts w:ascii="Times New Roman" w:hAnsi="Times New Roman" w:cs="Times New Roman"/>
        </w:rPr>
        <w:t>rstwie jednoosobowym – 1 526 zł.,</w:t>
      </w:r>
    </w:p>
    <w:p w:rsidR="0072240A" w:rsidRPr="003001A9" w:rsidRDefault="0072240A" w:rsidP="0072240A">
      <w:pPr>
        <w:pStyle w:val="Default"/>
        <w:numPr>
          <w:ilvl w:val="0"/>
          <w:numId w:val="5"/>
        </w:numPr>
        <w:ind w:left="142" w:hanging="142"/>
        <w:jc w:val="both"/>
        <w:rPr>
          <w:rFonts w:ascii="Times New Roman" w:hAnsi="Times New Roman" w:cs="Times New Roman"/>
        </w:rPr>
      </w:pPr>
      <w:r w:rsidRPr="003001A9">
        <w:rPr>
          <w:rFonts w:ascii="Times New Roman" w:hAnsi="Times New Roman" w:cs="Times New Roman"/>
        </w:rPr>
        <w:t>wysokość dofinansowania do 90% faktycznie poniesionych kosztów kwalifikowanych zadania realizowanego przez Beneficjenta, nie więcej niż 41 000 zł.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01A9">
        <w:rPr>
          <w:rFonts w:ascii="Times New Roman" w:hAnsi="Times New Roman" w:cs="Times New Roman"/>
          <w:b/>
          <w:sz w:val="24"/>
          <w:szCs w:val="24"/>
        </w:rPr>
        <w:t>Termin, miejsce i sposób składania wniosków o udzielenie i rozliczenie dotacji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  <w:sz w:val="24"/>
          <w:szCs w:val="24"/>
        </w:rPr>
        <w:t>Formularze dokumentów niezbędnych do wystąpienia o udzielenie i rozliczenie dotacji stanowią załączniki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01A9">
        <w:rPr>
          <w:rFonts w:ascii="Times New Roman" w:hAnsi="Times New Roman" w:cs="Times New Roman"/>
          <w:sz w:val="24"/>
          <w:szCs w:val="24"/>
        </w:rPr>
        <w:t xml:space="preserve"> do niniejszego ogłoszenia i dostępne są: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  <w:sz w:val="24"/>
          <w:szCs w:val="24"/>
        </w:rPr>
        <w:t>• na stronie Urzędu Gminy Ruda Maleniecka,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 Referacie </w:t>
      </w:r>
      <w:r w:rsidR="00F527F9">
        <w:rPr>
          <w:rFonts w:ascii="Times New Roman" w:hAnsi="Times New Roman" w:cs="Times New Roman"/>
          <w:sz w:val="24"/>
          <w:szCs w:val="24"/>
        </w:rPr>
        <w:t>Ochrony Środowiska i Inwestycji</w:t>
      </w:r>
      <w:r w:rsidRPr="003001A9">
        <w:rPr>
          <w:rFonts w:ascii="Times New Roman" w:hAnsi="Times New Roman" w:cs="Times New Roman"/>
          <w:sz w:val="24"/>
          <w:szCs w:val="24"/>
        </w:rPr>
        <w:t xml:space="preserve"> Urzędu Miasta i Gminy</w:t>
      </w:r>
      <w:r>
        <w:rPr>
          <w:rFonts w:ascii="Times New Roman" w:hAnsi="Times New Roman" w:cs="Times New Roman"/>
          <w:sz w:val="24"/>
          <w:szCs w:val="24"/>
        </w:rPr>
        <w:t xml:space="preserve"> Ruda Maleniecka</w:t>
      </w:r>
      <w:r w:rsidRPr="003001A9">
        <w:rPr>
          <w:rFonts w:ascii="Times New Roman" w:hAnsi="Times New Roman" w:cs="Times New Roman"/>
          <w:sz w:val="24"/>
          <w:szCs w:val="24"/>
        </w:rPr>
        <w:t>,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  <w:sz w:val="24"/>
          <w:szCs w:val="24"/>
        </w:rPr>
        <w:t xml:space="preserve">• w punkcie konsultacyjno-informacyjnym Programu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001A9">
        <w:rPr>
          <w:rFonts w:ascii="Times New Roman" w:hAnsi="Times New Roman" w:cs="Times New Roman"/>
          <w:sz w:val="24"/>
          <w:szCs w:val="24"/>
        </w:rPr>
        <w:t>Czyste Powietrze</w:t>
      </w:r>
      <w:r>
        <w:rPr>
          <w:rFonts w:ascii="Times New Roman" w:hAnsi="Times New Roman" w:cs="Times New Roman"/>
          <w:sz w:val="24"/>
          <w:szCs w:val="24"/>
        </w:rPr>
        <w:t>” pokój nr 9</w:t>
      </w:r>
      <w:r w:rsidRPr="003001A9">
        <w:rPr>
          <w:rFonts w:ascii="Times New Roman" w:hAnsi="Times New Roman" w:cs="Times New Roman"/>
          <w:sz w:val="24"/>
          <w:szCs w:val="24"/>
        </w:rPr>
        <w:t>.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  <w:sz w:val="24"/>
          <w:szCs w:val="24"/>
        </w:rPr>
        <w:t>Wnioski w formie papierowej należy składać w Sekretariacie Urzędu Gminy Ruda Maleniecka 99a, 26-242 Ruda Maleniecka lub przesyłać do Urzędu Gminy Ruda Maleniecka.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  <w:sz w:val="24"/>
          <w:szCs w:val="24"/>
        </w:rPr>
        <w:t>Wnioski można również składać drogą elektroniczną na wyznaczoną skrzynkę podawczą Urzędu znajdującą się na elektronicznej Platformie Usług Administracji Publicznej (</w:t>
      </w:r>
      <w:proofErr w:type="spellStart"/>
      <w:r w:rsidRPr="003001A9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3001A9">
        <w:rPr>
          <w:rFonts w:ascii="Times New Roman" w:hAnsi="Times New Roman" w:cs="Times New Roman"/>
          <w:sz w:val="24"/>
          <w:szCs w:val="24"/>
        </w:rPr>
        <w:t xml:space="preserve">). </w:t>
      </w:r>
      <w:r w:rsidRPr="003001A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Adres elektronicznej skrzynki podawczej Urzędu Gminy Ruda Maleniecka</w:t>
      </w:r>
      <w:r w:rsidRPr="003001A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: </w:t>
      </w:r>
      <w:r w:rsidRPr="003001A9">
        <w:rPr>
          <w:rStyle w:val="Pogrubienie"/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/RGRM/skrytka.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  <w:sz w:val="24"/>
          <w:szCs w:val="24"/>
        </w:rPr>
        <w:t>Wnioski o udzielenie dotacji można składać do dnia</w:t>
      </w:r>
      <w:r>
        <w:rPr>
          <w:rFonts w:ascii="Times New Roman" w:hAnsi="Times New Roman" w:cs="Times New Roman"/>
          <w:sz w:val="24"/>
          <w:szCs w:val="24"/>
        </w:rPr>
        <w:t xml:space="preserve"> 01.07</w:t>
      </w:r>
      <w:r w:rsidRPr="003001A9">
        <w:rPr>
          <w:rFonts w:ascii="Times New Roman" w:hAnsi="Times New Roman" w:cs="Times New Roman"/>
          <w:sz w:val="24"/>
          <w:szCs w:val="24"/>
        </w:rPr>
        <w:t>.2024 r</w:t>
      </w:r>
      <w:r w:rsidR="00F527F9">
        <w:rPr>
          <w:rFonts w:ascii="Times New Roman" w:hAnsi="Times New Roman" w:cs="Times New Roman"/>
          <w:sz w:val="24"/>
          <w:szCs w:val="24"/>
        </w:rPr>
        <w:t>. w godzinach pracy Urzędu 7.30-15.30</w:t>
      </w:r>
      <w:r w:rsidRPr="003001A9">
        <w:rPr>
          <w:rFonts w:ascii="Times New Roman" w:hAnsi="Times New Roman" w:cs="Times New Roman"/>
          <w:sz w:val="24"/>
          <w:szCs w:val="24"/>
        </w:rPr>
        <w:t xml:space="preserve">. Przez datę złożenia wniosku rozumie się datę wpływu prawidłowo wypełnionego </w:t>
      </w:r>
      <w:r w:rsidR="00F527F9">
        <w:rPr>
          <w:rFonts w:ascii="Times New Roman" w:hAnsi="Times New Roman" w:cs="Times New Roman"/>
          <w:sz w:val="24"/>
          <w:szCs w:val="24"/>
        </w:rPr>
        <w:t xml:space="preserve">wniosku do Urzędu, datę nadania </w:t>
      </w:r>
      <w:r w:rsidRPr="003001A9">
        <w:rPr>
          <w:rFonts w:ascii="Times New Roman" w:hAnsi="Times New Roman" w:cs="Times New Roman"/>
          <w:sz w:val="24"/>
          <w:szCs w:val="24"/>
        </w:rPr>
        <w:t>wniosku</w:t>
      </w:r>
      <w:bookmarkStart w:id="0" w:name="_GoBack"/>
      <w:bookmarkEnd w:id="0"/>
      <w:r w:rsidRPr="003001A9">
        <w:rPr>
          <w:rFonts w:ascii="Times New Roman" w:hAnsi="Times New Roman" w:cs="Times New Roman"/>
          <w:sz w:val="24"/>
          <w:szCs w:val="24"/>
        </w:rPr>
        <w:t xml:space="preserve"> w polskiej placówce pocztowej lub datę </w:t>
      </w:r>
      <w:r w:rsidR="00F527F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001A9">
        <w:rPr>
          <w:rFonts w:ascii="Times New Roman" w:hAnsi="Times New Roman" w:cs="Times New Roman"/>
          <w:sz w:val="24"/>
          <w:szCs w:val="24"/>
        </w:rPr>
        <w:t xml:space="preserve">wysłania wniosku na skrzynkę podawczą Urzędu </w:t>
      </w:r>
      <w:proofErr w:type="spellStart"/>
      <w:r w:rsidRPr="003001A9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3001A9">
        <w:rPr>
          <w:rFonts w:ascii="Times New Roman" w:hAnsi="Times New Roman" w:cs="Times New Roman"/>
          <w:sz w:val="24"/>
          <w:szCs w:val="24"/>
        </w:rPr>
        <w:t xml:space="preserve"> wraz z załączonym kompletem wskazanych w nim załączników. Szczegółowe informacje dotyczące procedury rozpatrywania wniosków </w:t>
      </w:r>
      <w:r w:rsidR="00F527F9">
        <w:rPr>
          <w:rFonts w:ascii="Times New Roman" w:hAnsi="Times New Roman" w:cs="Times New Roman"/>
          <w:sz w:val="24"/>
          <w:szCs w:val="24"/>
        </w:rPr>
        <w:t xml:space="preserve">o udzielenie dotacji zawarte są </w:t>
      </w:r>
      <w:r w:rsidRPr="003001A9">
        <w:rPr>
          <w:rFonts w:ascii="Times New Roman" w:hAnsi="Times New Roman" w:cs="Times New Roman"/>
          <w:sz w:val="24"/>
          <w:szCs w:val="24"/>
        </w:rPr>
        <w:t xml:space="preserve">w Regulaminie naboru wniosków o dofinansowanie przedsięwzięć w ramach </w:t>
      </w:r>
      <w:r>
        <w:rPr>
          <w:rFonts w:ascii="Times New Roman" w:hAnsi="Times New Roman" w:cs="Times New Roman"/>
          <w:sz w:val="24"/>
          <w:szCs w:val="24"/>
        </w:rPr>
        <w:t>Programu „Ciepłe Mieszkanie” w G</w:t>
      </w:r>
      <w:r w:rsidRPr="003001A9">
        <w:rPr>
          <w:rFonts w:ascii="Times New Roman" w:hAnsi="Times New Roman" w:cs="Times New Roman"/>
          <w:sz w:val="24"/>
          <w:szCs w:val="24"/>
        </w:rPr>
        <w:t>minie Ruda Maleniecka.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1907B3" w:rsidRDefault="0072240A" w:rsidP="0072240A">
      <w:pPr>
        <w:pStyle w:val="NormalnyWeb"/>
        <w:shd w:val="clear" w:color="auto" w:fill="FFFFFF"/>
        <w:spacing w:before="0" w:beforeAutospacing="0"/>
        <w:jc w:val="both"/>
      </w:pPr>
      <w:r w:rsidRPr="001907B3">
        <w:t xml:space="preserve">Złożenie wniosku, </w:t>
      </w:r>
      <w:r>
        <w:t>a następnie podpisanie umowy z G</w:t>
      </w:r>
      <w:r w:rsidRPr="001907B3">
        <w:t>miną nie jest równoznaczne z gwarancją otrzymania środków przez mieszkańców.</w:t>
      </w:r>
    </w:p>
    <w:p w:rsidR="0072240A" w:rsidRPr="001907B3" w:rsidRDefault="0072240A" w:rsidP="0072240A">
      <w:pPr>
        <w:pStyle w:val="NormalnyWeb"/>
        <w:shd w:val="clear" w:color="auto" w:fill="FFFFFF"/>
        <w:spacing w:before="0" w:beforeAutospacing="0"/>
        <w:jc w:val="both"/>
      </w:pPr>
      <w:r w:rsidRPr="001907B3">
        <w:t>Wypłata środków dla mieszkańców uzależni</w:t>
      </w:r>
      <w:r>
        <w:t>ona będzie od otrzymania przez G</w:t>
      </w:r>
      <w:r w:rsidRPr="001907B3">
        <w:t>minę dofinansowania z </w:t>
      </w:r>
      <w:proofErr w:type="spellStart"/>
      <w:r w:rsidRPr="001907B3">
        <w:t>WFOŚiGW</w:t>
      </w:r>
      <w:proofErr w:type="spellEnd"/>
      <w:r w:rsidRPr="001907B3">
        <w:t>.</w:t>
      </w:r>
    </w:p>
    <w:p w:rsidR="0072240A" w:rsidRPr="003001A9" w:rsidRDefault="00F65A8D" w:rsidP="0072240A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W</w:t>
      </w:r>
      <w:r w:rsidR="0072240A">
        <w:rPr>
          <w:rFonts w:ascii="Times New Roman" w:hAnsi="Times New Roman" w:cs="Times New Roman"/>
          <w:b/>
          <w:sz w:val="24"/>
          <w:szCs w:val="24"/>
        </w:rPr>
        <w:t>ażne</w:t>
      </w:r>
      <w:r w:rsidR="0072240A" w:rsidRPr="003001A9">
        <w:rPr>
          <w:rFonts w:ascii="Times New Roman" w:hAnsi="Times New Roman" w:cs="Times New Roman"/>
          <w:b/>
          <w:sz w:val="24"/>
          <w:szCs w:val="24"/>
        </w:rPr>
        <w:t>!</w:t>
      </w:r>
      <w:r>
        <w:rPr>
          <w:rFonts w:ascii="Times New Roman" w:hAnsi="Times New Roman" w:cs="Times New Roman"/>
          <w:b/>
          <w:sz w:val="24"/>
          <w:szCs w:val="24"/>
        </w:rPr>
        <w:t>!!</w:t>
      </w:r>
    </w:p>
    <w:p w:rsidR="0072240A" w:rsidRDefault="0072240A" w:rsidP="0072240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  <w:sz w:val="24"/>
          <w:szCs w:val="24"/>
        </w:rPr>
        <w:t xml:space="preserve">Jakiekolwiek prace i zakupy związane z realizacją zadania w lokalu mieszkalnym, na które przysługuje dotacja, </w:t>
      </w:r>
      <w:r w:rsidRPr="00104607">
        <w:rPr>
          <w:rFonts w:ascii="Times New Roman" w:hAnsi="Times New Roman" w:cs="Times New Roman"/>
          <w:sz w:val="24"/>
          <w:szCs w:val="24"/>
          <w:u w:val="single"/>
        </w:rPr>
        <w:t>nie mogą być</w:t>
      </w:r>
      <w:r w:rsidRPr="003001A9">
        <w:rPr>
          <w:rFonts w:ascii="Times New Roman" w:hAnsi="Times New Roman" w:cs="Times New Roman"/>
          <w:sz w:val="24"/>
          <w:szCs w:val="24"/>
        </w:rPr>
        <w:t xml:space="preserve"> </w:t>
      </w:r>
      <w:r w:rsidRPr="001907B3">
        <w:rPr>
          <w:rFonts w:ascii="Times New Roman" w:hAnsi="Times New Roman" w:cs="Times New Roman"/>
          <w:sz w:val="24"/>
          <w:szCs w:val="24"/>
        </w:rPr>
        <w:t xml:space="preserve">poczynione </w:t>
      </w:r>
      <w:r w:rsidRPr="003001A9">
        <w:rPr>
          <w:rFonts w:ascii="Times New Roman" w:hAnsi="Times New Roman" w:cs="Times New Roman"/>
          <w:sz w:val="24"/>
          <w:szCs w:val="24"/>
        </w:rPr>
        <w:t>przed dniem podpisania umowy dotacyjnej.</w:t>
      </w:r>
    </w:p>
    <w:p w:rsidR="0072240A" w:rsidRDefault="0072240A" w:rsidP="0072240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240A">
        <w:rPr>
          <w:rFonts w:ascii="Times New Roman" w:hAnsi="Times New Roman" w:cs="Times New Roman"/>
          <w:sz w:val="24"/>
          <w:szCs w:val="24"/>
        </w:rPr>
        <w:t>Podstawowym warunkiem udzielenia dotacji jest potwierdzenie istnienia czynnego systemu grzewczego na paliwa stałe w lokalu objętym wnioskiem.</w:t>
      </w:r>
    </w:p>
    <w:p w:rsidR="0072240A" w:rsidRDefault="0072240A" w:rsidP="0072240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240A">
        <w:rPr>
          <w:rFonts w:ascii="Times New Roman" w:hAnsi="Times New Roman" w:cs="Times New Roman"/>
          <w:sz w:val="24"/>
          <w:szCs w:val="24"/>
        </w:rPr>
        <w:t xml:space="preserve"> Dotacja nie może zostać przyznana, jeżeli jedynym stałopalnym źródłem ciepła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2240A">
        <w:rPr>
          <w:rFonts w:ascii="Times New Roman" w:hAnsi="Times New Roman" w:cs="Times New Roman"/>
          <w:sz w:val="24"/>
          <w:szCs w:val="24"/>
        </w:rPr>
        <w:t xml:space="preserve">w lokalu jest urządzenie grzewcze 5 klasy wg normy PN-EN 303-5:2012 lub spełniające wymagania dyrektywy </w:t>
      </w:r>
      <w:proofErr w:type="spellStart"/>
      <w:r w:rsidRPr="0072240A">
        <w:rPr>
          <w:rFonts w:ascii="Times New Roman" w:hAnsi="Times New Roman" w:cs="Times New Roman"/>
          <w:sz w:val="24"/>
          <w:szCs w:val="24"/>
        </w:rPr>
        <w:t>ekoprojektu</w:t>
      </w:r>
      <w:proofErr w:type="spellEnd"/>
      <w:r w:rsidRPr="0072240A">
        <w:rPr>
          <w:rFonts w:ascii="Times New Roman" w:hAnsi="Times New Roman" w:cs="Times New Roman"/>
          <w:sz w:val="24"/>
          <w:szCs w:val="24"/>
        </w:rPr>
        <w:t>.</w:t>
      </w:r>
    </w:p>
    <w:p w:rsidR="0072240A" w:rsidRDefault="0072240A" w:rsidP="0072240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240A">
        <w:rPr>
          <w:rFonts w:ascii="Times New Roman" w:hAnsi="Times New Roman" w:cs="Times New Roman"/>
          <w:sz w:val="24"/>
          <w:szCs w:val="24"/>
        </w:rPr>
        <w:t xml:space="preserve">Stan prawny lokalu, na który składany jest wniosek o udzielenie dotacji, musi być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2240A">
        <w:rPr>
          <w:rFonts w:ascii="Times New Roman" w:hAnsi="Times New Roman" w:cs="Times New Roman"/>
          <w:sz w:val="24"/>
          <w:szCs w:val="24"/>
        </w:rPr>
        <w:t>w pełni uregulowany.</w:t>
      </w:r>
    </w:p>
    <w:p w:rsidR="0072240A" w:rsidRDefault="0072240A" w:rsidP="0072240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240A">
        <w:rPr>
          <w:rFonts w:ascii="Times New Roman" w:hAnsi="Times New Roman" w:cs="Times New Roman"/>
          <w:sz w:val="24"/>
          <w:szCs w:val="24"/>
        </w:rPr>
        <w:t>Dotacja nie może zostać przyznana, jeżeli w lokalu objętym wnioskiem prowadzona jest działalność gospodarcza na powierzchni przekraczającej 30% powierzchni lokalu.</w:t>
      </w: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  <w:sz w:val="24"/>
          <w:szCs w:val="24"/>
        </w:rPr>
        <w:t xml:space="preserve">Szczegółowe informacje dotyczące zasad udzielania dotacji można </w:t>
      </w:r>
      <w:r>
        <w:rPr>
          <w:rFonts w:ascii="Times New Roman" w:hAnsi="Times New Roman" w:cs="Times New Roman"/>
          <w:sz w:val="24"/>
          <w:szCs w:val="24"/>
        </w:rPr>
        <w:t xml:space="preserve">uzyskać bezpośrednio           w Referacie </w:t>
      </w:r>
      <w:r w:rsidR="00AD4EA7">
        <w:rPr>
          <w:rFonts w:ascii="Times New Roman" w:hAnsi="Times New Roman" w:cs="Times New Roman"/>
          <w:sz w:val="24"/>
          <w:szCs w:val="24"/>
        </w:rPr>
        <w:t>Ochrony Środowiska i Inwestycji</w:t>
      </w:r>
      <w:r w:rsidRPr="003001A9">
        <w:rPr>
          <w:rFonts w:ascii="Times New Roman" w:hAnsi="Times New Roman" w:cs="Times New Roman"/>
          <w:sz w:val="24"/>
          <w:szCs w:val="24"/>
        </w:rPr>
        <w:t xml:space="preserve"> w siedzibie Urzędu Gminy Ruda Maleniecka 99a, 26-242 Ruda Maleniecka, pokój nr 9 lub pod nu</w:t>
      </w:r>
      <w:r>
        <w:rPr>
          <w:rFonts w:ascii="Times New Roman" w:hAnsi="Times New Roman" w:cs="Times New Roman"/>
          <w:sz w:val="24"/>
          <w:szCs w:val="24"/>
        </w:rPr>
        <w:t>merem telefonu (0-41) 373-13-48.</w:t>
      </w:r>
    </w:p>
    <w:p w:rsidR="0072240A" w:rsidRPr="001907B3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40A" w:rsidRPr="003001A9" w:rsidRDefault="0072240A" w:rsidP="0072240A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1A9">
        <w:rPr>
          <w:rFonts w:ascii="Times New Roman" w:hAnsi="Times New Roman" w:cs="Times New Roman"/>
          <w:sz w:val="24"/>
          <w:szCs w:val="24"/>
        </w:rPr>
        <w:t xml:space="preserve">Ogólne wytyczne Programu dostępne są na stronie </w:t>
      </w:r>
      <w:proofErr w:type="spellStart"/>
      <w:r w:rsidRPr="003001A9">
        <w:rPr>
          <w:rFonts w:ascii="Times New Roman" w:hAnsi="Times New Roman" w:cs="Times New Roman"/>
          <w:sz w:val="24"/>
          <w:szCs w:val="24"/>
        </w:rPr>
        <w:t>WFOŚiGW</w:t>
      </w:r>
      <w:proofErr w:type="spellEnd"/>
      <w:r w:rsidRPr="003001A9">
        <w:rPr>
          <w:rFonts w:ascii="Times New Roman" w:hAnsi="Times New Roman" w:cs="Times New Roman"/>
          <w:sz w:val="24"/>
          <w:szCs w:val="24"/>
        </w:rPr>
        <w:t xml:space="preserve"> w Kielcach dostępnej pod adresem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001A9">
        <w:rPr>
          <w:rFonts w:ascii="Times New Roman" w:hAnsi="Times New Roman" w:cs="Times New Roman"/>
          <w:sz w:val="24"/>
          <w:szCs w:val="24"/>
        </w:rPr>
        <w:t xml:space="preserve"> </w:t>
      </w:r>
      <w:r w:rsidRPr="0072240A">
        <w:rPr>
          <w:rFonts w:ascii="Times New Roman" w:hAnsi="Times New Roman" w:cs="Times New Roman"/>
          <w:sz w:val="24"/>
          <w:szCs w:val="24"/>
          <w:u w:val="single"/>
        </w:rPr>
        <w:t>www.wfos.com.pl</w:t>
      </w:r>
    </w:p>
    <w:p w:rsidR="004658BD" w:rsidRDefault="004658BD"/>
    <w:sectPr w:rsidR="00465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B17E1"/>
    <w:multiLevelType w:val="hybridMultilevel"/>
    <w:tmpl w:val="8752CE86"/>
    <w:lvl w:ilvl="0" w:tplc="0415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" w15:restartNumberingAfterBreak="0">
    <w:nsid w:val="21B72449"/>
    <w:multiLevelType w:val="hybridMultilevel"/>
    <w:tmpl w:val="130C19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B6A09"/>
    <w:multiLevelType w:val="hybridMultilevel"/>
    <w:tmpl w:val="F17CA4A6"/>
    <w:lvl w:ilvl="0" w:tplc="0415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3" w15:restartNumberingAfterBreak="0">
    <w:nsid w:val="27D54391"/>
    <w:multiLevelType w:val="hybridMultilevel"/>
    <w:tmpl w:val="B1A45690"/>
    <w:lvl w:ilvl="0" w:tplc="04150003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48774CB3"/>
    <w:multiLevelType w:val="hybridMultilevel"/>
    <w:tmpl w:val="1730E0D8"/>
    <w:lvl w:ilvl="0" w:tplc="0415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5" w15:restartNumberingAfterBreak="0">
    <w:nsid w:val="54BD1A1A"/>
    <w:multiLevelType w:val="hybridMultilevel"/>
    <w:tmpl w:val="080AB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0538D"/>
    <w:multiLevelType w:val="hybridMultilevel"/>
    <w:tmpl w:val="69EC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B40"/>
    <w:rsid w:val="004658BD"/>
    <w:rsid w:val="006254C5"/>
    <w:rsid w:val="0072240A"/>
    <w:rsid w:val="00AD4EA7"/>
    <w:rsid w:val="00DB7B40"/>
    <w:rsid w:val="00F527F9"/>
    <w:rsid w:val="00F6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FAB796-53CD-4FEC-B1DD-6F871012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24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240A"/>
    <w:pPr>
      <w:ind w:left="720"/>
      <w:contextualSpacing/>
    </w:pPr>
  </w:style>
  <w:style w:type="paragraph" w:styleId="Bezodstpw">
    <w:name w:val="No Spacing"/>
    <w:uiPriority w:val="1"/>
    <w:qFormat/>
    <w:rsid w:val="0072240A"/>
    <w:pPr>
      <w:spacing w:after="0" w:line="240" w:lineRule="auto"/>
      <w:ind w:left="709"/>
      <w:jc w:val="both"/>
    </w:pPr>
  </w:style>
  <w:style w:type="paragraph" w:customStyle="1" w:styleId="Default">
    <w:name w:val="Default"/>
    <w:rsid w:val="007224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2240A"/>
    <w:rPr>
      <w:b/>
      <w:bCs/>
    </w:rPr>
  </w:style>
  <w:style w:type="paragraph" w:styleId="NormalnyWeb">
    <w:name w:val="Normal (Web)"/>
    <w:basedOn w:val="Normalny"/>
    <w:uiPriority w:val="99"/>
    <w:unhideWhenUsed/>
    <w:rsid w:val="00722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9</cp:revision>
  <dcterms:created xsi:type="dcterms:W3CDTF">2024-06-12T09:37:00Z</dcterms:created>
  <dcterms:modified xsi:type="dcterms:W3CDTF">2024-06-14T07:10:00Z</dcterms:modified>
</cp:coreProperties>
</file>