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19D90" w14:textId="20AE56D4" w:rsidR="003D2A16" w:rsidRDefault="003D2A16">
      <w:r>
        <w:rPr>
          <w:noProof/>
        </w:rPr>
        <w:drawing>
          <wp:inline distT="0" distB="0" distL="0" distR="0" wp14:anchorId="398EEA2C" wp14:editId="1115A783">
            <wp:extent cx="8798853" cy="6838803"/>
            <wp:effectExtent l="0" t="0" r="2540" b="635"/>
            <wp:docPr id="19147437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743762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8853" cy="6838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43CD6A" w14:textId="79A24ADF" w:rsidR="002A3503" w:rsidRDefault="002A3503" w:rsidP="002A3503">
      <w:pPr>
        <w:jc w:val="center"/>
        <w:rPr>
          <w:b/>
          <w:bCs/>
          <w:sz w:val="24"/>
          <w:szCs w:val="24"/>
        </w:rPr>
      </w:pPr>
      <w:r w:rsidRPr="002A3503">
        <w:rPr>
          <w:b/>
          <w:bCs/>
          <w:sz w:val="32"/>
          <w:szCs w:val="32"/>
        </w:rPr>
        <w:lastRenderedPageBreak/>
        <w:t>Zadanie pod nazwą: „Przebudowa drogi powiatowej nr 2043W na odcinku od miejscowości Michałów do skrzyżowania z drogą powiatową 2045W w miejscowości Mężenin wraz z oświetleniem” współfinansowane ze środków Samorządu Województwa Mazowieckiego</w:t>
      </w:r>
    </w:p>
    <w:p w14:paraId="5C47382B" w14:textId="589CD325" w:rsidR="00C81CA1" w:rsidRPr="00C81CA1" w:rsidRDefault="00D64C30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 </w:t>
      </w:r>
      <w:r w:rsidR="002A3503">
        <w:rPr>
          <w:b/>
          <w:bCs/>
          <w:sz w:val="24"/>
          <w:szCs w:val="24"/>
        </w:rPr>
        <w:t>P</w:t>
      </w:r>
      <w:r w:rsidR="00C81CA1" w:rsidRPr="00C81CA1">
        <w:rPr>
          <w:b/>
          <w:bCs/>
          <w:sz w:val="24"/>
          <w:szCs w:val="24"/>
        </w:rPr>
        <w:t>ROGRAM</w:t>
      </w:r>
      <w:r>
        <w:rPr>
          <w:b/>
          <w:bCs/>
          <w:sz w:val="24"/>
          <w:szCs w:val="24"/>
        </w:rPr>
        <w:t>U</w:t>
      </w:r>
      <w:r w:rsidR="00C81CA1" w:rsidRPr="00C81CA1">
        <w:rPr>
          <w:b/>
          <w:bCs/>
          <w:sz w:val="24"/>
          <w:szCs w:val="24"/>
        </w:rPr>
        <w:t xml:space="preserve"> - Instrument wparcia zadań ważnych dla równomiernego rozwoju województwa mazowieckiego z budżetu Województwa Mazowieckiego.</w:t>
      </w:r>
      <w:r w:rsidR="002A3503" w:rsidRPr="002A3503">
        <w:rPr>
          <w:b/>
          <w:bCs/>
          <w:sz w:val="24"/>
          <w:szCs w:val="24"/>
        </w:rPr>
        <w:t xml:space="preserve"> </w:t>
      </w:r>
      <w:r w:rsidR="002A3503">
        <w:rPr>
          <w:b/>
          <w:bCs/>
          <w:sz w:val="24"/>
          <w:szCs w:val="24"/>
        </w:rPr>
        <w:t xml:space="preserve"> Inwestycja </w:t>
      </w:r>
      <w:r>
        <w:rPr>
          <w:b/>
          <w:bCs/>
          <w:sz w:val="24"/>
          <w:szCs w:val="24"/>
        </w:rPr>
        <w:t>zr</w:t>
      </w:r>
      <w:r w:rsidR="002A3503">
        <w:rPr>
          <w:b/>
          <w:bCs/>
          <w:sz w:val="24"/>
          <w:szCs w:val="24"/>
        </w:rPr>
        <w:t>e</w:t>
      </w:r>
      <w:r w:rsidR="002A3503" w:rsidRPr="00C81CA1">
        <w:rPr>
          <w:b/>
          <w:bCs/>
          <w:sz w:val="24"/>
          <w:szCs w:val="24"/>
        </w:rPr>
        <w:t>alizowane na podstawie zawartej Umowy NR W/UMWM-UU/UM/RF/8579</w:t>
      </w:r>
      <w:r w:rsidR="002A3503">
        <w:rPr>
          <w:b/>
          <w:bCs/>
          <w:sz w:val="24"/>
          <w:szCs w:val="24"/>
        </w:rPr>
        <w:t>/2024</w:t>
      </w:r>
      <w:r w:rsidR="002A3503" w:rsidRPr="00C81CA1">
        <w:rPr>
          <w:b/>
          <w:bCs/>
          <w:sz w:val="24"/>
          <w:szCs w:val="24"/>
        </w:rPr>
        <w:t xml:space="preserve"> z dnia 15.10.2024 r., zmienionej </w:t>
      </w:r>
      <w:r w:rsidR="002A3503">
        <w:rPr>
          <w:b/>
          <w:bCs/>
          <w:sz w:val="24"/>
          <w:szCs w:val="24"/>
        </w:rPr>
        <w:t>A</w:t>
      </w:r>
      <w:r w:rsidR="002A3503" w:rsidRPr="00C81CA1">
        <w:rPr>
          <w:b/>
          <w:bCs/>
          <w:sz w:val="24"/>
          <w:szCs w:val="24"/>
        </w:rPr>
        <w:t>neksem nr 1 z dnia 31.03.2026 r.</w:t>
      </w:r>
    </w:p>
    <w:p w14:paraId="669047E8" w14:textId="236EB56B" w:rsidR="00C81CA1" w:rsidRDefault="000337E5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Wartość inwestycji </w:t>
      </w:r>
      <w:r w:rsidR="00241827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241827">
        <w:rPr>
          <w:b/>
          <w:bCs/>
          <w:sz w:val="24"/>
          <w:szCs w:val="24"/>
        </w:rPr>
        <w:t>5 4</w:t>
      </w:r>
      <w:r w:rsidR="002A3503">
        <w:rPr>
          <w:b/>
          <w:bCs/>
          <w:sz w:val="24"/>
          <w:szCs w:val="24"/>
        </w:rPr>
        <w:t>1</w:t>
      </w:r>
      <w:r w:rsidR="00241827">
        <w:rPr>
          <w:b/>
          <w:bCs/>
          <w:sz w:val="24"/>
          <w:szCs w:val="24"/>
        </w:rPr>
        <w:t>9 297,44 z</w:t>
      </w:r>
      <w:r w:rsidR="002A3503">
        <w:rPr>
          <w:b/>
          <w:bCs/>
          <w:sz w:val="24"/>
          <w:szCs w:val="24"/>
        </w:rPr>
        <w:t>ł</w:t>
      </w:r>
    </w:p>
    <w:p w14:paraId="15C8EACB" w14:textId="58C846A4" w:rsidR="00C81CA1" w:rsidRDefault="00C81CA1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Dofinansowanie inwestycji z budżetu Województwa Mazowieckiego</w:t>
      </w:r>
      <w:r w:rsidR="002A350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 w:rsidR="000337E5">
        <w:rPr>
          <w:b/>
          <w:bCs/>
          <w:sz w:val="24"/>
          <w:szCs w:val="24"/>
        </w:rPr>
        <w:t xml:space="preserve"> </w:t>
      </w:r>
      <w:r w:rsidR="006703B1">
        <w:rPr>
          <w:b/>
          <w:bCs/>
          <w:sz w:val="24"/>
          <w:szCs w:val="24"/>
        </w:rPr>
        <w:t>3 275 578</w:t>
      </w:r>
      <w:r w:rsidR="000337E5">
        <w:rPr>
          <w:b/>
          <w:bCs/>
          <w:sz w:val="24"/>
          <w:szCs w:val="24"/>
        </w:rPr>
        <w:t>,00 zł</w:t>
      </w:r>
      <w:r w:rsidR="002A3503">
        <w:rPr>
          <w:b/>
          <w:bCs/>
          <w:sz w:val="24"/>
          <w:szCs w:val="24"/>
        </w:rPr>
        <w:t xml:space="preserve">,  co stanowi 60% wartości zadania. Reszta środków pochodzi z budżetu Samorządu </w:t>
      </w:r>
      <w:r w:rsidR="00D64C30">
        <w:rPr>
          <w:b/>
          <w:bCs/>
          <w:sz w:val="24"/>
          <w:szCs w:val="24"/>
        </w:rPr>
        <w:t>P</w:t>
      </w:r>
      <w:r w:rsidR="002A3503">
        <w:rPr>
          <w:b/>
          <w:bCs/>
          <w:sz w:val="24"/>
          <w:szCs w:val="24"/>
        </w:rPr>
        <w:t xml:space="preserve">owiatu </w:t>
      </w:r>
      <w:r w:rsidR="00D64C30">
        <w:rPr>
          <w:b/>
          <w:bCs/>
          <w:sz w:val="24"/>
          <w:szCs w:val="24"/>
        </w:rPr>
        <w:t>Ł</w:t>
      </w:r>
      <w:r w:rsidR="002A3503">
        <w:rPr>
          <w:b/>
          <w:bCs/>
          <w:sz w:val="24"/>
          <w:szCs w:val="24"/>
        </w:rPr>
        <w:t>osickiego i Gminy Platerów</w:t>
      </w:r>
      <w:r w:rsidR="00D64C30">
        <w:rPr>
          <w:b/>
          <w:bCs/>
          <w:sz w:val="24"/>
          <w:szCs w:val="24"/>
        </w:rPr>
        <w:t xml:space="preserve"> w kwocie: 2 143 719,44 zł.</w:t>
      </w:r>
    </w:p>
    <w:p w14:paraId="6F7740A9" w14:textId="560F617B" w:rsidR="00D64C30" w:rsidRDefault="00D64C30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ramach przebudowy drogi wykonano:</w:t>
      </w:r>
    </w:p>
    <w:p w14:paraId="764A0220" w14:textId="77777777" w:rsidR="00D64C30" w:rsidRDefault="00D64C30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1. Poszerzono jezdnię do szerokości 6,00 m z dwoma pasami ruch o szerokości 3,00 m każdy.</w:t>
      </w:r>
    </w:p>
    <w:p w14:paraId="74848E20" w14:textId="72E146BD" w:rsidR="00D64C30" w:rsidRDefault="00D64C30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Wykonano nawierzchnię jezdni z betonu asfaltowego na długości 3, 986 km.</w:t>
      </w:r>
    </w:p>
    <w:p w14:paraId="58ED8FD4" w14:textId="46736114" w:rsidR="00D64C30" w:rsidRDefault="00D64C30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Wybudowano chodnik dla pieszych </w:t>
      </w:r>
      <w:r w:rsidR="00CC11D9">
        <w:rPr>
          <w:b/>
          <w:bCs/>
          <w:sz w:val="24"/>
          <w:szCs w:val="24"/>
        </w:rPr>
        <w:t>z betonowej kostki brukowej o długości około 1,210 km.</w:t>
      </w:r>
    </w:p>
    <w:p w14:paraId="2B227A1E" w14:textId="6CF89618" w:rsidR="00CC11D9" w:rsidRDefault="00CC11D9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Przebudowano zjazdy do posesji i pól.</w:t>
      </w:r>
    </w:p>
    <w:p w14:paraId="6509C09F" w14:textId="5779638E" w:rsidR="00CC11D9" w:rsidRDefault="00CC11D9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Wykonano pobocza z kruszywa łamanego, odmulono i oczyszczono rowy odwadniające. </w:t>
      </w:r>
    </w:p>
    <w:p w14:paraId="33EDFB51" w14:textId="40CE461F" w:rsidR="00CC11D9" w:rsidRDefault="00CC11D9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Wprowadzono oznakowanie poziome i pionowe drogi.</w:t>
      </w:r>
    </w:p>
    <w:p w14:paraId="601F1DAB" w14:textId="3CA0728F" w:rsidR="00F843B4" w:rsidRDefault="00F843B4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Droga i chodnik został oświetlony energooszczędnym oświetleniem ledowym. </w:t>
      </w:r>
    </w:p>
    <w:p w14:paraId="6C0EB0F7" w14:textId="070179C2" w:rsidR="00CC11D9" w:rsidRDefault="00CC11D9" w:rsidP="00C81CA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Przeprowadzona inwestycji</w:t>
      </w:r>
      <w:r w:rsidR="00897F77">
        <w:rPr>
          <w:b/>
          <w:bCs/>
          <w:sz w:val="24"/>
          <w:szCs w:val="24"/>
        </w:rPr>
        <w:t xml:space="preserve"> przyczyniła się do zmiany parametrów technicznych konstrukcji drogi, jej</w:t>
      </w:r>
      <w:r w:rsidR="00F843B4">
        <w:rPr>
          <w:b/>
          <w:bCs/>
          <w:sz w:val="24"/>
          <w:szCs w:val="24"/>
        </w:rPr>
        <w:t xml:space="preserve"> wytrzymałoś</w:t>
      </w:r>
      <w:r w:rsidR="00897F77">
        <w:rPr>
          <w:b/>
          <w:bCs/>
          <w:sz w:val="24"/>
          <w:szCs w:val="24"/>
        </w:rPr>
        <w:t>ci</w:t>
      </w:r>
      <w:r w:rsidR="00F843B4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komfort</w:t>
      </w:r>
      <w:r w:rsidR="00897F77">
        <w:rPr>
          <w:b/>
          <w:bCs/>
          <w:sz w:val="24"/>
          <w:szCs w:val="24"/>
        </w:rPr>
        <w:t>u</w:t>
      </w:r>
      <w:r>
        <w:rPr>
          <w:b/>
          <w:bCs/>
          <w:sz w:val="24"/>
          <w:szCs w:val="24"/>
        </w:rPr>
        <w:t xml:space="preserve"> jazdy</w:t>
      </w:r>
      <w:r w:rsidR="00897F77">
        <w:rPr>
          <w:b/>
          <w:bCs/>
          <w:sz w:val="24"/>
          <w:szCs w:val="24"/>
        </w:rPr>
        <w:t xml:space="preserve">                                    </w:t>
      </w:r>
      <w:r>
        <w:rPr>
          <w:b/>
          <w:bCs/>
          <w:sz w:val="24"/>
          <w:szCs w:val="24"/>
        </w:rPr>
        <w:t xml:space="preserve"> </w:t>
      </w:r>
      <w:r w:rsidR="00F843B4">
        <w:rPr>
          <w:b/>
          <w:bCs/>
          <w:sz w:val="24"/>
          <w:szCs w:val="24"/>
        </w:rPr>
        <w:t>i zapewni</w:t>
      </w:r>
      <w:r w:rsidR="00897F77">
        <w:rPr>
          <w:b/>
          <w:bCs/>
          <w:sz w:val="24"/>
          <w:szCs w:val="24"/>
        </w:rPr>
        <w:t xml:space="preserve">enia </w:t>
      </w:r>
      <w:r w:rsidR="00F843B4">
        <w:rPr>
          <w:b/>
          <w:bCs/>
          <w:sz w:val="24"/>
          <w:szCs w:val="24"/>
        </w:rPr>
        <w:t>bezpieczeństw</w:t>
      </w:r>
      <w:r w:rsidR="00897F77">
        <w:rPr>
          <w:b/>
          <w:bCs/>
          <w:sz w:val="24"/>
          <w:szCs w:val="24"/>
        </w:rPr>
        <w:t>a</w:t>
      </w:r>
      <w:r w:rsidR="00F843B4">
        <w:rPr>
          <w:b/>
          <w:bCs/>
          <w:sz w:val="24"/>
          <w:szCs w:val="24"/>
        </w:rPr>
        <w:t xml:space="preserve"> dla pieszych użytkowników tego odcinka drogi.</w:t>
      </w:r>
    </w:p>
    <w:p w14:paraId="546CD590" w14:textId="5EA8BFD2" w:rsidR="00C81CA1" w:rsidRPr="00C81CA1" w:rsidRDefault="00F843B4">
      <w:pPr>
        <w:jc w:val="both"/>
        <w:rPr>
          <w:b/>
          <w:bCs/>
        </w:rPr>
      </w:pPr>
      <w:r>
        <w:rPr>
          <w:b/>
          <w:bCs/>
          <w:sz w:val="24"/>
          <w:szCs w:val="24"/>
        </w:rPr>
        <w:t>Wykonana inwestycji wpisuje się  w program wparcia zadań ważnych dla równomiernego rozwoju województwa mazowieckiego, który służy społeczności lokalnej jak również ponadlokalnie dla osób odwiedzający ten region.</w:t>
      </w:r>
    </w:p>
    <w:sectPr w:rsidR="00C81CA1" w:rsidRPr="00C81CA1" w:rsidSect="003D2A16">
      <w:pgSz w:w="16838" w:h="11906" w:orient="landscape"/>
      <w:pgMar w:top="1440" w:right="1440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EA56F" w14:textId="77777777" w:rsidR="005B30D8" w:rsidRDefault="005B30D8" w:rsidP="003D2A16">
      <w:pPr>
        <w:spacing w:after="0" w:line="240" w:lineRule="auto"/>
      </w:pPr>
      <w:r>
        <w:separator/>
      </w:r>
    </w:p>
  </w:endnote>
  <w:endnote w:type="continuationSeparator" w:id="0">
    <w:p w14:paraId="6B53DD5B" w14:textId="77777777" w:rsidR="005B30D8" w:rsidRDefault="005B30D8" w:rsidP="003D2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DC320" w14:textId="77777777" w:rsidR="005B30D8" w:rsidRDefault="005B30D8" w:rsidP="003D2A16">
      <w:pPr>
        <w:spacing w:after="0" w:line="240" w:lineRule="auto"/>
      </w:pPr>
      <w:r>
        <w:separator/>
      </w:r>
    </w:p>
  </w:footnote>
  <w:footnote w:type="continuationSeparator" w:id="0">
    <w:p w14:paraId="1C474D34" w14:textId="77777777" w:rsidR="005B30D8" w:rsidRDefault="005B30D8" w:rsidP="003D2A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16"/>
    <w:rsid w:val="00024CD3"/>
    <w:rsid w:val="000337E5"/>
    <w:rsid w:val="00204DB7"/>
    <w:rsid w:val="00241827"/>
    <w:rsid w:val="002A24F5"/>
    <w:rsid w:val="002A3503"/>
    <w:rsid w:val="00386C44"/>
    <w:rsid w:val="003D2A16"/>
    <w:rsid w:val="004A4C28"/>
    <w:rsid w:val="004C422A"/>
    <w:rsid w:val="005B30D8"/>
    <w:rsid w:val="006703B1"/>
    <w:rsid w:val="008823A8"/>
    <w:rsid w:val="00897F77"/>
    <w:rsid w:val="008A06DE"/>
    <w:rsid w:val="00903A69"/>
    <w:rsid w:val="00BF7034"/>
    <w:rsid w:val="00C81CA1"/>
    <w:rsid w:val="00CC11D9"/>
    <w:rsid w:val="00D64C30"/>
    <w:rsid w:val="00D93456"/>
    <w:rsid w:val="00E10863"/>
    <w:rsid w:val="00EE6554"/>
    <w:rsid w:val="00F8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DE2B2"/>
  <w15:chartTrackingRefBased/>
  <w15:docId w15:val="{B7244569-BCCE-4737-A9C3-D5DF7AEA3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2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2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2A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2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2A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2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2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2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2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2A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2A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2A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2A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2A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2A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2A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2A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2A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2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2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2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2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2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2A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2A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2A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2A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2A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2A1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D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2A16"/>
  </w:style>
  <w:style w:type="paragraph" w:styleId="Stopka">
    <w:name w:val="footer"/>
    <w:basedOn w:val="Normalny"/>
    <w:link w:val="StopkaZnak"/>
    <w:uiPriority w:val="99"/>
    <w:unhideWhenUsed/>
    <w:rsid w:val="003D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2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Stefanowicz</dc:creator>
  <cp:keywords/>
  <dc:description/>
  <cp:lastModifiedBy>Mateusz Michalczuk</cp:lastModifiedBy>
  <cp:revision>2</cp:revision>
  <dcterms:created xsi:type="dcterms:W3CDTF">2026-10-08T11:05:00Z</dcterms:created>
  <dcterms:modified xsi:type="dcterms:W3CDTF">2026-10-08T11:05:00Z</dcterms:modified>
</cp:coreProperties>
</file>