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CCB" w:rsidRPr="00A8277F" w:rsidRDefault="00AE6CCB" w:rsidP="00A8277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Informacja o prawie do bezpłatnego transportu do lokalu wyborczego i transportu powrotnego w </w:t>
      </w:r>
      <w:r w:rsidR="0013665D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wyborach </w:t>
      </w:r>
      <w:r w:rsidR="00B85955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uzupełniających do Rady Gminy Medyka</w:t>
      </w:r>
      <w:r w:rsidR="00F12021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 (</w:t>
      </w:r>
      <w:r w:rsidR="008453E4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okręg wyborczy nr 13 – Siedliska)</w:t>
      </w:r>
      <w:r w:rsidR="00B85955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 zarządzonych na dzień 14</w:t>
      </w:r>
      <w:r w:rsidR="0013665D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 </w:t>
      </w:r>
      <w:r w:rsidR="00B85955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czerwca</w:t>
      </w:r>
      <w:r w:rsidR="00B37D62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 </w:t>
      </w:r>
      <w:r w:rsidR="00B85955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2026</w:t>
      </w:r>
      <w:r w:rsidR="0013665D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 r.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Komu przysługuje bezpłatny transport do lokalu wyborczego?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Wyborcy o znacznym lub umiarkowanym stopniu niepełnosprawności oraz wyborcy, któr</w:t>
      </w:r>
      <w:r w:rsidR="00E70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najpóźniej w dniu głosowania ukończy</w:t>
      </w:r>
      <w:r w:rsidR="00E7050D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53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60 lat.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te mają prawo do bezpłatnego transportu z miejsca zamieszkania, pod którym dany wyborca ujęty jest w spisie wyborców do lokalu wyborczego właściwego dla obwodu głosowania, w którego spisie wyborców ujęty jest ten wyborca oraz transportu powrotnego.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stan zdrowia wyborcy nie pozwala na samodzielną podróż, może towarzyszyć mu opiekun.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Jak skorzystać z bezpłatnego transportu?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Zamiar skorzystania z prawa do transportu do lokalu wyborczego lub transportu powrotnego należy zgłos</w:t>
      </w:r>
      <w:r w:rsidR="004C4945">
        <w:rPr>
          <w:rFonts w:ascii="Times New Roman" w:eastAsia="Times New Roman" w:hAnsi="Times New Roman" w:cs="Times New Roman"/>
          <w:sz w:val="24"/>
          <w:szCs w:val="24"/>
          <w:lang w:eastAsia="pl-PL"/>
        </w:rPr>
        <w:t>ić do Wójta Gminy Medyka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może być dokonane:</w:t>
      </w:r>
    </w:p>
    <w:p w:rsidR="004C4945" w:rsidRPr="00174923" w:rsidRDefault="00A8277F" w:rsidP="00A827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4923">
        <w:rPr>
          <w:rFonts w:ascii="Times New Roman" w:eastAsia="Times New Roman" w:hAnsi="Times New Roman" w:cs="Times New Roman"/>
          <w:lang w:eastAsia="pl-PL"/>
        </w:rPr>
        <w:t>ustnie – w pokoju</w:t>
      </w:r>
      <w:r w:rsidR="004C4945" w:rsidRPr="00174923">
        <w:rPr>
          <w:rFonts w:ascii="Times New Roman" w:eastAsia="Times New Roman" w:hAnsi="Times New Roman" w:cs="Times New Roman"/>
          <w:lang w:eastAsia="pl-PL"/>
        </w:rPr>
        <w:t xml:space="preserve"> nr 3</w:t>
      </w:r>
      <w:r w:rsidR="00B85955">
        <w:rPr>
          <w:rFonts w:ascii="Times New Roman" w:eastAsia="Times New Roman" w:hAnsi="Times New Roman" w:cs="Times New Roman"/>
          <w:lang w:eastAsia="pl-PL"/>
        </w:rPr>
        <w:t>9</w:t>
      </w:r>
      <w:r w:rsidR="004C4945" w:rsidRPr="00174923">
        <w:rPr>
          <w:rFonts w:ascii="Times New Roman" w:eastAsia="Times New Roman" w:hAnsi="Times New Roman" w:cs="Times New Roman"/>
          <w:lang w:eastAsia="pl-PL"/>
        </w:rPr>
        <w:t xml:space="preserve"> Urzędu Gminy Medyka czynnego w godzinach od 7:00 </w:t>
      </w:r>
      <w:r w:rsidR="004C4945" w:rsidRPr="00174923">
        <w:rPr>
          <w:rFonts w:ascii="Times New Roman" w:eastAsia="Times New Roman" w:hAnsi="Times New Roman" w:cs="Times New Roman"/>
          <w:lang w:eastAsia="pl-PL"/>
        </w:rPr>
        <w:br/>
        <w:t>do 15:00, od poniedziałku do pią</w:t>
      </w:r>
      <w:r w:rsidRPr="00174923">
        <w:rPr>
          <w:rFonts w:ascii="Times New Roman" w:eastAsia="Times New Roman" w:hAnsi="Times New Roman" w:cs="Times New Roman"/>
          <w:lang w:eastAsia="pl-PL"/>
        </w:rPr>
        <w:t>tku</w:t>
      </w:r>
    </w:p>
    <w:p w:rsidR="004C4945" w:rsidRPr="00174923" w:rsidRDefault="004C4945" w:rsidP="00A827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4923">
        <w:rPr>
          <w:rFonts w:ascii="Times New Roman" w:eastAsia="Times New Roman" w:hAnsi="Times New Roman" w:cs="Times New Roman"/>
          <w:lang w:eastAsia="pl-PL"/>
        </w:rPr>
        <w:t xml:space="preserve">pisemnie – na adres Urzędu </w:t>
      </w:r>
      <w:r w:rsidR="00A8277F" w:rsidRPr="00174923">
        <w:rPr>
          <w:rFonts w:ascii="Times New Roman" w:eastAsia="Times New Roman" w:hAnsi="Times New Roman" w:cs="Times New Roman"/>
          <w:lang w:eastAsia="pl-PL"/>
        </w:rPr>
        <w:t>Gminy Medyka 288, 37-732 Medyka</w:t>
      </w:r>
    </w:p>
    <w:p w:rsidR="004C4945" w:rsidRPr="00174923" w:rsidRDefault="004C4945" w:rsidP="00A827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4923">
        <w:rPr>
          <w:rFonts w:ascii="Times New Roman" w:eastAsia="Times New Roman" w:hAnsi="Times New Roman" w:cs="Times New Roman"/>
          <w:lang w:eastAsia="pl-PL"/>
        </w:rPr>
        <w:t xml:space="preserve">w formie elektronicznej na adres </w:t>
      </w:r>
      <w:proofErr w:type="spellStart"/>
      <w:r w:rsidRPr="00174923">
        <w:rPr>
          <w:rFonts w:ascii="Times New Roman" w:eastAsia="Times New Roman" w:hAnsi="Times New Roman" w:cs="Times New Roman"/>
          <w:lang w:eastAsia="pl-PL"/>
        </w:rPr>
        <w:t>ePUAP</w:t>
      </w:r>
      <w:proofErr w:type="spellEnd"/>
      <w:r w:rsidRPr="00174923">
        <w:t xml:space="preserve">:  </w:t>
      </w:r>
      <w:r w:rsidRPr="00174923">
        <w:rPr>
          <w:rFonts w:ascii="Times New Roman" w:hAnsi="Times New Roman" w:cs="Times New Roman"/>
        </w:rPr>
        <w:t xml:space="preserve">/4wicaa4041/skrytka lub </w:t>
      </w:r>
      <w:r w:rsidRPr="00174923">
        <w:rPr>
          <w:rStyle w:val="site-headername"/>
          <w:rFonts w:ascii="Times New Roman" w:hAnsi="Times New Roman" w:cs="Times New Roman"/>
        </w:rPr>
        <w:t>/4wicaa4041/</w:t>
      </w:r>
      <w:proofErr w:type="spellStart"/>
      <w:r w:rsidRPr="00174923">
        <w:rPr>
          <w:rStyle w:val="site-headername"/>
          <w:rFonts w:ascii="Times New Roman" w:hAnsi="Times New Roman" w:cs="Times New Roman"/>
        </w:rPr>
        <w:t>SkrytkaESP</w:t>
      </w:r>
      <w:proofErr w:type="spellEnd"/>
      <w:r w:rsidR="00F12021">
        <w:rPr>
          <w:rStyle w:val="site-headername"/>
          <w:rFonts w:ascii="Times New Roman" w:hAnsi="Times New Roman" w:cs="Times New Roman"/>
        </w:rPr>
        <w:t xml:space="preserve">, e-Doręczenia: </w:t>
      </w:r>
      <w:bookmarkStart w:id="0" w:name="_GoBack"/>
      <w:r w:rsidR="00F12021" w:rsidRPr="00F12021">
        <w:rPr>
          <w:rFonts w:ascii="Times New Roman" w:hAnsi="Times New Roman" w:cs="Times New Roman"/>
          <w:bCs/>
        </w:rPr>
        <w:t>AE:PL-27237-42462-TJETJ-23</w:t>
      </w:r>
      <w:bookmarkEnd w:id="0"/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Jakie dane należy podać zgłaszając zamiar skorzystania z bezpłatnego transportu?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podaje się: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 (imiona),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ewidencyjny PESEL,</w:t>
      </w:r>
    </w:p>
    <w:p w:rsidR="00AE6CCB" w:rsidRPr="00AE6CCB" w:rsidRDefault="00A8277F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oznaczenie miejsca zamieszkania</w:t>
      </w:r>
      <w:r w:rsidR="00AE6CCB"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innego miejsca, o którym mowa w art. 37e §1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E6CCB"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pkt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2</w:t>
      </w:r>
      <w:r w:rsidR="00AE6CCB"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6CCB"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5 stycznia 2011 r. Kodeks W</w:t>
      </w:r>
      <w:r w:rsidR="00AE6CCB"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yb</w:t>
      </w:r>
      <w:r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orczy </w:t>
      </w:r>
      <w:r w:rsidR="00B85955" w:rsidRPr="00B85955">
        <w:rPr>
          <w:rFonts w:ascii="Times New Roman" w:eastAsia="Times New Roman" w:hAnsi="Times New Roman" w:cs="Times New Roman"/>
          <w:sz w:val="24"/>
          <w:szCs w:val="24"/>
          <w:lang w:eastAsia="pl-PL"/>
        </w:rPr>
        <w:t> (</w:t>
      </w:r>
      <w:proofErr w:type="spellStart"/>
      <w:r w:rsidR="00B85955" w:rsidRPr="00B85955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B85955" w:rsidRPr="00B85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2025 r. poz. 365 z </w:t>
      </w:r>
      <w:proofErr w:type="spellStart"/>
      <w:r w:rsidR="00B85955" w:rsidRPr="00B8595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B85955" w:rsidRPr="00B85955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  <w:r w:rsidR="00AE6CCB"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wskazanie, czy wyborca ma zamiar skorzystać z transportu powrotnego,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oznaczenie wyborów, 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których dotyczy zgłoszenie, 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lub adres poczty elektronicznej wyborcy, o ile posiada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Wyborca któremu będzie towarzyszyć opiekun, oświadcza że jego stan zdrowia nie pozwala na samodzielną podróż i podaje następujące dane opiekuna:</w:t>
      </w:r>
    </w:p>
    <w:p w:rsidR="00AE6CCB" w:rsidRPr="00AE6CCB" w:rsidRDefault="00AE6CCB" w:rsidP="00A827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 (imiona),</w:t>
      </w:r>
    </w:p>
    <w:p w:rsidR="00AE6CCB" w:rsidRPr="00AE6CCB" w:rsidRDefault="00AE6CCB" w:rsidP="00A827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ewidencyjny PESEL.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Wyborca niepełnosprawny w zgłoszeniu</w:t>
      </w:r>
      <w:r w:rsidR="006F62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 o orzeczonym stopniu 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 i ważności orzeczenia.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 kiedy należy zgłaszać zamiar skorzystania z bezpłatnego transportu?</w:t>
      </w:r>
    </w:p>
    <w:p w:rsidR="00AE6CCB" w:rsidRPr="0013665D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</w:t>
      </w:r>
      <w:r w:rsidR="00B85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dokonać najpóźniej do </w:t>
      </w:r>
      <w:r w:rsidR="00B85955" w:rsidRPr="008453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 czerwca 2026</w:t>
      </w:r>
      <w:r w:rsidRP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jakim terminie zostanę poinformowany o bezpłatnym transporcie?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poinformuje wyborcę, który zgłosił zamiar skorzystania z prawa transportu do lokalu, </w:t>
      </w:r>
      <w:r w:rsidR="004C49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o godzinie transpo</w:t>
      </w:r>
      <w:r w:rsid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rtu do lokalu w dniu głosowania, </w:t>
      </w:r>
      <w:r w:rsidR="000C35A4" w:rsidRPr="000C35A4">
        <w:rPr>
          <w:rFonts w:ascii="Times New Roman" w:eastAsia="Times New Roman" w:hAnsi="Times New Roman" w:cs="Times New Roman"/>
          <w:sz w:val="24"/>
          <w:szCs w:val="24"/>
          <w:lang w:eastAsia="pl-PL"/>
        </w:rPr>
        <w:t>najpóźniej na trzy dni p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B85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zed dniem głosowania </w:t>
      </w:r>
      <w:r w:rsidR="00B85955" w:rsidRPr="008453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(do dnia 11 czerwca 2026</w:t>
      </w:r>
      <w:r w:rsidR="000C35A4" w:rsidRPr="008453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r.)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Czy uprawniony wyborca może zrezygnować z bezpłatnego transportu?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Wyborca, który zgłosił zamiar skorzystania z prawa do transportu do lokalu lub transportu powrotnego, może wycofać swoje zgłoszenie albo zrezygnować tylko z transportu powrotnego </w:t>
      </w:r>
      <w:r w:rsidRPr="006F62F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 później niż na 2 dni przed dniem głosowania.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Wycofanie zgłoszenia albo zrezygnowanie z transportu powrotnego może być dokonane ustnie, pisemnie lub w formie elektronicznej.</w:t>
      </w:r>
    </w:p>
    <w:p w:rsidR="003E6C69" w:rsidRPr="00A8277F" w:rsidRDefault="003E6C69" w:rsidP="00A827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</w:p>
    <w:p w:rsidR="004C4945" w:rsidRPr="00A8277F" w:rsidRDefault="004C4945" w:rsidP="00A82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8277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Załączniki</w:t>
      </w:r>
      <w:r w:rsidR="00A9555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:</w:t>
      </w:r>
    </w:p>
    <w:p w:rsidR="004C4945" w:rsidRPr="00A8277F" w:rsidRDefault="003E6C69" w:rsidP="00A82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8277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1. </w:t>
      </w:r>
      <w:r w:rsidR="004C4945" w:rsidRPr="00A8277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Wniosek o zgłoszenie transportu do i z lokalu wyborczego</w:t>
      </w:r>
    </w:p>
    <w:p w:rsidR="004C4945" w:rsidRPr="00A8277F" w:rsidRDefault="004C4945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A8277F">
        <w:rPr>
          <w:rFonts w:ascii="Times New Roman" w:eastAsia="Times New Roman" w:hAnsi="Times New Roman" w:cs="Times New Roman"/>
          <w:sz w:val="32"/>
          <w:szCs w:val="24"/>
          <w:lang w:eastAsia="pl-PL"/>
        </w:rPr>
        <w:t> 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06DA" w:rsidRDefault="006006DA" w:rsidP="00A8277F">
      <w:pPr>
        <w:jc w:val="both"/>
      </w:pPr>
    </w:p>
    <w:sectPr w:rsidR="00600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7ACD"/>
    <w:multiLevelType w:val="multilevel"/>
    <w:tmpl w:val="AF865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50CC8"/>
    <w:multiLevelType w:val="multilevel"/>
    <w:tmpl w:val="F35E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860A87"/>
    <w:multiLevelType w:val="multilevel"/>
    <w:tmpl w:val="1976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C543C9"/>
    <w:multiLevelType w:val="multilevel"/>
    <w:tmpl w:val="4B5A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171CA"/>
    <w:multiLevelType w:val="multilevel"/>
    <w:tmpl w:val="67B6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CB"/>
    <w:rsid w:val="000C35A4"/>
    <w:rsid w:val="0013665D"/>
    <w:rsid w:val="00174923"/>
    <w:rsid w:val="003E6C69"/>
    <w:rsid w:val="00433C8C"/>
    <w:rsid w:val="004C4945"/>
    <w:rsid w:val="005C63FE"/>
    <w:rsid w:val="005D08D2"/>
    <w:rsid w:val="006006DA"/>
    <w:rsid w:val="006F62F7"/>
    <w:rsid w:val="008453E4"/>
    <w:rsid w:val="00A8277F"/>
    <w:rsid w:val="00A95558"/>
    <w:rsid w:val="00AE6CCB"/>
    <w:rsid w:val="00B37D62"/>
    <w:rsid w:val="00B85955"/>
    <w:rsid w:val="00C11A88"/>
    <w:rsid w:val="00DD6534"/>
    <w:rsid w:val="00E7050D"/>
    <w:rsid w:val="00F1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44ACC-B03B-44E9-B913-70B1BCCA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ite-headername">
    <w:name w:val="site-header__name"/>
    <w:basedOn w:val="Domylnaczcionkaakapitu"/>
    <w:rsid w:val="004C4945"/>
  </w:style>
  <w:style w:type="paragraph" w:styleId="Tekstdymka">
    <w:name w:val="Balloon Text"/>
    <w:basedOn w:val="Normalny"/>
    <w:link w:val="TekstdymkaZnak"/>
    <w:uiPriority w:val="99"/>
    <w:semiHidden/>
    <w:unhideWhenUsed/>
    <w:rsid w:val="005D0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7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Kozak</dc:creator>
  <cp:keywords/>
  <dc:description/>
  <cp:lastModifiedBy>Sabina Banaś</cp:lastModifiedBy>
  <cp:revision>5</cp:revision>
  <cp:lastPrinted>2025-04-16T07:52:00Z</cp:lastPrinted>
  <dcterms:created xsi:type="dcterms:W3CDTF">2026-05-04T12:15:00Z</dcterms:created>
  <dcterms:modified xsi:type="dcterms:W3CDTF">2026-05-07T08:26:00Z</dcterms:modified>
</cp:coreProperties>
</file>