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80E" w14:textId="77777777" w:rsidR="007513E8" w:rsidRPr="007513E8" w:rsidRDefault="007513E8" w:rsidP="007513E8">
      <w:pPr>
        <w:spacing w:after="0" w:line="276" w:lineRule="auto"/>
        <w:ind w:left="6372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2593738D" w14:textId="77777777" w:rsidR="007513E8" w:rsidRPr="007513E8" w:rsidRDefault="007513E8" w:rsidP="007513E8">
      <w:pPr>
        <w:spacing w:after="0" w:line="276" w:lineRule="auto"/>
        <w:ind w:left="6372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7513E8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Załącznik nr 2  do Ogłoszenia </w:t>
      </w:r>
      <w:r w:rsidRPr="007513E8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 xml:space="preserve">nr  1/2023  Starosty Jasielskiego </w:t>
      </w:r>
      <w:r w:rsidRPr="007513E8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>z dnia 15 listopada  2023 r.</w:t>
      </w:r>
    </w:p>
    <w:p w14:paraId="24C4A01F" w14:textId="77777777" w:rsidR="007513E8" w:rsidRPr="007513E8" w:rsidRDefault="007513E8" w:rsidP="007513E8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263F8C12" w14:textId="77777777" w:rsidR="007513E8" w:rsidRPr="007513E8" w:rsidRDefault="007513E8" w:rsidP="007513E8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6EED5AF7" w14:textId="77777777" w:rsidR="007513E8" w:rsidRPr="007513E8" w:rsidRDefault="007513E8" w:rsidP="007513E8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KLAUZULA INFORMACYJNA</w:t>
      </w:r>
    </w:p>
    <w:p w14:paraId="22C79A10" w14:textId="77777777" w:rsidR="007513E8" w:rsidRPr="007513E8" w:rsidRDefault="007513E8" w:rsidP="007513E8">
      <w:pPr>
        <w:shd w:val="clear" w:color="auto" w:fill="FFFFFF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Zgodnie z art. 13 ust. 1 i ust. 2 Rozporządzenia Parlamentu Europejskiego i Rady (UE) 2016/679 z 27 kwietnia 2016 r. w sprawie ochrony osób fizycznych w związku </w:t>
      </w:r>
      <w:r w:rsidRPr="007513E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br/>
        <w:t>z przetwarzaniem danych osobowych i w sprawie swobodnego przepływu takich danych oraz uchylenia dyrektywy 95/46/WE (Dz. U. UE L 2016 Nr 119, str. 1) - dalej "RODO", informuję, iż:</w:t>
      </w:r>
    </w:p>
    <w:p w14:paraId="5E6E13AE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Administratorem podanych przez Panią/Pana danych osobowych jest Starosta Jasielski. Obsługę organu zapewnia Starostwo Powiatowe w Jaśle, ul. Rynek 18, 38-200 Jasło, tel.</w:t>
      </w:r>
      <w:r w:rsidRPr="007513E8">
        <w:rPr>
          <w:rFonts w:ascii="Times New Roman" w:eastAsia="Calibri" w:hAnsi="Times New Roman" w:cs="Times New Roman"/>
          <w:color w:val="1B1B1B"/>
          <w:kern w:val="0"/>
          <w:sz w:val="24"/>
          <w:szCs w:val="24"/>
          <w:shd w:val="clear" w:color="auto" w:fill="FFFFFF"/>
          <w14:ligatures w14:val="none"/>
        </w:rPr>
        <w:t>13 448 64 10, starosta@powiat.jaslo.pl</w:t>
      </w:r>
    </w:p>
    <w:p w14:paraId="3FF5D912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skontaktować pod adresem e-mail </w:t>
      </w:r>
      <w:hyperlink r:id="rId5" w:history="1">
        <w:r w:rsidRPr="007513E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iod@powiatjaslo.pl</w:t>
        </w:r>
      </w:hyperlink>
      <w:r w:rsidRPr="007513E8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55955FBB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Administrator przetwarza dane na podstawie: art. 6 ust. 1 lit. c, e RODO – tj. przetwarzanie jest niezbędne do sprawowania władzy publicznej powierzonej administratorowi oraz wypełnienia obowiązków prawnych wynikających z realizacji przepisów ustawy z dnia 27 sierpnia 1997 r. o rehabilitacji zawodowej i społecznej oraz zatrudnianiu osób niepełnosprawnych, rozporządzenia Ministra Gospodarki, Pracy i Polityki Społecznej z dnia 25 marca 2003 r. w sprawie organizacji oraz trybu działania wojewódzkich i powiatowych społecznych rad do spraw osób niepełnosprawnych.</w:t>
      </w:r>
    </w:p>
    <w:p w14:paraId="5E865AC1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będą przetwarzane w celu powołania Powiatowej Społecznej Rady do Spraw Osób Niepełnosprawnych w Jaśle.</w:t>
      </w:r>
    </w:p>
    <w:p w14:paraId="63548570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danych osobowych jest dobrowolne lecz niezbędne aby zgłosić kandydaturę. Niepodanie danych spowoduje brak możliwości realizacji celu, tj. rozpatrzenia zgłoszenia kandydata.</w:t>
      </w:r>
    </w:p>
    <w:p w14:paraId="3C900609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będą przechowywane nie dłużej niż jest to konieczne do osiągnięcia celu oraz przez okres wymagany odpowiednią kategoria archiwalna B5, tj. minimum 25 lat.</w:t>
      </w:r>
    </w:p>
    <w:p w14:paraId="7C4453C5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przetwarzaniem danych w celach, o których mowa powyżej odbiorcami danych osobowych mogą być: organy władzy publicznej oraz podmioty wykonujące zadania publiczne lub działające na zlecenie organów władzy publicznej, w zakresie i w celach, które wynikają z przepisów powszechnie obowiązującego prawa; inne podmioty, które na podstawie przepisów oraz stosownych umów przetwarzają powierzone, udostępnione dane osobowe.</w:t>
      </w:r>
    </w:p>
    <w:p w14:paraId="644E97DD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nie przekazuje danych do państwa trzeciego ani do organizacji międzynarodowych.</w:t>
      </w:r>
    </w:p>
    <w:p w14:paraId="3624D752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przetwarzaniem Państwa danych osobowych przysługuje żądanie następujących uprawnień: dostępu do danych osobowych; sprostowania danych osobowych; usunięcia danych osobowych - w przypadku gdy ustała podstawa do ich przetwarzania, dane osobowe przetwarzane są niezgodnie z prawem, dane osobowe muszą być usunięte w celu wywiązania się z obowiązku wynikającego z przepisów prawa; </w:t>
      </w: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ograniczenia przetwarzania danych osobowych, zgodnie z art. 18 RODO; wniesienia sprzeciwu wobec przetwarzania danych osobowych, zgodnie z art. 21 RODO.</w:t>
      </w:r>
    </w:p>
    <w:p w14:paraId="3E653D0E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niezgodnego z prawem przetwarzania danych osobowych przysługuje prawo wniesienia skargi do Prezesa Urzędu Ochrony Danych Osobowych w Warszawie.</w:t>
      </w:r>
    </w:p>
    <w:p w14:paraId="4CE41AE0" w14:textId="77777777" w:rsidR="007513E8" w:rsidRPr="007513E8" w:rsidRDefault="007513E8" w:rsidP="007513E8">
      <w:pPr>
        <w:numPr>
          <w:ilvl w:val="0"/>
          <w:numId w:val="1"/>
        </w:numPr>
        <w:shd w:val="clear" w:color="auto" w:fill="FFFFFF"/>
        <w:spacing w:before="120" w:after="15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513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oparciu o przetwarzane dane osobowe Administrator nie będzie podejmował zautomatyzowanych decyzji, w tym decyzji będących wynikiem profilowania.</w:t>
      </w:r>
    </w:p>
    <w:p w14:paraId="4D5BDFE6" w14:textId="77777777" w:rsidR="007513E8" w:rsidRDefault="007513E8"/>
    <w:sectPr w:rsidR="007513E8" w:rsidSect="00AB6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32C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6FAF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B439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E694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8C63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A85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98E"/>
    <w:multiLevelType w:val="hybridMultilevel"/>
    <w:tmpl w:val="814E2DD8"/>
    <w:lvl w:ilvl="0" w:tplc="379A93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44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E8"/>
    <w:rsid w:val="007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2A6C"/>
  <w15:chartTrackingRefBased/>
  <w15:docId w15:val="{F4B0EA53-24BE-4D05-8DBC-936C74B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13E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E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7513E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513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@powiatjaslo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Krajciewicz</dc:creator>
  <cp:keywords/>
  <dc:description/>
  <cp:lastModifiedBy>Paweł Krajciewicz</cp:lastModifiedBy>
  <cp:revision>1</cp:revision>
  <dcterms:created xsi:type="dcterms:W3CDTF">2023-11-16T12:36:00Z</dcterms:created>
  <dcterms:modified xsi:type="dcterms:W3CDTF">2023-11-16T12:36:00Z</dcterms:modified>
</cp:coreProperties>
</file>