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2C" w:rsidRDefault="009D222C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9D222C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22C" w:rsidRDefault="0005262A">
            <w:pPr>
              <w:ind w:left="1656" w:right="16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9D222C" w:rsidTr="00154456">
        <w:trPr>
          <w:trHeight w:val="538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2C" w:rsidRDefault="0005262A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:rsidR="009D222C" w:rsidRDefault="0005262A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Wójt</w:t>
            </w:r>
            <w:r w:rsidR="00EA5F38">
              <w:rPr>
                <w:rFonts w:ascii="Arial" w:eastAsia="Arial" w:hAnsi="Arial" w:cs="Arial"/>
                <w:sz w:val="18"/>
              </w:rPr>
              <w:t xml:space="preserve"> Gminy Siedlce, ul. </w:t>
            </w:r>
            <w:proofErr w:type="spellStart"/>
            <w:r w:rsidR="00EA5F38">
              <w:rPr>
                <w:rFonts w:ascii="Arial" w:eastAsia="Arial" w:hAnsi="Arial" w:cs="Arial"/>
                <w:sz w:val="18"/>
              </w:rPr>
              <w:t>Asłanowicza</w:t>
            </w:r>
            <w:proofErr w:type="spellEnd"/>
            <w:r w:rsidR="00EA5F38">
              <w:rPr>
                <w:rFonts w:ascii="Arial" w:eastAsia="Arial" w:hAnsi="Arial" w:cs="Arial"/>
                <w:sz w:val="18"/>
              </w:rPr>
              <w:t xml:space="preserve"> 10</w:t>
            </w:r>
            <w:r w:rsidR="00D8166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– w zakresie rejestracji w Centralnym Rejestrze Wyborców danych wpływających na realizację prawa wybieran</w:t>
            </w:r>
            <w:r w:rsidR="00EA5F38">
              <w:rPr>
                <w:rFonts w:ascii="Arial" w:eastAsia="Arial" w:hAnsi="Arial" w:cs="Arial"/>
                <w:sz w:val="18"/>
              </w:rPr>
              <w:t>ia i przechowywanej przez Wójta Gminy</w:t>
            </w:r>
            <w:r>
              <w:rPr>
                <w:rFonts w:ascii="Arial" w:eastAsia="Arial" w:hAnsi="Arial" w:cs="Arial"/>
                <w:sz w:val="18"/>
              </w:rPr>
              <w:t xml:space="preserve"> dokumentacji pisemnej; </w:t>
            </w:r>
          </w:p>
          <w:p w:rsidR="009D222C" w:rsidRDefault="0005262A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Konsul RP (do uzupełnienia dane adresowe urzędu) – w zakresie rejestracji w Centralnym Rejestrze Wyborców danych co do adresu przebywania w stosunku do wyborców głosujących poza granicami kraju oraz przechowywanej przez Konsula dokumentacji pisemnej; </w:t>
            </w:r>
          </w:p>
          <w:p w:rsidR="009D222C" w:rsidRDefault="0005262A">
            <w:pPr>
              <w:numPr>
                <w:ilvl w:val="0"/>
                <w:numId w:val="1"/>
              </w:numPr>
              <w:spacing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Królewskiej 27 – odpowiada za utrzymanie i rozwój Centralnego Rejestru Wyborców oraz aktualizuje informacje o zgłoszeniu chęci głosowania w wyborach do Parlamentu Europejskiego </w:t>
            </w:r>
          </w:p>
          <w:p w:rsidR="009D222C" w:rsidRDefault="0005262A">
            <w:pPr>
              <w:spacing w:after="30"/>
              <w:ind w:right="74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:rsidR="009D222C" w:rsidRDefault="0005262A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Wewnętrznych i Administracji, mający siedzibę w Warszawie (02-591) przy ul. Stefana Batorego 5 – zapewnia funkcjonowanie w kraju wydzielonej sieci umożliwiającej dostęp do Centralnego Rejestru Wyborców; </w:t>
            </w:r>
          </w:p>
          <w:p w:rsidR="009D222C" w:rsidRDefault="0005262A" w:rsidP="00154456">
            <w:pPr>
              <w:numPr>
                <w:ilvl w:val="0"/>
                <w:numId w:val="1"/>
              </w:numPr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Minister Spraw Zagranicznych mający siedzibę w Warszawie (00-580) przy ul. J.Ch. Szucha 23  – zapewnia funkcjonowanie poza granicami kraju wydzielonej sieci umożliwiającej konsulom dostęp do Centralnego Rejestru Wyborców.</w:t>
            </w:r>
          </w:p>
        </w:tc>
      </w:tr>
      <w:tr w:rsidR="009D222C">
        <w:trPr>
          <w:trHeight w:val="428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2C" w:rsidRDefault="0005262A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</w:t>
            </w:r>
            <w:r w:rsidR="00EA5F38">
              <w:rPr>
                <w:rFonts w:ascii="Arial" w:eastAsia="Arial" w:hAnsi="Arial" w:cs="Arial"/>
                <w:sz w:val="18"/>
              </w:rPr>
              <w:t>Gminą Siedlce</w:t>
            </w:r>
            <w:r>
              <w:rPr>
                <w:rFonts w:ascii="Arial" w:eastAsia="Arial" w:hAnsi="Arial" w:cs="Arial"/>
                <w:sz w:val="18"/>
              </w:rPr>
              <w:t xml:space="preserve"> można się skontaktować </w:t>
            </w:r>
            <w:r w:rsidR="00EA5F38">
              <w:rPr>
                <w:rFonts w:ascii="Arial" w:eastAsia="Arial" w:hAnsi="Arial" w:cs="Arial"/>
                <w:sz w:val="18"/>
              </w:rPr>
              <w:t xml:space="preserve">poprzez </w:t>
            </w:r>
            <w:r>
              <w:rPr>
                <w:rFonts w:ascii="Arial" w:eastAsia="Arial" w:hAnsi="Arial" w:cs="Arial"/>
                <w:sz w:val="18"/>
              </w:rPr>
              <w:t xml:space="preserve">adres </w:t>
            </w:r>
            <w:r w:rsidR="00EA5F38">
              <w:rPr>
                <w:rFonts w:ascii="Arial" w:eastAsia="Arial" w:hAnsi="Arial" w:cs="Arial"/>
                <w:sz w:val="18"/>
              </w:rPr>
              <w:t xml:space="preserve">email </w:t>
            </w:r>
            <w:hyperlink r:id="rId5" w:history="1">
              <w:r w:rsidR="00EA5F38" w:rsidRPr="00D531D0">
                <w:rPr>
                  <w:rStyle w:val="Hipercze"/>
                  <w:rFonts w:ascii="Arial" w:eastAsia="Arial" w:hAnsi="Arial" w:cs="Arial"/>
                  <w:sz w:val="18"/>
                </w:rPr>
                <w:t>iod-sk@tbdsiedlce.pl</w:t>
              </w:r>
            </w:hyperlink>
            <w:r w:rsidR="00EA5F38">
              <w:rPr>
                <w:rFonts w:ascii="Arial" w:eastAsia="Arial" w:hAnsi="Arial" w:cs="Arial"/>
                <w:sz w:val="18"/>
              </w:rPr>
              <w:t xml:space="preserve"> lub pisemnie na adres siedziby administratora: ul. </w:t>
            </w:r>
            <w:proofErr w:type="spellStart"/>
            <w:r w:rsidR="00EA5F38">
              <w:rPr>
                <w:rFonts w:ascii="Arial" w:eastAsia="Arial" w:hAnsi="Arial" w:cs="Arial"/>
                <w:sz w:val="18"/>
              </w:rPr>
              <w:t>Asłanowicza</w:t>
            </w:r>
            <w:proofErr w:type="spellEnd"/>
            <w:r w:rsidR="00EA5F38">
              <w:rPr>
                <w:rFonts w:ascii="Arial" w:eastAsia="Arial" w:hAnsi="Arial" w:cs="Arial"/>
                <w:sz w:val="18"/>
              </w:rPr>
              <w:t xml:space="preserve"> 10</w:t>
            </w:r>
            <w:r w:rsidR="00154456">
              <w:rPr>
                <w:rFonts w:ascii="Arial" w:eastAsia="Arial" w:hAnsi="Arial" w:cs="Arial"/>
                <w:sz w:val="18"/>
              </w:rPr>
              <w:t>, 08-110 Siedlce</w:t>
            </w:r>
            <w:r>
              <w:rPr>
                <w:rFonts w:ascii="Arial" w:eastAsia="Arial" w:hAnsi="Arial" w:cs="Arial"/>
                <w:sz w:val="18"/>
              </w:rPr>
              <w:t>.</w:t>
            </w:r>
          </w:p>
          <w:p w:rsidR="009D222C" w:rsidRDefault="0005262A">
            <w:pPr>
              <w:spacing w:after="225" w:line="243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:rsidR="009D222C" w:rsidRDefault="0005262A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Wewnętrznych i Administracji można się skontaktować poprzez adres 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  <w:p w:rsidR="009D222C" w:rsidRDefault="0005262A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r>
              <w:rPr>
                <w:rFonts w:ascii="Arial" w:eastAsia="Arial" w:hAnsi="Arial" w:cs="Arial"/>
                <w:sz w:val="18"/>
              </w:rPr>
              <w:tab/>
              <w:t>https://www.gov.pl/web/dyplomacja/polskie-przedstawicielstwa-naswiecie .</w:t>
            </w:r>
          </w:p>
        </w:tc>
      </w:tr>
      <w:tr w:rsidR="009D222C">
        <w:trPr>
          <w:trHeight w:val="356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DANE KONTAKTOWE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2C" w:rsidRDefault="0005262A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Wójt</w:t>
            </w:r>
            <w:r w:rsidR="00154456">
              <w:rPr>
                <w:rFonts w:ascii="Arial" w:eastAsia="Arial" w:hAnsi="Arial" w:cs="Arial"/>
                <w:sz w:val="18"/>
              </w:rPr>
              <w:t xml:space="preserve"> Gminy Siedlce</w:t>
            </w:r>
            <w:r>
              <w:rPr>
                <w:rFonts w:ascii="Arial" w:eastAsia="Arial" w:hAnsi="Arial" w:cs="Arial"/>
                <w:sz w:val="18"/>
              </w:rPr>
              <w:t xml:space="preserve"> wyznaczył inspektora ochrony danych, </w:t>
            </w:r>
            <w:r w:rsidR="00154456">
              <w:rPr>
                <w:rFonts w:ascii="Arial" w:eastAsia="Arial" w:hAnsi="Arial" w:cs="Arial"/>
                <w:sz w:val="18"/>
              </w:rPr>
              <w:t xml:space="preserve">Stefana Książka, </w:t>
            </w:r>
            <w:r>
              <w:rPr>
                <w:rFonts w:ascii="Arial" w:eastAsia="Arial" w:hAnsi="Arial" w:cs="Arial"/>
                <w:sz w:val="18"/>
              </w:rPr>
              <w:t xml:space="preserve">z którym może się Pani/Pan skontaktować </w:t>
            </w:r>
            <w:r w:rsidR="00154456">
              <w:rPr>
                <w:rFonts w:ascii="Arial" w:eastAsia="Arial" w:hAnsi="Arial" w:cs="Arial"/>
                <w:sz w:val="18"/>
              </w:rPr>
              <w:t xml:space="preserve">pod adresem email: </w:t>
            </w:r>
            <w:hyperlink r:id="rId6" w:history="1">
              <w:r w:rsidR="00154456" w:rsidRPr="00D531D0">
                <w:rPr>
                  <w:rStyle w:val="Hipercze"/>
                  <w:rFonts w:ascii="Arial" w:eastAsia="Arial" w:hAnsi="Arial" w:cs="Arial"/>
                  <w:sz w:val="18"/>
                </w:rPr>
                <w:t>iod-sk@tbdsiedlce.pl</w:t>
              </w:r>
            </w:hyperlink>
            <w:r w:rsidR="00154456"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  <w:p w:rsidR="009D222C" w:rsidRDefault="0005262A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:rsidR="009D222C" w:rsidRDefault="0005262A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 </w:t>
            </w:r>
          </w:p>
          <w:p w:rsidR="009D222C" w:rsidRDefault="0005262A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do danych przetwarzanych w Ministerstwie Spraw Zagranicznych jak i placówkach </w:t>
            </w:r>
          </w:p>
        </w:tc>
      </w:tr>
      <w:tr w:rsidR="009D222C">
        <w:tblPrEx>
          <w:tblCellMar>
            <w:right w:w="8" w:type="dxa"/>
          </w:tblCellMar>
        </w:tblPrEx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22C" w:rsidRDefault="00154456">
            <w:pPr>
              <w:ind w:left="1656" w:right="1706"/>
              <w:jc w:val="center"/>
            </w:pPr>
            <w:r>
              <w:lastRenderedPageBreak/>
              <w:tab/>
            </w:r>
            <w:r w:rsidR="0005262A"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 w:rsidR="0005262A"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 w:rsidR="0005262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9D222C">
        <w:tblPrEx>
          <w:tblCellMar>
            <w:right w:w="8" w:type="dxa"/>
          </w:tblCellMar>
        </w:tblPrEx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9D222C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2C" w:rsidRDefault="0005262A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:rsidR="009D222C" w:rsidRDefault="0005262A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9D222C">
        <w:tblPrEx>
          <w:tblCellMar>
            <w:right w:w="8" w:type="dxa"/>
          </w:tblCellMar>
        </w:tblPrEx>
        <w:trPr>
          <w:trHeight w:val="527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2C" w:rsidRDefault="0005262A">
            <w:pPr>
              <w:spacing w:after="2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(Dz. Urz. UE L 119 z 04.05.2016, str. 1,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zm.) (dalej: RODO) w związku z przepisem szczególnym ustawy;</w:t>
            </w:r>
          </w:p>
          <w:p w:rsidR="009D222C" w:rsidRDefault="0005262A">
            <w:pPr>
              <w:numPr>
                <w:ilvl w:val="0"/>
                <w:numId w:val="2"/>
              </w:numPr>
              <w:spacing w:after="2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Wó</w:t>
            </w:r>
            <w:r w:rsidR="002A213D">
              <w:rPr>
                <w:rFonts w:ascii="Arial" w:eastAsia="Arial" w:hAnsi="Arial" w:cs="Arial"/>
                <w:sz w:val="18"/>
              </w:rPr>
              <w:t>jta Gminy Siedlce</w:t>
            </w:r>
            <w:r>
              <w:rPr>
                <w:rFonts w:ascii="Arial" w:eastAsia="Arial" w:hAnsi="Arial" w:cs="Arial"/>
                <w:sz w:val="18"/>
              </w:rPr>
              <w:t xml:space="preserve">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:rsidR="009D222C" w:rsidRDefault="0005262A">
            <w:pPr>
              <w:numPr>
                <w:ilvl w:val="0"/>
                <w:numId w:val="2"/>
              </w:numPr>
              <w:spacing w:after="25" w:line="279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:rsidR="009D222C" w:rsidRDefault="0005262A">
            <w:pPr>
              <w:numPr>
                <w:ilvl w:val="0"/>
                <w:numId w:val="2"/>
              </w:numPr>
              <w:spacing w:after="23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3 ustawy z dnia 5 stycznia 2011 r. – Kodeks wyborczy oraz w celu utrzymania i rozwoju rejestru </w:t>
            </w:r>
          </w:p>
          <w:p w:rsidR="009D222C" w:rsidRDefault="0005262A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9D222C">
        <w:tblPrEx>
          <w:tblCellMar>
            <w:right w:w="8" w:type="dxa"/>
          </w:tblCellMar>
        </w:tblPrEx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2C" w:rsidRDefault="0005262A">
            <w:pPr>
              <w:spacing w:after="43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:rsidR="009D222C" w:rsidRDefault="0005262A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:rsidR="009D222C" w:rsidRDefault="0005262A" w:rsidP="002A213D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</w:t>
            </w:r>
          </w:p>
        </w:tc>
      </w:tr>
      <w:tr w:rsidR="009D222C">
        <w:tblPrEx>
          <w:tblCellMar>
            <w:right w:w="8" w:type="dxa"/>
          </w:tblCellMar>
        </w:tblPrEx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PRZEKAZANIE </w:t>
            </w:r>
          </w:p>
          <w:p w:rsidR="009D222C" w:rsidRDefault="0005262A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2C" w:rsidRDefault="002A213D">
            <w:pPr>
              <w:spacing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D</w:t>
            </w:r>
            <w:r w:rsidR="0005262A">
              <w:rPr>
                <w:rFonts w:ascii="Arial" w:eastAsia="Arial" w:hAnsi="Arial" w:cs="Arial"/>
                <w:sz w:val="18"/>
              </w:rPr>
              <w:t xml:space="preserve">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:rsidR="009D222C" w:rsidRDefault="0005262A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9D222C">
        <w:tblPrEx>
          <w:tblCellMar>
            <w:right w:w="8" w:type="dxa"/>
          </w:tblCellMar>
        </w:tblPrEx>
        <w:trPr>
          <w:trHeight w:val="261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2C" w:rsidRDefault="0005262A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:rsidR="009D222C" w:rsidRDefault="0005262A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</w:t>
            </w:r>
          </w:p>
        </w:tc>
      </w:tr>
    </w:tbl>
    <w:p w:rsidR="009D222C" w:rsidRDefault="009D222C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9D222C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22C" w:rsidRDefault="0005262A">
            <w:pPr>
              <w:ind w:left="1656" w:right="16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9D222C" w:rsidTr="00CA4A22">
        <w:trPr>
          <w:trHeight w:val="127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9D222C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2C" w:rsidRDefault="0005262A">
            <w:pPr>
              <w:spacing w:after="252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obywatelstwa uprawniającego do głosowania w Polsce. </w:t>
            </w:r>
          </w:p>
          <w:p w:rsidR="009D222C" w:rsidRDefault="0005262A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9D222C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2C" w:rsidRDefault="0005262A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:rsidR="009D222C" w:rsidRDefault="0005262A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:rsidR="009D222C" w:rsidRDefault="0005262A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9D222C" w:rsidTr="00CA4A22">
        <w:trPr>
          <w:trHeight w:val="85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2C" w:rsidRDefault="0005262A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:rsidR="009D222C" w:rsidRDefault="0005262A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:rsidR="009D222C" w:rsidRDefault="00CA4A22">
            <w:pPr>
              <w:ind w:left="3"/>
            </w:pPr>
            <w:hyperlink r:id="rId7">
              <w:r w:rsidR="0005262A"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 w:rsidR="0005262A"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9D222C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22C" w:rsidRDefault="0005262A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:rsidR="009D222C" w:rsidRDefault="0005262A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9D222C" w:rsidTr="00CA4A22">
        <w:trPr>
          <w:trHeight w:val="187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2C" w:rsidRDefault="0005262A">
            <w:pPr>
              <w:spacing w:line="276" w:lineRule="auto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:rsidR="009D222C" w:rsidRDefault="0005262A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9D222C" w:rsidTr="00CA4A22">
        <w:trPr>
          <w:trHeight w:val="141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:rsidR="009D222C" w:rsidRDefault="0005262A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:rsidR="009D222C" w:rsidRDefault="0005262A"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2C" w:rsidRDefault="0005262A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:rsidR="0005262A" w:rsidRDefault="0005262A">
      <w:bookmarkStart w:id="0" w:name="_GoBack"/>
      <w:bookmarkEnd w:id="0"/>
    </w:p>
    <w:sectPr w:rsidR="0005262A" w:rsidSect="002A213D">
      <w:pgSz w:w="11906" w:h="16838"/>
      <w:pgMar w:top="1253" w:right="1440" w:bottom="1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15"/>
    <w:multiLevelType w:val="hybridMultilevel"/>
    <w:tmpl w:val="A3EE7B22"/>
    <w:lvl w:ilvl="0" w:tplc="3A32214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1B1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801B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68CCD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76994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10A46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CF9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0EB28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6A80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743CC"/>
    <w:multiLevelType w:val="hybridMultilevel"/>
    <w:tmpl w:val="496653BC"/>
    <w:lvl w:ilvl="0" w:tplc="B22E3E2E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DE37D8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92B5F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62685E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06FE3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A4448E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CA65DE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4D6F8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EC37D8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CD7411"/>
    <w:multiLevelType w:val="hybridMultilevel"/>
    <w:tmpl w:val="0FDCB958"/>
    <w:lvl w:ilvl="0" w:tplc="DC2E704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6F10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52095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F885E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F82C5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E0D7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9AD47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2C284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0FC2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2C"/>
    <w:rsid w:val="0005262A"/>
    <w:rsid w:val="00154456"/>
    <w:rsid w:val="002A213D"/>
    <w:rsid w:val="009D222C"/>
    <w:rsid w:val="00AC6176"/>
    <w:rsid w:val="00CA4A22"/>
    <w:rsid w:val="00D81664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B1BB3-9C63-410B-A5AC-4E4CE910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A5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Barbara Chruściel</cp:lastModifiedBy>
  <cp:revision>5</cp:revision>
  <dcterms:created xsi:type="dcterms:W3CDTF">2023-09-01T08:45:00Z</dcterms:created>
  <dcterms:modified xsi:type="dcterms:W3CDTF">2023-09-01T10:00:00Z</dcterms:modified>
</cp:coreProperties>
</file>