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176358C5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FD155C">
        <w:rPr>
          <w:rFonts w:ascii="Cambria" w:hAnsi="Cambria"/>
          <w:b/>
          <w:bCs/>
        </w:rPr>
        <w:t>ZP.271.1.2021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4026434" w:rsidR="000501F9" w:rsidRPr="00B17A18" w:rsidRDefault="00F2225B" w:rsidP="00B17A18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B17A18" w:rsidRPr="00483DB7">
        <w:rPr>
          <w:rFonts w:cstheme="minorHAnsi"/>
          <w:b/>
          <w:iCs/>
        </w:rPr>
        <w:t>„</w:t>
      </w:r>
      <w:r w:rsidR="00B17A18" w:rsidRPr="00483DB7">
        <w:rPr>
          <w:rFonts w:cstheme="minorHAnsi"/>
          <w:b/>
          <w:bCs/>
        </w:rPr>
        <w:t>Rozbudowa i przebudowa budynku strażnicy</w:t>
      </w:r>
      <w:r w:rsidR="00B17A18">
        <w:rPr>
          <w:rFonts w:cstheme="minorHAnsi"/>
          <w:b/>
          <w:bCs/>
        </w:rPr>
        <w:t xml:space="preserve"> </w:t>
      </w:r>
      <w:r w:rsidR="00B17A18" w:rsidRPr="00483DB7">
        <w:rPr>
          <w:rFonts w:cstheme="minorHAnsi"/>
          <w:b/>
          <w:bCs/>
        </w:rPr>
        <w:t>(handlowo - usługowego)  o garaż dla samochodu OSP-na działce nr 1046 w miejscowości Chmielów  w gminie Bodzechów</w:t>
      </w:r>
      <w:r w:rsidR="00B17A18" w:rsidRPr="00483DB7">
        <w:rPr>
          <w:rFonts w:cstheme="minorHAnsi"/>
          <w:b/>
          <w:i/>
        </w:rPr>
        <w:t>”</w:t>
      </w:r>
      <w:r w:rsidR="00B17A18">
        <w:rPr>
          <w:rFonts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20F5D" w14:textId="77777777" w:rsidR="005A1755" w:rsidRDefault="005A1755" w:rsidP="00AF0EDA">
      <w:r>
        <w:separator/>
      </w:r>
    </w:p>
  </w:endnote>
  <w:endnote w:type="continuationSeparator" w:id="0">
    <w:p w14:paraId="246EE24A" w14:textId="77777777" w:rsidR="005A1755" w:rsidRDefault="005A175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675F2AED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24DA" w14:textId="77777777" w:rsidR="005A1755" w:rsidRDefault="005A1755" w:rsidP="00AF0EDA">
      <w:r>
        <w:separator/>
      </w:r>
    </w:p>
  </w:footnote>
  <w:footnote w:type="continuationSeparator" w:id="0">
    <w:p w14:paraId="01E5A0DA" w14:textId="77777777" w:rsidR="005A1755" w:rsidRDefault="005A175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8490594"/>
      <w:docPartObj>
        <w:docPartGallery w:val="Page Numbers (Margins)"/>
        <w:docPartUnique/>
      </w:docPartObj>
    </w:sdtPr>
    <w:sdtContent>
      <w:p w14:paraId="549812D6" w14:textId="65274245" w:rsidR="005001A9" w:rsidRDefault="005001A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7777777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470B5A9" w14:textId="77777777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01A9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5CD1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C290-E061-4396-893B-4E224719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Wojciech Stefańczyk</cp:lastModifiedBy>
  <cp:revision>4</cp:revision>
  <dcterms:created xsi:type="dcterms:W3CDTF">2021-04-08T10:10:00Z</dcterms:created>
  <dcterms:modified xsi:type="dcterms:W3CDTF">2021-04-12T09:13:00Z</dcterms:modified>
</cp:coreProperties>
</file>