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008" w:rsidRDefault="006B5C31" w:rsidP="00F436FE">
      <w:pPr>
        <w:jc w:val="center"/>
        <w:rPr>
          <w:b/>
        </w:rPr>
      </w:pPr>
      <w:r>
        <w:rPr>
          <w:b/>
        </w:rPr>
        <w:t xml:space="preserve"> </w:t>
      </w:r>
    </w:p>
    <w:p w:rsidR="002C2008" w:rsidRPr="003F548E" w:rsidRDefault="002C2008" w:rsidP="00F436FE">
      <w:pPr>
        <w:pStyle w:val="Tekstpodstawowy"/>
        <w:spacing w:line="100" w:lineRule="atLeast"/>
        <w:jc w:val="center"/>
        <w:rPr>
          <w:b/>
          <w:bCs/>
          <w:sz w:val="18"/>
          <w:szCs w:val="18"/>
          <w:u w:val="single"/>
        </w:rPr>
      </w:pPr>
      <w:r w:rsidRPr="003F548E">
        <w:rPr>
          <w:b/>
          <w:bCs/>
          <w:sz w:val="18"/>
          <w:szCs w:val="18"/>
          <w:u w:val="single"/>
        </w:rPr>
        <w:t>ODPŁATNOŚĆ ZA SPECJALISTYCZNE USŁUGI OPIEKUŃCZE</w:t>
      </w:r>
    </w:p>
    <w:p w:rsidR="002C2008" w:rsidRPr="003F548E" w:rsidRDefault="00F436FE" w:rsidP="00F436FE">
      <w:pPr>
        <w:pStyle w:val="Tekstpodstawowy"/>
        <w:spacing w:line="100" w:lineRule="atLeast"/>
        <w:jc w:val="center"/>
        <w:rPr>
          <w:b/>
          <w:bCs/>
          <w:sz w:val="18"/>
          <w:szCs w:val="18"/>
          <w:u w:val="single"/>
        </w:rPr>
      </w:pPr>
      <w:r w:rsidRPr="003F548E">
        <w:rPr>
          <w:b/>
          <w:bCs/>
          <w:sz w:val="18"/>
          <w:szCs w:val="18"/>
          <w:u w:val="single"/>
        </w:rPr>
        <w:t>MOPS Rumia</w:t>
      </w:r>
    </w:p>
    <w:p w:rsidR="002C2008" w:rsidRPr="003F548E" w:rsidRDefault="00BB4F4C" w:rsidP="00F436FE">
      <w:pPr>
        <w:pStyle w:val="Tekstpodstawowy"/>
        <w:spacing w:line="100" w:lineRule="atLeast"/>
        <w:jc w:val="center"/>
        <w:rPr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od 01.01.2026</w:t>
      </w:r>
      <w:r w:rsidR="0048717E" w:rsidRPr="003F548E">
        <w:rPr>
          <w:b/>
          <w:bCs/>
          <w:sz w:val="18"/>
          <w:szCs w:val="18"/>
          <w:u w:val="single"/>
        </w:rPr>
        <w:t xml:space="preserve"> do 31.12</w:t>
      </w:r>
      <w:r w:rsidR="00773350" w:rsidRPr="003F548E">
        <w:rPr>
          <w:b/>
          <w:bCs/>
          <w:sz w:val="18"/>
          <w:szCs w:val="18"/>
          <w:u w:val="single"/>
        </w:rPr>
        <w:t>.</w:t>
      </w:r>
      <w:r w:rsidR="009E69BA" w:rsidRPr="003F548E">
        <w:rPr>
          <w:b/>
          <w:bCs/>
          <w:sz w:val="18"/>
          <w:szCs w:val="18"/>
          <w:u w:val="single"/>
        </w:rPr>
        <w:t>20</w:t>
      </w:r>
      <w:r w:rsidR="003F548E" w:rsidRPr="003F548E">
        <w:rPr>
          <w:b/>
          <w:bCs/>
          <w:sz w:val="18"/>
          <w:szCs w:val="18"/>
          <w:u w:val="single"/>
        </w:rPr>
        <w:t>2</w:t>
      </w:r>
      <w:r>
        <w:rPr>
          <w:b/>
          <w:bCs/>
          <w:sz w:val="18"/>
          <w:szCs w:val="18"/>
          <w:u w:val="single"/>
        </w:rPr>
        <w:t>6</w:t>
      </w:r>
    </w:p>
    <w:tbl>
      <w:tblPr>
        <w:tblpPr w:leftFromText="141" w:rightFromText="141" w:vertAnchor="text" w:tblpXSpec="center" w:tblpY="1"/>
        <w:tblOverlap w:val="never"/>
        <w:tblW w:w="965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55"/>
        <w:gridCol w:w="3150"/>
        <w:gridCol w:w="2645"/>
      </w:tblGrid>
      <w:tr w:rsidR="002C2008" w:rsidTr="00813908">
        <w:trPr>
          <w:trHeight w:val="1245"/>
          <w:jc w:val="center"/>
        </w:trPr>
        <w:tc>
          <w:tcPr>
            <w:tcW w:w="3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C2008" w:rsidRDefault="002C2008" w:rsidP="00813908">
            <w:pPr>
              <w:pStyle w:val="Zawartotabeli"/>
              <w:jc w:val="center"/>
              <w:rPr>
                <w:sz w:val="18"/>
                <w:szCs w:val="18"/>
              </w:rPr>
            </w:pPr>
          </w:p>
          <w:p w:rsidR="002C2008" w:rsidRDefault="002C2008" w:rsidP="00813908">
            <w:pPr>
              <w:pStyle w:val="Zawartotabeli"/>
              <w:jc w:val="center"/>
              <w:rPr>
                <w:sz w:val="18"/>
                <w:szCs w:val="18"/>
              </w:rPr>
            </w:pPr>
          </w:p>
          <w:p w:rsidR="00813908" w:rsidRPr="00004769" w:rsidRDefault="00813908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 w:rsidRPr="00004769">
              <w:rPr>
                <w:b/>
                <w:sz w:val="18"/>
                <w:szCs w:val="18"/>
              </w:rPr>
              <w:t>DOCHÓD OSOBY SAMOTNIE GOSPODARUJĄCEJ LUB PRZYPADAJĄCY NA OSOBĘ W RODZINIE</w:t>
            </w:r>
          </w:p>
          <w:p w:rsidR="002C2008" w:rsidRDefault="002C2008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C2008" w:rsidRDefault="002C2008" w:rsidP="00813908">
            <w:pPr>
              <w:pStyle w:val="Zawartotabeli"/>
              <w:snapToGrid w:val="0"/>
              <w:jc w:val="center"/>
              <w:rPr>
                <w:sz w:val="18"/>
                <w:szCs w:val="18"/>
              </w:rPr>
            </w:pPr>
          </w:p>
          <w:p w:rsidR="002C2008" w:rsidRDefault="002C2008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WYSOKOŚĆ ODPŁATNOŚCI W % DLA OSÓB SAMOTNIE GOSPODARUJĄCYCH</w:t>
            </w:r>
          </w:p>
        </w:tc>
        <w:tc>
          <w:tcPr>
            <w:tcW w:w="2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813908" w:rsidRDefault="00813908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</w:t>
            </w:r>
          </w:p>
          <w:p w:rsidR="002C2008" w:rsidRDefault="002C2008" w:rsidP="00813908">
            <w:pPr>
              <w:pStyle w:val="Zawartotabeli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WYSOKOŚĆ ODPŁATNOŚCI W %       DLA OSÓB   W       GOSPODARSTWACH    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WIELOOSOBOWYCH</w:t>
            </w:r>
          </w:p>
        </w:tc>
      </w:tr>
      <w:tr w:rsidR="009551D7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51D7" w:rsidRDefault="00F60DD8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51D7" w:rsidRDefault="009551D7" w:rsidP="00813908">
            <w:pPr>
              <w:pStyle w:val="Zawartotabeli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51D7" w:rsidRDefault="009551D7" w:rsidP="00813908">
            <w:pPr>
              <w:pStyle w:val="Zawartotabeli"/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0A47B6" w:rsidP="000A47B6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9D09CF">
              <w:rPr>
                <w:sz w:val="18"/>
                <w:szCs w:val="18"/>
              </w:rPr>
              <w:t>Do 1</w:t>
            </w:r>
            <w:r w:rsidR="00937FBC">
              <w:rPr>
                <w:sz w:val="18"/>
                <w:szCs w:val="18"/>
              </w:rPr>
              <w:t>00%                        - 1.010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D09CF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nieodpłatnie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813908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nieodpłatnie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0A47B6" w:rsidP="000A47B6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937FBC">
              <w:rPr>
                <w:sz w:val="18"/>
                <w:szCs w:val="18"/>
              </w:rPr>
              <w:t>Powyżej  100% -220%  - 1.010,00 – 2.222,00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37FBC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1,50% - 0,</w:t>
            </w:r>
            <w:r w:rsidR="00BB4F4C">
              <w:rPr>
                <w:sz w:val="18"/>
                <w:szCs w:val="18"/>
              </w:rPr>
              <w:t>90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3,50% - </w:t>
            </w:r>
            <w:r w:rsidR="00BB4F4C">
              <w:rPr>
                <w:sz w:val="18"/>
                <w:szCs w:val="18"/>
              </w:rPr>
              <w:t>2,10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D09CF">
              <w:rPr>
                <w:sz w:val="18"/>
                <w:szCs w:val="18"/>
              </w:rPr>
              <w:t xml:space="preserve">Powyżej  220%- </w:t>
            </w:r>
            <w:r w:rsidR="00937FBC">
              <w:rPr>
                <w:sz w:val="18"/>
                <w:szCs w:val="18"/>
              </w:rPr>
              <w:t>250%  - 2.222,00 – 2.525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37FBC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10,00% - </w:t>
            </w:r>
            <w:r w:rsidR="00BB4F4C">
              <w:rPr>
                <w:sz w:val="18"/>
                <w:szCs w:val="18"/>
              </w:rPr>
              <w:t>5,99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15,00% - </w:t>
            </w:r>
            <w:r w:rsidR="00BB4F4C">
              <w:rPr>
                <w:sz w:val="18"/>
                <w:szCs w:val="18"/>
              </w:rPr>
              <w:t>8,99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37FBC">
              <w:rPr>
                <w:sz w:val="18"/>
                <w:szCs w:val="18"/>
              </w:rPr>
              <w:t>Powyżej  250% -300%  - 2.525,00 – 3.030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15,00% - </w:t>
            </w:r>
            <w:r w:rsidR="00BB4F4C">
              <w:rPr>
                <w:sz w:val="18"/>
                <w:szCs w:val="18"/>
              </w:rPr>
              <w:t>8,99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 xml:space="preserve">25,00% - </w:t>
            </w:r>
            <w:r w:rsidR="00BB4F4C">
              <w:rPr>
                <w:sz w:val="18"/>
                <w:szCs w:val="18"/>
              </w:rPr>
              <w:t>14,98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37FBC">
              <w:rPr>
                <w:sz w:val="18"/>
                <w:szCs w:val="18"/>
              </w:rPr>
              <w:t>Powyżej  300% - 400%  - 3.030,00 – 4.040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30,00% - </w:t>
            </w:r>
            <w:r w:rsidR="00937FBC">
              <w:rPr>
                <w:sz w:val="18"/>
                <w:szCs w:val="18"/>
              </w:rPr>
              <w:t xml:space="preserve"> </w:t>
            </w:r>
            <w:r w:rsidR="00BB4F4C">
              <w:rPr>
                <w:sz w:val="18"/>
                <w:szCs w:val="18"/>
              </w:rPr>
              <w:t>17,98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45,00% -</w:t>
            </w:r>
            <w:r w:rsidR="00281AE0">
              <w:rPr>
                <w:sz w:val="18"/>
                <w:szCs w:val="18"/>
              </w:rPr>
              <w:t xml:space="preserve"> </w:t>
            </w:r>
            <w:r w:rsidR="00BB4F4C">
              <w:rPr>
                <w:sz w:val="18"/>
                <w:szCs w:val="18"/>
              </w:rPr>
              <w:t>26,96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37FBC">
              <w:rPr>
                <w:sz w:val="18"/>
                <w:szCs w:val="18"/>
              </w:rPr>
              <w:t>Powyżej  400% - 500%  - 4.040,00 – 5.050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50,00% - </w:t>
            </w:r>
            <w:r w:rsidR="00BB4F4C">
              <w:rPr>
                <w:sz w:val="18"/>
                <w:szCs w:val="18"/>
              </w:rPr>
              <w:t>29,96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65,00% -</w:t>
            </w:r>
            <w:r w:rsidR="00281AE0">
              <w:rPr>
                <w:sz w:val="18"/>
                <w:szCs w:val="18"/>
              </w:rPr>
              <w:t xml:space="preserve"> </w:t>
            </w:r>
            <w:r w:rsidR="00BB4F4C">
              <w:rPr>
                <w:sz w:val="18"/>
                <w:szCs w:val="18"/>
              </w:rPr>
              <w:t>38,95</w:t>
            </w:r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813908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37FBC">
              <w:rPr>
                <w:sz w:val="18"/>
                <w:szCs w:val="18"/>
              </w:rPr>
              <w:t>Powyżej  500% - 600%  - 5.050,00 – 6.060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75,00% - </w:t>
            </w:r>
            <w:r w:rsidR="00BB4F4C">
              <w:rPr>
                <w:sz w:val="18"/>
                <w:szCs w:val="18"/>
              </w:rPr>
              <w:t>44,94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85,00% -</w:t>
            </w:r>
            <w:r w:rsidR="00281AE0">
              <w:rPr>
                <w:sz w:val="18"/>
                <w:szCs w:val="18"/>
              </w:rPr>
              <w:t xml:space="preserve"> </w:t>
            </w:r>
            <w:r w:rsidR="00BB4F4C">
              <w:rPr>
                <w:sz w:val="18"/>
                <w:szCs w:val="18"/>
              </w:rPr>
              <w:t>50,93</w:t>
            </w:r>
            <w:bookmarkStart w:id="0" w:name="_GoBack"/>
            <w:bookmarkEnd w:id="0"/>
          </w:p>
        </w:tc>
      </w:tr>
      <w:tr w:rsidR="009D09CF" w:rsidTr="00813908">
        <w:trPr>
          <w:jc w:val="center"/>
        </w:trPr>
        <w:tc>
          <w:tcPr>
            <w:tcW w:w="3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0A47B6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0A47B6">
              <w:rPr>
                <w:sz w:val="18"/>
                <w:szCs w:val="18"/>
              </w:rPr>
              <w:t xml:space="preserve"> </w:t>
            </w:r>
            <w:r w:rsidR="009D09CF">
              <w:rPr>
                <w:sz w:val="18"/>
                <w:szCs w:val="18"/>
              </w:rPr>
              <w:t>Po</w:t>
            </w:r>
            <w:r w:rsidR="00937FBC">
              <w:rPr>
                <w:sz w:val="18"/>
                <w:szCs w:val="18"/>
              </w:rPr>
              <w:t>wyżej  600%               - 6.060</w:t>
            </w:r>
            <w:r w:rsidR="009D09CF">
              <w:rPr>
                <w:sz w:val="18"/>
                <w:szCs w:val="18"/>
              </w:rPr>
              <w:t>,00</w:t>
            </w:r>
          </w:p>
        </w:tc>
        <w:tc>
          <w:tcPr>
            <w:tcW w:w="31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D09CF" w:rsidRDefault="00230098" w:rsidP="00BB4F4C">
            <w:pPr>
              <w:pStyle w:val="Zawartotabeli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9D09CF">
              <w:rPr>
                <w:sz w:val="18"/>
                <w:szCs w:val="18"/>
              </w:rPr>
              <w:t xml:space="preserve">100,00% - </w:t>
            </w:r>
            <w:r w:rsidR="00BB4F4C">
              <w:rPr>
                <w:sz w:val="18"/>
                <w:szCs w:val="18"/>
              </w:rPr>
              <w:t>59,92</w:t>
            </w:r>
          </w:p>
        </w:tc>
        <w:tc>
          <w:tcPr>
            <w:tcW w:w="264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D09CF" w:rsidRDefault="009D09CF" w:rsidP="00BB4F4C">
            <w:pPr>
              <w:pStyle w:val="Zawartotabeli"/>
              <w:jc w:val="center"/>
            </w:pPr>
            <w:r>
              <w:rPr>
                <w:sz w:val="18"/>
                <w:szCs w:val="18"/>
              </w:rPr>
              <w:t>100,00% -</w:t>
            </w:r>
            <w:r w:rsidR="00281AE0">
              <w:rPr>
                <w:sz w:val="18"/>
                <w:szCs w:val="18"/>
              </w:rPr>
              <w:t xml:space="preserve"> </w:t>
            </w:r>
            <w:r w:rsidR="00BB4F4C">
              <w:rPr>
                <w:sz w:val="18"/>
                <w:szCs w:val="18"/>
              </w:rPr>
              <w:t>59,92</w:t>
            </w:r>
          </w:p>
        </w:tc>
      </w:tr>
    </w:tbl>
    <w:p w:rsidR="003F548E" w:rsidRDefault="003F548E" w:rsidP="002C2008">
      <w:pPr>
        <w:rPr>
          <w:sz w:val="18"/>
          <w:szCs w:val="18"/>
        </w:rPr>
      </w:pPr>
    </w:p>
    <w:p w:rsidR="003F548E" w:rsidRPr="003F548E" w:rsidRDefault="003F548E" w:rsidP="002C2008">
      <w:pPr>
        <w:rPr>
          <w:u w:val="single"/>
        </w:rPr>
      </w:pPr>
    </w:p>
    <w:p w:rsidR="002C2008" w:rsidRPr="003F548E" w:rsidRDefault="002C2008" w:rsidP="002C2008">
      <w:pPr>
        <w:rPr>
          <w:u w:val="single"/>
        </w:rPr>
      </w:pPr>
      <w:r w:rsidRPr="003F548E">
        <w:rPr>
          <w:u w:val="single"/>
        </w:rPr>
        <w:t>Pełna odpłatność za 1 godzinę usług opiekuńczych wynosi</w:t>
      </w:r>
      <w:r w:rsidR="0086133D">
        <w:rPr>
          <w:b/>
          <w:bCs/>
          <w:u w:val="single"/>
        </w:rPr>
        <w:t xml:space="preserve">  </w:t>
      </w:r>
      <w:r w:rsidR="00BB4F4C">
        <w:rPr>
          <w:b/>
          <w:bCs/>
          <w:u w:val="single"/>
        </w:rPr>
        <w:t>59,92</w:t>
      </w:r>
    </w:p>
    <w:p w:rsidR="002C2008" w:rsidRDefault="002C2008" w:rsidP="002C2008">
      <w:pPr>
        <w:rPr>
          <w:sz w:val="18"/>
          <w:szCs w:val="18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9F648A" w:rsidRDefault="009F648A" w:rsidP="002C2008">
      <w:pPr>
        <w:rPr>
          <w:sz w:val="20"/>
          <w:szCs w:val="20"/>
        </w:rPr>
      </w:pPr>
    </w:p>
    <w:p w:rsidR="009F648A" w:rsidRDefault="009F648A" w:rsidP="002C2008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2C2008" w:rsidRDefault="002C2008" w:rsidP="002C2008">
      <w:pPr>
        <w:rPr>
          <w:sz w:val="20"/>
          <w:szCs w:val="20"/>
        </w:rPr>
      </w:pPr>
    </w:p>
    <w:p w:rsidR="00506C2D" w:rsidRDefault="00506C2D"/>
    <w:sectPr w:rsidR="00506C2D" w:rsidSect="008B7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C2008"/>
    <w:rsid w:val="00042C95"/>
    <w:rsid w:val="00055728"/>
    <w:rsid w:val="000604DB"/>
    <w:rsid w:val="00086DE4"/>
    <w:rsid w:val="000A47B6"/>
    <w:rsid w:val="000D5912"/>
    <w:rsid w:val="001127FD"/>
    <w:rsid w:val="00141B90"/>
    <w:rsid w:val="00167384"/>
    <w:rsid w:val="001848E3"/>
    <w:rsid w:val="001B183B"/>
    <w:rsid w:val="001E1225"/>
    <w:rsid w:val="00201760"/>
    <w:rsid w:val="00230098"/>
    <w:rsid w:val="00264F0D"/>
    <w:rsid w:val="00281AE0"/>
    <w:rsid w:val="00287F4E"/>
    <w:rsid w:val="002C2008"/>
    <w:rsid w:val="002D4AB6"/>
    <w:rsid w:val="002F0F4D"/>
    <w:rsid w:val="002F562C"/>
    <w:rsid w:val="0033178C"/>
    <w:rsid w:val="003D6D6F"/>
    <w:rsid w:val="003F548E"/>
    <w:rsid w:val="00461CD6"/>
    <w:rsid w:val="0048717E"/>
    <w:rsid w:val="00492AEA"/>
    <w:rsid w:val="004A5FF1"/>
    <w:rsid w:val="004D578C"/>
    <w:rsid w:val="004F0ADB"/>
    <w:rsid w:val="004F6229"/>
    <w:rsid w:val="0050298F"/>
    <w:rsid w:val="00506C2D"/>
    <w:rsid w:val="00562F9F"/>
    <w:rsid w:val="00565E51"/>
    <w:rsid w:val="00572CC4"/>
    <w:rsid w:val="00577B0A"/>
    <w:rsid w:val="005808CC"/>
    <w:rsid w:val="005C0766"/>
    <w:rsid w:val="006056E2"/>
    <w:rsid w:val="0061234B"/>
    <w:rsid w:val="0064004C"/>
    <w:rsid w:val="0065541D"/>
    <w:rsid w:val="00662F27"/>
    <w:rsid w:val="00686E9C"/>
    <w:rsid w:val="00692AF8"/>
    <w:rsid w:val="006B5C31"/>
    <w:rsid w:val="006C1666"/>
    <w:rsid w:val="0075558F"/>
    <w:rsid w:val="00773350"/>
    <w:rsid w:val="007E1980"/>
    <w:rsid w:val="00813908"/>
    <w:rsid w:val="0086133D"/>
    <w:rsid w:val="008B7C47"/>
    <w:rsid w:val="008C3736"/>
    <w:rsid w:val="008C39F1"/>
    <w:rsid w:val="008C508E"/>
    <w:rsid w:val="00937FBC"/>
    <w:rsid w:val="009551D7"/>
    <w:rsid w:val="0097009A"/>
    <w:rsid w:val="009708BA"/>
    <w:rsid w:val="009710F6"/>
    <w:rsid w:val="009A663E"/>
    <w:rsid w:val="009B37CC"/>
    <w:rsid w:val="009D09CF"/>
    <w:rsid w:val="009E2249"/>
    <w:rsid w:val="009E69BA"/>
    <w:rsid w:val="009F648A"/>
    <w:rsid w:val="00A02ECC"/>
    <w:rsid w:val="00A47DCB"/>
    <w:rsid w:val="00A73D44"/>
    <w:rsid w:val="00AB6C70"/>
    <w:rsid w:val="00B27BC1"/>
    <w:rsid w:val="00B47D5A"/>
    <w:rsid w:val="00B804B5"/>
    <w:rsid w:val="00BB4F4C"/>
    <w:rsid w:val="00C34835"/>
    <w:rsid w:val="00C44475"/>
    <w:rsid w:val="00C572A2"/>
    <w:rsid w:val="00CE24B4"/>
    <w:rsid w:val="00D4454B"/>
    <w:rsid w:val="00D449CB"/>
    <w:rsid w:val="00E37652"/>
    <w:rsid w:val="00E64943"/>
    <w:rsid w:val="00E721D4"/>
    <w:rsid w:val="00EE1D04"/>
    <w:rsid w:val="00EF03C9"/>
    <w:rsid w:val="00EF1AC6"/>
    <w:rsid w:val="00F26581"/>
    <w:rsid w:val="00F436FE"/>
    <w:rsid w:val="00F60DD8"/>
    <w:rsid w:val="00FA5934"/>
    <w:rsid w:val="00FB7322"/>
    <w:rsid w:val="00FD1B84"/>
    <w:rsid w:val="00FF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DBBA"/>
  <w15:docId w15:val="{0FE41768-5BDB-4DBC-8A4C-39980407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20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C2008"/>
    <w:pPr>
      <w:widowControl w:val="0"/>
      <w:spacing w:after="120"/>
    </w:pPr>
    <w:rPr>
      <w:rFonts w:eastAsia="Andale Sans UI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2C2008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Zawartotabeli">
    <w:name w:val="Zawartość tabeli"/>
    <w:basedOn w:val="Normalny"/>
    <w:rsid w:val="002C2008"/>
    <w:pPr>
      <w:widowControl w:val="0"/>
      <w:suppressLineNumbers/>
    </w:pPr>
    <w:rPr>
      <w:rFonts w:eastAsia="Andale Sans UI"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5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58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3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Smolińska</dc:creator>
  <cp:lastModifiedBy>Wilimska-Jaśko Marta</cp:lastModifiedBy>
  <cp:revision>6</cp:revision>
  <cp:lastPrinted>2025-12-23T13:19:00Z</cp:lastPrinted>
  <dcterms:created xsi:type="dcterms:W3CDTF">2025-01-10T18:13:00Z</dcterms:created>
  <dcterms:modified xsi:type="dcterms:W3CDTF">2026-01-14T06:42:00Z</dcterms:modified>
</cp:coreProperties>
</file>