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267025" w14:textId="18E2ADED" w:rsidR="000E02AD" w:rsidRDefault="00D20CEB">
      <w:pPr>
        <w:pStyle w:val="Standard"/>
        <w:spacing w:after="240"/>
        <w:jc w:val="center"/>
        <w:rPr>
          <w:rFonts w:cs="Times New Roman"/>
          <w:sz w:val="22"/>
          <w:szCs w:val="22"/>
          <w:lang w:val="pl-PL"/>
        </w:rPr>
      </w:pPr>
      <w:bookmarkStart w:id="0" w:name="_Hlk139282667"/>
      <w:r>
        <w:rPr>
          <w:rFonts w:cs="Times New Roman"/>
          <w:b/>
          <w:bCs/>
          <w:sz w:val="22"/>
          <w:szCs w:val="22"/>
          <w:lang w:val="pl-PL"/>
        </w:rPr>
        <w:t>Protokół nr RG.0002.</w:t>
      </w:r>
      <w:r w:rsidR="00494078">
        <w:rPr>
          <w:rFonts w:cs="Times New Roman"/>
          <w:b/>
          <w:bCs/>
          <w:sz w:val="22"/>
          <w:szCs w:val="22"/>
          <w:lang w:val="pl-PL"/>
        </w:rPr>
        <w:t>6</w:t>
      </w:r>
      <w:r>
        <w:rPr>
          <w:rFonts w:cs="Times New Roman"/>
          <w:b/>
          <w:bCs/>
          <w:sz w:val="22"/>
          <w:szCs w:val="22"/>
          <w:lang w:val="pl-PL"/>
        </w:rPr>
        <w:t>.2024 z V</w:t>
      </w:r>
      <w:r w:rsidR="00D76302">
        <w:rPr>
          <w:rFonts w:cs="Times New Roman"/>
          <w:b/>
          <w:bCs/>
          <w:sz w:val="22"/>
          <w:szCs w:val="22"/>
          <w:lang w:val="pl-PL"/>
        </w:rPr>
        <w:t>I</w:t>
      </w:r>
      <w:r>
        <w:rPr>
          <w:rFonts w:cs="Times New Roman"/>
          <w:b/>
          <w:bCs/>
          <w:sz w:val="22"/>
          <w:szCs w:val="22"/>
          <w:lang w:val="pl-PL"/>
        </w:rPr>
        <w:t xml:space="preserve"> Sesji Rady Gminy Kobiór z dnia </w:t>
      </w:r>
      <w:r w:rsidR="00494078">
        <w:rPr>
          <w:rFonts w:cs="Times New Roman"/>
          <w:b/>
          <w:bCs/>
          <w:sz w:val="22"/>
          <w:szCs w:val="22"/>
          <w:lang w:val="pl-PL"/>
        </w:rPr>
        <w:t>30</w:t>
      </w:r>
      <w:r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="00494078">
        <w:rPr>
          <w:rFonts w:cs="Times New Roman"/>
          <w:b/>
          <w:bCs/>
          <w:sz w:val="22"/>
          <w:szCs w:val="22"/>
          <w:lang w:val="pl-PL"/>
        </w:rPr>
        <w:t>października</w:t>
      </w:r>
      <w:r>
        <w:rPr>
          <w:rFonts w:cs="Times New Roman"/>
          <w:b/>
          <w:bCs/>
          <w:sz w:val="22"/>
          <w:szCs w:val="22"/>
          <w:lang w:val="pl-PL"/>
        </w:rPr>
        <w:t xml:space="preserve"> 2024 r.</w:t>
      </w:r>
      <w:bookmarkEnd w:id="0"/>
    </w:p>
    <w:p w14:paraId="30A92CE2" w14:textId="35ADDD65" w:rsidR="000E02AD" w:rsidRDefault="00D20CEB">
      <w:pPr>
        <w:pStyle w:val="Bezodstpw"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Obrady prowadził Przewodniczący Rady Przemysław Leszczyński. Otworzył on sesję</w:t>
      </w:r>
      <w:r>
        <w:rPr>
          <w:rFonts w:cs="Times New Roman"/>
          <w:sz w:val="22"/>
        </w:rPr>
        <w:br/>
        <w:t xml:space="preserve">i stwierdził  prawomocność obrad. Obecnych </w:t>
      </w:r>
      <w:r w:rsidR="00162327">
        <w:rPr>
          <w:rFonts w:cs="Times New Roman"/>
          <w:sz w:val="22"/>
        </w:rPr>
        <w:t>12</w:t>
      </w:r>
      <w:r w:rsidR="002F789C">
        <w:rPr>
          <w:rFonts w:cs="Times New Roman"/>
          <w:sz w:val="22"/>
        </w:rPr>
        <w:t xml:space="preserve"> </w:t>
      </w:r>
      <w:r w:rsidR="00A054C0">
        <w:rPr>
          <w:rFonts w:cs="Times New Roman"/>
          <w:sz w:val="22"/>
        </w:rPr>
        <w:t>r</w:t>
      </w:r>
      <w:r>
        <w:rPr>
          <w:rFonts w:cs="Times New Roman"/>
          <w:sz w:val="22"/>
        </w:rPr>
        <w:t xml:space="preserve">adnych, w posiedzeniu uczestniczył również Marcin Ryś – Wójt oraz Sylwia </w:t>
      </w:r>
      <w:proofErr w:type="spellStart"/>
      <w:r>
        <w:rPr>
          <w:rFonts w:cs="Times New Roman"/>
          <w:sz w:val="22"/>
        </w:rPr>
        <w:t>Dobranowska</w:t>
      </w:r>
      <w:proofErr w:type="spellEnd"/>
      <w:r>
        <w:rPr>
          <w:rFonts w:cs="Times New Roman"/>
          <w:sz w:val="22"/>
        </w:rPr>
        <w:t xml:space="preserve"> – </w:t>
      </w:r>
      <w:r w:rsidR="00494078">
        <w:rPr>
          <w:rFonts w:cs="Times New Roman"/>
          <w:sz w:val="22"/>
        </w:rPr>
        <w:t>skarbnik</w:t>
      </w:r>
      <w:r>
        <w:rPr>
          <w:rFonts w:cs="Times New Roman"/>
          <w:sz w:val="22"/>
        </w:rPr>
        <w:t>.</w:t>
      </w:r>
    </w:p>
    <w:p w14:paraId="58AE75B4" w14:textId="1E05FE0C" w:rsidR="000E02AD" w:rsidRDefault="00D20CEB">
      <w:pPr>
        <w:pStyle w:val="Tekstpodstawowy2"/>
        <w:spacing w:after="120"/>
      </w:pPr>
      <w:bookmarkStart w:id="1" w:name="_Hlk151643725"/>
      <w:bookmarkStart w:id="2" w:name="_Hlk19858975"/>
      <w:r>
        <w:t>Przewodniczący odczytał</w:t>
      </w:r>
      <w:r w:rsidR="0000026F">
        <w:t xml:space="preserve"> </w:t>
      </w:r>
      <w:r>
        <w:rPr>
          <w:b/>
          <w:bCs/>
        </w:rPr>
        <w:t>porządek obrad</w:t>
      </w:r>
      <w:r>
        <w:t>:</w:t>
      </w:r>
      <w:bookmarkEnd w:id="1"/>
      <w:bookmarkEnd w:id="2"/>
    </w:p>
    <w:p w14:paraId="1B886505" w14:textId="77777777" w:rsidR="00494078" w:rsidRDefault="00494078" w:rsidP="00494078">
      <w:pPr>
        <w:pStyle w:val="Bezodstpw"/>
        <w:numPr>
          <w:ilvl w:val="0"/>
          <w:numId w:val="7"/>
        </w:num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Otwarcie obrad i stwierdzenie wymaganego kworum.   </w:t>
      </w:r>
    </w:p>
    <w:p w14:paraId="5A982CAF" w14:textId="77777777" w:rsidR="00494078" w:rsidRDefault="00494078" w:rsidP="00494078">
      <w:pPr>
        <w:pStyle w:val="Bezodstpw"/>
        <w:numPr>
          <w:ilvl w:val="0"/>
          <w:numId w:val="7"/>
        </w:num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Przedstawienie porządku obrad.</w:t>
      </w:r>
    </w:p>
    <w:p w14:paraId="1AF71470" w14:textId="77777777" w:rsidR="00494078" w:rsidRDefault="00494078" w:rsidP="00494078">
      <w:pPr>
        <w:pStyle w:val="Bezodstpw"/>
        <w:numPr>
          <w:ilvl w:val="0"/>
          <w:numId w:val="7"/>
        </w:num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Przyjęcie protokołu z sesji z dnia 26.09.2024r.</w:t>
      </w:r>
    </w:p>
    <w:p w14:paraId="13D7BE85" w14:textId="77777777" w:rsidR="00494078" w:rsidRDefault="00494078" w:rsidP="00494078">
      <w:pPr>
        <w:pStyle w:val="Bezodstpw"/>
        <w:numPr>
          <w:ilvl w:val="0"/>
          <w:numId w:val="7"/>
        </w:num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Sprawozdanie Wójta z działalności w okresie międzysesyjnym.</w:t>
      </w:r>
    </w:p>
    <w:p w14:paraId="56B49FC6" w14:textId="77777777" w:rsidR="00494078" w:rsidRDefault="00494078" w:rsidP="00494078">
      <w:pPr>
        <w:pStyle w:val="Bezodstpw"/>
        <w:numPr>
          <w:ilvl w:val="0"/>
          <w:numId w:val="7"/>
        </w:num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Rozpatrzenie i podjęcie uchwały w sprawie zmiany budżetu Gminy Kobiór na 2024 rok</w:t>
      </w:r>
    </w:p>
    <w:p w14:paraId="6A625641" w14:textId="77777777" w:rsidR="00494078" w:rsidRDefault="00494078" w:rsidP="00494078">
      <w:pPr>
        <w:pStyle w:val="Bezodstpw"/>
        <w:numPr>
          <w:ilvl w:val="0"/>
          <w:numId w:val="7"/>
        </w:num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Rozpatrzenie i podjęcie uchwały zmiany Wieloletniej Prognozy Finansowej Gminy Kobiór na lata 2024 – 2031</w:t>
      </w:r>
    </w:p>
    <w:p w14:paraId="5993E7F5" w14:textId="77777777" w:rsidR="00494078" w:rsidRDefault="00494078" w:rsidP="00494078">
      <w:pPr>
        <w:pStyle w:val="Bezodstpw"/>
        <w:numPr>
          <w:ilvl w:val="0"/>
          <w:numId w:val="7"/>
        </w:num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Rozpatrzenie i podjęcie uchwały w sprawie zamiany nieruchomości.</w:t>
      </w:r>
    </w:p>
    <w:p w14:paraId="1A3694DF" w14:textId="77777777" w:rsidR="00494078" w:rsidRDefault="00494078" w:rsidP="00494078">
      <w:pPr>
        <w:pStyle w:val="Bezodstpw"/>
        <w:numPr>
          <w:ilvl w:val="0"/>
          <w:numId w:val="7"/>
        </w:num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Rozpatrzenie i podjęcie uchwały w sprawie uchwalenia miejscowego planu zagospodarowania przestrzennego dla części gminy Kobiór</w:t>
      </w:r>
    </w:p>
    <w:p w14:paraId="3AF9F3F2" w14:textId="77777777" w:rsidR="00494078" w:rsidRDefault="00494078" w:rsidP="00494078">
      <w:pPr>
        <w:pStyle w:val="Bezodstpw"/>
        <w:numPr>
          <w:ilvl w:val="0"/>
          <w:numId w:val="7"/>
        </w:num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Sprawy bieżące.</w:t>
      </w:r>
    </w:p>
    <w:p w14:paraId="221068F4" w14:textId="77777777" w:rsidR="00494078" w:rsidRDefault="00494078" w:rsidP="00494078">
      <w:pPr>
        <w:pStyle w:val="Bezodstpw"/>
        <w:numPr>
          <w:ilvl w:val="0"/>
          <w:numId w:val="7"/>
        </w:numPr>
        <w:jc w:val="both"/>
        <w:rPr>
          <w:szCs w:val="24"/>
        </w:rPr>
      </w:pPr>
      <w:r>
        <w:rPr>
          <w:rFonts w:eastAsia="Times New Roman"/>
          <w:szCs w:val="24"/>
          <w:lang w:eastAsia="pl-PL"/>
        </w:rPr>
        <w:t>Zakończenie obrad.</w:t>
      </w:r>
    </w:p>
    <w:p w14:paraId="3B7FD8A2" w14:textId="77777777" w:rsidR="000E02AD" w:rsidRDefault="000E02AD">
      <w:pPr>
        <w:widowControl/>
        <w:spacing w:line="100" w:lineRule="atLeast"/>
        <w:ind w:left="1423" w:hanging="703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</w:p>
    <w:p w14:paraId="236C5BD4" w14:textId="014FD9CA" w:rsidR="00494078" w:rsidRDefault="00494078">
      <w:pPr>
        <w:widowControl/>
        <w:spacing w:line="100" w:lineRule="atLeast"/>
        <w:ind w:left="1423" w:hanging="703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Nie wniesiono uwag do przedstawionego porządku obrad.</w:t>
      </w:r>
    </w:p>
    <w:p w14:paraId="39C9EC2B" w14:textId="0041A0DB" w:rsidR="000E02AD" w:rsidRDefault="00D20CEB">
      <w:pPr>
        <w:pStyle w:val="Akapitzlist"/>
        <w:widowControl/>
        <w:numPr>
          <w:ilvl w:val="0"/>
          <w:numId w:val="1"/>
        </w:numPr>
        <w:spacing w:before="120"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>
        <w:rPr>
          <w:rFonts w:cs="Times New Roman"/>
          <w:b/>
          <w:bCs/>
          <w:color w:val="000000"/>
          <w:sz w:val="22"/>
          <w:szCs w:val="22"/>
          <w:lang w:val="pl-PL"/>
        </w:rPr>
        <w:t>Przyjęcie protokołu z sesji z dnia</w:t>
      </w:r>
      <w:r w:rsidR="003403A6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 26.09.2024r.</w:t>
      </w:r>
    </w:p>
    <w:p w14:paraId="1275F0AF" w14:textId="77777777" w:rsidR="000E02AD" w:rsidRDefault="00D20CEB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Protokół został przyjęty jednogłośnie, bez uwag.</w:t>
      </w:r>
    </w:p>
    <w:p w14:paraId="519F32DA" w14:textId="77777777" w:rsidR="000E02AD" w:rsidRDefault="00D20CEB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>
        <w:rPr>
          <w:rFonts w:cs="Times New Roman"/>
          <w:b/>
          <w:bCs/>
          <w:color w:val="000000"/>
          <w:sz w:val="22"/>
          <w:szCs w:val="22"/>
          <w:lang w:val="pl-PL"/>
        </w:rPr>
        <w:t>Sprawozdanie Wójta z działalności w okresie międzysesyjnym.</w:t>
      </w:r>
    </w:p>
    <w:p w14:paraId="636EC7C2" w14:textId="77777777" w:rsidR="000E02AD" w:rsidRDefault="00D20CEB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Głosu udzielono Wójtowi Gminy – Marcinowi Rysiowi. Wystąpienie Wójta stanowi załącznik do protokołu.</w:t>
      </w:r>
    </w:p>
    <w:p w14:paraId="2BF25344" w14:textId="77777777" w:rsidR="000E02AD" w:rsidRDefault="00D20CEB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zmiany budżetu Gminy Kobiór na 2024 rok</w:t>
      </w:r>
    </w:p>
    <w:p w14:paraId="3B6FFDFF" w14:textId="77777777" w:rsidR="000C79B3" w:rsidRDefault="000C79B3" w:rsidP="000C79B3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Skarbnik gminy objaśniła zmiany wprowadzane uchwałą:</w:t>
      </w:r>
    </w:p>
    <w:p w14:paraId="526FE6D1" w14:textId="77777777" w:rsidR="000C79B3" w:rsidRPr="00DC6587" w:rsidRDefault="000C79B3" w:rsidP="000C79B3">
      <w:pPr>
        <w:pStyle w:val="Akapitzlist"/>
        <w:widowControl/>
        <w:numPr>
          <w:ilvl w:val="0"/>
          <w:numId w:val="11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DC6587">
        <w:rPr>
          <w:rFonts w:cs="Times New Roman"/>
          <w:color w:val="000000"/>
          <w:sz w:val="22"/>
          <w:szCs w:val="22"/>
          <w:lang w:val="pl-PL"/>
        </w:rPr>
        <w:t>Wprowadzenie kwoty: 22 100,00 zł – dotacja celowa na utworzenie żłobka w ramach programu „Maluch Plus”; 22,91 zł – odsetki od środków zgromadzonych na rachunku bankowym przeznaczone na finansowanie zadań oświatowych związanych z dziećmi z Ukrainy.</w:t>
      </w:r>
    </w:p>
    <w:p w14:paraId="29F6CF32" w14:textId="77777777" w:rsidR="000C79B3" w:rsidRPr="00DC6587" w:rsidRDefault="000C79B3" w:rsidP="000C79B3">
      <w:pPr>
        <w:pStyle w:val="Akapitzlist"/>
        <w:widowControl/>
        <w:numPr>
          <w:ilvl w:val="0"/>
          <w:numId w:val="11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DC6587">
        <w:rPr>
          <w:rFonts w:cs="Times New Roman"/>
          <w:color w:val="000000"/>
          <w:sz w:val="22"/>
          <w:szCs w:val="22"/>
          <w:lang w:val="pl-PL"/>
        </w:rPr>
        <w:t>Zmiana w planach inwestycyjnych – przesunięcie kwoty 50 000zł na sfinansowanie instalacji ogrzewania w lokalu użytkowym przy ulicy Centralnej 117 – lokal przeznaczony na wynajem.</w:t>
      </w:r>
    </w:p>
    <w:p w14:paraId="64C0B785" w14:textId="77777777" w:rsidR="004A6BC1" w:rsidRDefault="004A6BC1" w:rsidP="004A6BC1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Przewodnicząca Komisji Budżetu i Finansów Rady Gminy – radna J. Orzeł poinformowała, że projekt uchwały otrzymał pozytywną opinię komisji. Uchwała została przyjęta jednogłośnie.</w:t>
      </w:r>
    </w:p>
    <w:p w14:paraId="2A668D6D" w14:textId="77777777" w:rsidR="000E02AD" w:rsidRDefault="00D20CEB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zmiany Wieloletniej Prognozy Finansowej Gminy Kobiór na lata 2024 – 2031</w:t>
      </w:r>
    </w:p>
    <w:p w14:paraId="09CFE32C" w14:textId="77777777" w:rsidR="002816A4" w:rsidRPr="002816A4" w:rsidRDefault="002816A4" w:rsidP="002816A4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2816A4">
        <w:rPr>
          <w:rFonts w:cs="Times New Roman"/>
          <w:color w:val="000000"/>
          <w:sz w:val="22"/>
          <w:szCs w:val="22"/>
          <w:lang w:val="pl-PL"/>
        </w:rPr>
        <w:t>Skarbnik gminy objaśniła zmiany wprowadzane uchwałą:</w:t>
      </w:r>
    </w:p>
    <w:p w14:paraId="0F98687F" w14:textId="5EA66702" w:rsidR="000C79B3" w:rsidRPr="0011695B" w:rsidRDefault="00B742D8" w:rsidP="0011695B">
      <w:pPr>
        <w:pStyle w:val="Akapitzlist"/>
        <w:widowControl/>
        <w:numPr>
          <w:ilvl w:val="0"/>
          <w:numId w:val="12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11695B">
        <w:rPr>
          <w:rFonts w:cs="Times New Roman"/>
          <w:color w:val="000000"/>
          <w:sz w:val="22"/>
          <w:szCs w:val="22"/>
          <w:lang w:val="pl-PL"/>
        </w:rPr>
        <w:t>Zmiany są powiązane ze zmianami wprowadzonymi w budżecie: zwiększenie wartości zadania inwestycyjnego – żłobka, oraz limitu wydatków na ten rok;</w:t>
      </w:r>
    </w:p>
    <w:p w14:paraId="69E28F72" w14:textId="07ED6A5C" w:rsidR="00B742D8" w:rsidRPr="0011695B" w:rsidRDefault="00B742D8" w:rsidP="0011695B">
      <w:pPr>
        <w:pStyle w:val="Akapitzlist"/>
        <w:widowControl/>
        <w:numPr>
          <w:ilvl w:val="0"/>
          <w:numId w:val="12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11695B">
        <w:rPr>
          <w:rFonts w:cs="Times New Roman"/>
          <w:color w:val="000000"/>
          <w:sz w:val="22"/>
          <w:szCs w:val="22"/>
          <w:lang w:val="pl-PL"/>
        </w:rPr>
        <w:t>dokonano również zmian w klasyfikacji dochodów przeniesienie kwoty 19 959 zł i 75 gr z dotacji celowych – korekta techniczna – w poprzedniej uchwale, środki zostały nieprawidłowo zakwalifikowane</w:t>
      </w:r>
      <w:r w:rsidR="0011695B" w:rsidRPr="0011695B">
        <w:rPr>
          <w:rFonts w:cs="Times New Roman"/>
          <w:color w:val="000000"/>
          <w:sz w:val="22"/>
          <w:szCs w:val="22"/>
          <w:lang w:val="pl-PL"/>
        </w:rPr>
        <w:t>;</w:t>
      </w:r>
    </w:p>
    <w:p w14:paraId="7BA3AF69" w14:textId="0760699F" w:rsidR="0011695B" w:rsidRPr="0011695B" w:rsidRDefault="0011695B" w:rsidP="0011695B">
      <w:pPr>
        <w:pStyle w:val="Akapitzlist"/>
        <w:widowControl/>
        <w:numPr>
          <w:ilvl w:val="0"/>
          <w:numId w:val="12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11695B">
        <w:rPr>
          <w:rFonts w:cs="Times New Roman"/>
          <w:color w:val="000000"/>
          <w:sz w:val="22"/>
          <w:szCs w:val="22"/>
          <w:lang w:val="pl-PL"/>
        </w:rPr>
        <w:t>przyjęcie wspomnianych uprzednio kwot 22 100,00 zł i 22,91 zł.</w:t>
      </w:r>
    </w:p>
    <w:p w14:paraId="758226BA" w14:textId="7C7780E2" w:rsidR="000E02AD" w:rsidRDefault="00D20CEB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Przewodnicząca Komisji Budżetu i Finansów Rady Gminy – radna J. Orzeł poinformowała, że projekt uchwały otrzymał pozytywną opinię komisji. Uchwała została przyjęta jednogłośnie.</w:t>
      </w:r>
    </w:p>
    <w:p w14:paraId="5D021117" w14:textId="7D5B4403" w:rsidR="00453AA7" w:rsidRPr="009D32D3" w:rsidRDefault="00C012C7" w:rsidP="009D32D3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9D32D3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zamiany nieruchomości.</w:t>
      </w:r>
    </w:p>
    <w:p w14:paraId="4277F54A" w14:textId="4D99EE31" w:rsidR="003F1650" w:rsidRDefault="003F1650" w:rsidP="009D32D3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wniósł o dokonanie poprawek w treści §1 uchwały:</w:t>
      </w:r>
    </w:p>
    <w:p w14:paraId="76766ABF" w14:textId="6E714A93" w:rsidR="00453AA7" w:rsidRPr="003F1650" w:rsidRDefault="003F1650" w:rsidP="003F1650">
      <w:pPr>
        <w:pStyle w:val="Akapitzlist"/>
        <w:widowControl/>
        <w:numPr>
          <w:ilvl w:val="0"/>
          <w:numId w:val="10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3F1650">
        <w:rPr>
          <w:rFonts w:cs="Times New Roman"/>
          <w:color w:val="000000"/>
          <w:sz w:val="22"/>
          <w:szCs w:val="22"/>
          <w:lang w:val="pl-PL"/>
        </w:rPr>
        <w:lastRenderedPageBreak/>
        <w:t>W punkcie trzecim numer działki „</w:t>
      </w:r>
      <w:r w:rsidR="00E46C2F" w:rsidRPr="003F1650">
        <w:rPr>
          <w:rFonts w:cs="Times New Roman"/>
          <w:color w:val="000000"/>
          <w:sz w:val="22"/>
          <w:szCs w:val="22"/>
          <w:lang w:val="pl-PL"/>
        </w:rPr>
        <w:t>1612/99</w:t>
      </w:r>
      <w:r w:rsidRPr="003F1650">
        <w:rPr>
          <w:rFonts w:cs="Times New Roman"/>
          <w:color w:val="000000"/>
          <w:sz w:val="22"/>
          <w:szCs w:val="22"/>
          <w:lang w:val="pl-PL"/>
        </w:rPr>
        <w:t>” zastąpić poprawnym</w:t>
      </w:r>
      <w:r w:rsidR="00E46C2F" w:rsidRPr="003F1650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3F1650">
        <w:rPr>
          <w:rFonts w:cs="Times New Roman"/>
          <w:color w:val="000000"/>
          <w:sz w:val="22"/>
          <w:szCs w:val="22"/>
          <w:lang w:val="pl-PL"/>
        </w:rPr>
        <w:t>„</w:t>
      </w:r>
      <w:r w:rsidR="00E46C2F" w:rsidRPr="003F1650">
        <w:rPr>
          <w:rFonts w:cs="Times New Roman"/>
          <w:color w:val="000000"/>
          <w:sz w:val="22"/>
          <w:szCs w:val="22"/>
          <w:lang w:val="pl-PL"/>
        </w:rPr>
        <w:t>1612</w:t>
      </w:r>
      <w:r w:rsidRPr="003F1650">
        <w:rPr>
          <w:rFonts w:cs="Times New Roman"/>
          <w:color w:val="000000"/>
          <w:sz w:val="22"/>
          <w:szCs w:val="22"/>
          <w:lang w:val="pl-PL"/>
        </w:rPr>
        <w:t>/</w:t>
      </w:r>
      <w:r w:rsidR="00E46C2F" w:rsidRPr="003F1650">
        <w:rPr>
          <w:rFonts w:cs="Times New Roman"/>
          <w:color w:val="000000"/>
          <w:sz w:val="22"/>
          <w:szCs w:val="22"/>
          <w:lang w:val="pl-PL"/>
        </w:rPr>
        <w:t>9</w:t>
      </w:r>
      <w:r w:rsidRPr="003F1650">
        <w:rPr>
          <w:rFonts w:cs="Times New Roman"/>
          <w:color w:val="000000"/>
          <w:sz w:val="22"/>
          <w:szCs w:val="22"/>
          <w:lang w:val="pl-PL"/>
        </w:rPr>
        <w:t>”;</w:t>
      </w:r>
    </w:p>
    <w:p w14:paraId="1CA6833E" w14:textId="5417F6A6" w:rsidR="00E46C2F" w:rsidRPr="003F1650" w:rsidRDefault="003F1650" w:rsidP="003F1650">
      <w:pPr>
        <w:pStyle w:val="Akapitzlist"/>
        <w:widowControl/>
        <w:numPr>
          <w:ilvl w:val="0"/>
          <w:numId w:val="10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3F1650">
        <w:rPr>
          <w:rFonts w:cs="Times New Roman"/>
          <w:color w:val="000000"/>
          <w:sz w:val="22"/>
          <w:szCs w:val="22"/>
          <w:lang w:val="pl-PL"/>
        </w:rPr>
        <w:t>W punkcie siódmym numer księgi wieczystej „</w:t>
      </w:r>
      <w:r w:rsidR="00E46C2F" w:rsidRPr="003F1650">
        <w:rPr>
          <w:rFonts w:cs="Times New Roman"/>
          <w:color w:val="000000"/>
          <w:sz w:val="22"/>
          <w:szCs w:val="22"/>
          <w:lang w:val="pl-PL"/>
        </w:rPr>
        <w:t>KA1T/000469812/4</w:t>
      </w:r>
      <w:r w:rsidRPr="003F1650">
        <w:rPr>
          <w:rFonts w:cs="Times New Roman"/>
          <w:color w:val="000000"/>
          <w:sz w:val="22"/>
          <w:szCs w:val="22"/>
          <w:lang w:val="pl-PL"/>
        </w:rPr>
        <w:t>” zastąpić poprawnym</w:t>
      </w:r>
      <w:r w:rsidR="00E46C2F" w:rsidRPr="003F1650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3F1650">
        <w:rPr>
          <w:rFonts w:cs="Times New Roman"/>
          <w:color w:val="000000"/>
          <w:sz w:val="22"/>
          <w:szCs w:val="22"/>
          <w:lang w:val="pl-PL"/>
        </w:rPr>
        <w:t>„</w:t>
      </w:r>
      <w:r w:rsidR="00E46C2F" w:rsidRPr="003F1650">
        <w:rPr>
          <w:rFonts w:cs="Times New Roman"/>
          <w:color w:val="000000"/>
          <w:sz w:val="22"/>
          <w:szCs w:val="22"/>
          <w:lang w:val="pl-PL"/>
        </w:rPr>
        <w:t>KA1T/00046981/4</w:t>
      </w:r>
      <w:r w:rsidR="0095283E">
        <w:rPr>
          <w:rFonts w:cs="Times New Roman"/>
          <w:color w:val="000000"/>
          <w:sz w:val="22"/>
          <w:szCs w:val="22"/>
          <w:lang w:val="pl-PL"/>
        </w:rPr>
        <w:t>”</w:t>
      </w:r>
      <w:r w:rsidRPr="003F1650">
        <w:rPr>
          <w:rFonts w:cs="Times New Roman"/>
          <w:color w:val="000000"/>
          <w:sz w:val="22"/>
          <w:szCs w:val="22"/>
          <w:lang w:val="pl-PL"/>
        </w:rPr>
        <w:t>.</w:t>
      </w:r>
    </w:p>
    <w:p w14:paraId="1302594C" w14:textId="012A9446" w:rsidR="003F1650" w:rsidRDefault="003F1650" w:rsidP="009D32D3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wyjaśnił, że są to poprawki błędów edytorskich – radnym udostępniono poprawiony tekst uchwały w formie papierowej i elektronicznej</w:t>
      </w:r>
      <w:r w:rsidR="00BC08A6">
        <w:rPr>
          <w:rFonts w:cs="Times New Roman"/>
          <w:color w:val="000000"/>
          <w:sz w:val="22"/>
          <w:szCs w:val="22"/>
          <w:lang w:val="pl-PL"/>
        </w:rPr>
        <w:t>, natomiast podczas posiedzenia komisji działki zostały wskazane poprawnie</w:t>
      </w:r>
      <w:r>
        <w:rPr>
          <w:rFonts w:cs="Times New Roman"/>
          <w:color w:val="000000"/>
          <w:sz w:val="22"/>
          <w:szCs w:val="22"/>
          <w:lang w:val="pl-PL"/>
        </w:rPr>
        <w:t>.</w:t>
      </w:r>
      <w:r w:rsidR="00BC08A6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5E0728">
        <w:rPr>
          <w:rFonts w:cs="Times New Roman"/>
          <w:color w:val="000000"/>
          <w:sz w:val="22"/>
          <w:szCs w:val="22"/>
          <w:lang w:val="pl-PL"/>
        </w:rPr>
        <w:t>Wniesione poprawki zostały przyjęte jednogłośnie.</w:t>
      </w:r>
    </w:p>
    <w:p w14:paraId="0C9C64D6" w14:textId="77329016" w:rsidR="00E96E7F" w:rsidRDefault="00E96E7F" w:rsidP="00E96E7F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 xml:space="preserve">Przewodniczący komisji gospodarki przestrzennej, komunalnej i rolnictwa – radny Dawid </w:t>
      </w:r>
      <w:proofErr w:type="spellStart"/>
      <w:r>
        <w:rPr>
          <w:rFonts w:cs="Times New Roman"/>
          <w:color w:val="000000"/>
          <w:sz w:val="22"/>
          <w:szCs w:val="22"/>
          <w:lang w:val="pl-PL"/>
        </w:rPr>
        <w:t>Zien</w:t>
      </w:r>
      <w:proofErr w:type="spellEnd"/>
      <w:r>
        <w:rPr>
          <w:rFonts w:cs="Times New Roman"/>
          <w:color w:val="000000"/>
          <w:sz w:val="22"/>
          <w:szCs w:val="22"/>
          <w:lang w:val="pl-PL"/>
        </w:rPr>
        <w:t xml:space="preserve"> poinformował, że uchwała dotyczy zamiany działek z powiatem pszczyńskim i stanowi uregulowanie stanu faktycznego, a projekt uchwały otrzymał pozytywną opinię komisji. Uchwała </w:t>
      </w:r>
      <w:r w:rsidR="00253D71">
        <w:rPr>
          <w:rFonts w:cs="Times New Roman"/>
          <w:color w:val="000000"/>
          <w:sz w:val="22"/>
          <w:szCs w:val="22"/>
          <w:lang w:val="pl-PL"/>
        </w:rPr>
        <w:t xml:space="preserve">z przyjętymi uprzednio poprawkami </w:t>
      </w:r>
      <w:r>
        <w:rPr>
          <w:rFonts w:cs="Times New Roman"/>
          <w:color w:val="000000"/>
          <w:sz w:val="22"/>
          <w:szCs w:val="22"/>
          <w:lang w:val="pl-PL"/>
        </w:rPr>
        <w:t>została przyjęta jednogłośnie.</w:t>
      </w:r>
    </w:p>
    <w:p w14:paraId="2D33D0A6" w14:textId="1AA6B472" w:rsidR="009D32D3" w:rsidRPr="009D32D3" w:rsidRDefault="009D32D3" w:rsidP="009D32D3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9D32D3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uchwalenia miejscowego planu zagospodarowania przestrzennego dla części gminy Kobiór</w:t>
      </w:r>
    </w:p>
    <w:p w14:paraId="49095D93" w14:textId="5ED1340B" w:rsidR="00946528" w:rsidRPr="00946528" w:rsidRDefault="00946528" w:rsidP="00946528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946528">
        <w:rPr>
          <w:rFonts w:cs="Times New Roman"/>
          <w:color w:val="000000"/>
          <w:sz w:val="22"/>
          <w:szCs w:val="22"/>
          <w:lang w:val="pl-PL"/>
        </w:rPr>
        <w:t xml:space="preserve">Przewodniczący komisji gospodarki przestrzennej, komunalnej i rolnictwa – radny Dawid </w:t>
      </w:r>
      <w:proofErr w:type="spellStart"/>
      <w:r w:rsidRPr="00946528">
        <w:rPr>
          <w:rFonts w:cs="Times New Roman"/>
          <w:color w:val="000000"/>
          <w:sz w:val="22"/>
          <w:szCs w:val="22"/>
          <w:lang w:val="pl-PL"/>
        </w:rPr>
        <w:t>Zien</w:t>
      </w:r>
      <w:proofErr w:type="spellEnd"/>
      <w:r w:rsidRPr="00946528">
        <w:rPr>
          <w:rFonts w:cs="Times New Roman"/>
          <w:color w:val="000000"/>
          <w:sz w:val="22"/>
          <w:szCs w:val="22"/>
          <w:lang w:val="pl-PL"/>
        </w:rPr>
        <w:t xml:space="preserve"> poinformował, że </w:t>
      </w:r>
      <w:r w:rsidR="003758BC">
        <w:rPr>
          <w:rFonts w:cs="Times New Roman"/>
          <w:color w:val="000000"/>
          <w:sz w:val="22"/>
          <w:szCs w:val="22"/>
          <w:lang w:val="pl-PL"/>
        </w:rPr>
        <w:t>projekt uchwały był przedstawiony na posiedzeniu komisji przez przedstawiciela biura planistycznego i dotyczy 12 obszarów gminy</w:t>
      </w:r>
      <w:r>
        <w:rPr>
          <w:rFonts w:cs="Times New Roman"/>
          <w:color w:val="000000"/>
          <w:sz w:val="22"/>
          <w:szCs w:val="22"/>
          <w:lang w:val="pl-PL"/>
        </w:rPr>
        <w:t>.</w:t>
      </w:r>
      <w:r w:rsidR="002955ED">
        <w:rPr>
          <w:rFonts w:cs="Times New Roman"/>
          <w:color w:val="000000"/>
          <w:sz w:val="22"/>
          <w:szCs w:val="22"/>
          <w:lang w:val="pl-PL"/>
        </w:rPr>
        <w:t xml:space="preserve"> Ustalenia planu dotyczą m.in. </w:t>
      </w:r>
      <w:r w:rsidR="002955ED" w:rsidRPr="002955ED">
        <w:rPr>
          <w:rFonts w:cs="Times New Roman"/>
          <w:color w:val="000000"/>
          <w:sz w:val="22"/>
          <w:szCs w:val="22"/>
          <w:lang w:val="pl-PL"/>
        </w:rPr>
        <w:t>zasad zabudowy i zagospodarowania terenów</w:t>
      </w:r>
      <w:r w:rsidR="002955ED">
        <w:rPr>
          <w:rFonts w:cs="Times New Roman"/>
          <w:color w:val="000000"/>
          <w:sz w:val="22"/>
          <w:szCs w:val="22"/>
          <w:lang w:val="pl-PL"/>
        </w:rPr>
        <w:t>, obsługi komunikacyjnej</w:t>
      </w:r>
      <w:r w:rsidR="00E41204">
        <w:rPr>
          <w:rFonts w:cs="Times New Roman"/>
          <w:color w:val="000000"/>
          <w:sz w:val="22"/>
          <w:szCs w:val="22"/>
          <w:lang w:val="pl-PL"/>
        </w:rPr>
        <w:t>, ochrony środowiska, rozwiązań w zakresie infrastruktury technicznej</w:t>
      </w:r>
      <w:r w:rsidR="002955ED">
        <w:rPr>
          <w:rFonts w:cs="Times New Roman"/>
          <w:color w:val="000000"/>
          <w:sz w:val="22"/>
          <w:szCs w:val="22"/>
          <w:lang w:val="pl-PL"/>
        </w:rPr>
        <w:t>.</w:t>
      </w:r>
      <w:r>
        <w:rPr>
          <w:rFonts w:cs="Times New Roman"/>
          <w:color w:val="000000"/>
          <w:sz w:val="22"/>
          <w:szCs w:val="22"/>
          <w:lang w:val="pl-PL"/>
        </w:rPr>
        <w:t xml:space="preserve"> P</w:t>
      </w:r>
      <w:r w:rsidRPr="00946528">
        <w:rPr>
          <w:rFonts w:cs="Times New Roman"/>
          <w:color w:val="000000"/>
          <w:sz w:val="22"/>
          <w:szCs w:val="22"/>
          <w:lang w:val="pl-PL"/>
        </w:rPr>
        <w:t>rojekt uchwały otrzymał pozytywną opinię komisji. Uchwała została przyjęta jednogłośnie.</w:t>
      </w:r>
    </w:p>
    <w:p w14:paraId="68853F58" w14:textId="77777777" w:rsidR="000E02AD" w:rsidRDefault="00D20CEB">
      <w:pPr>
        <w:pStyle w:val="Akapitzlist"/>
        <w:widowControl/>
        <w:numPr>
          <w:ilvl w:val="0"/>
          <w:numId w:val="1"/>
        </w:numPr>
        <w:spacing w:after="120" w:line="100" w:lineRule="atLeast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>
        <w:rPr>
          <w:rFonts w:cs="Times New Roman"/>
          <w:b/>
          <w:bCs/>
          <w:color w:val="000000"/>
          <w:sz w:val="22"/>
          <w:szCs w:val="22"/>
          <w:lang w:val="pl-PL"/>
        </w:rPr>
        <w:t>Sprawy bieżące.</w:t>
      </w:r>
    </w:p>
    <w:p w14:paraId="7AF44281" w14:textId="5C492EF5" w:rsidR="00F2166D" w:rsidRDefault="00623894" w:rsidP="00B460DC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poinformował, że podczas posiedzenia komisji budżetu i finansów poruszono kwestię przebiegu prac związanych z przebudową drogi wojewódzkiej 928. Poprosił by radni, którzy mają uwagi w tej kwestii do poruszenia z wykonawcą przekazali je do Biura Rady.</w:t>
      </w:r>
    </w:p>
    <w:p w14:paraId="121C2717" w14:textId="04F8D1B4" w:rsidR="000E02AD" w:rsidRDefault="000B766B" w:rsidP="000449DC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 xml:space="preserve">Radny Wojciech Strączek poinformował, że </w:t>
      </w:r>
      <w:r w:rsidR="00DD40D8">
        <w:rPr>
          <w:rFonts w:cs="Times New Roman"/>
          <w:color w:val="000000"/>
          <w:sz w:val="22"/>
          <w:szCs w:val="22"/>
          <w:lang w:val="pl-PL"/>
        </w:rPr>
        <w:t xml:space="preserve">według jego wiedzy </w:t>
      </w:r>
      <w:r>
        <w:rPr>
          <w:rFonts w:cs="Times New Roman"/>
          <w:color w:val="000000"/>
          <w:sz w:val="22"/>
          <w:szCs w:val="22"/>
          <w:lang w:val="pl-PL"/>
        </w:rPr>
        <w:t xml:space="preserve">podjęta została inicjatywa przeprowadzenia ekspertyzy wałów </w:t>
      </w:r>
      <w:r w:rsidR="0020082F">
        <w:rPr>
          <w:rFonts w:cs="Times New Roman"/>
          <w:color w:val="000000"/>
          <w:sz w:val="22"/>
          <w:szCs w:val="22"/>
          <w:lang w:val="pl-PL"/>
        </w:rPr>
        <w:t>p</w:t>
      </w:r>
      <w:r>
        <w:rPr>
          <w:rFonts w:cs="Times New Roman"/>
          <w:color w:val="000000"/>
          <w:sz w:val="22"/>
          <w:szCs w:val="22"/>
          <w:lang w:val="pl-PL"/>
        </w:rPr>
        <w:t>o niedawnej powodzi</w:t>
      </w:r>
      <w:r w:rsidR="00EA16EB">
        <w:rPr>
          <w:rFonts w:cs="Times New Roman"/>
          <w:color w:val="000000"/>
          <w:sz w:val="22"/>
          <w:szCs w:val="22"/>
          <w:lang w:val="pl-PL"/>
        </w:rPr>
        <w:t xml:space="preserve"> -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EA16EB">
        <w:rPr>
          <w:rFonts w:cs="Times New Roman"/>
          <w:color w:val="000000"/>
          <w:sz w:val="22"/>
          <w:szCs w:val="22"/>
          <w:lang w:val="pl-PL"/>
        </w:rPr>
        <w:t>z</w:t>
      </w:r>
      <w:r>
        <w:rPr>
          <w:rFonts w:cs="Times New Roman"/>
          <w:color w:val="000000"/>
          <w:sz w:val="22"/>
          <w:szCs w:val="22"/>
          <w:lang w:val="pl-PL"/>
        </w:rPr>
        <w:t xml:space="preserve">apytał Wójta o postępy prac w tym zakresie. Wójt odpowiedział, że komisja </w:t>
      </w:r>
      <w:r w:rsidR="00C07CE3">
        <w:rPr>
          <w:rFonts w:cs="Times New Roman"/>
          <w:color w:val="000000"/>
          <w:sz w:val="22"/>
          <w:szCs w:val="22"/>
          <w:lang w:val="pl-PL"/>
        </w:rPr>
        <w:t xml:space="preserve">wojewódzka </w:t>
      </w:r>
      <w:r>
        <w:rPr>
          <w:rFonts w:cs="Times New Roman"/>
          <w:color w:val="000000"/>
          <w:sz w:val="22"/>
          <w:szCs w:val="22"/>
          <w:lang w:val="pl-PL"/>
        </w:rPr>
        <w:t xml:space="preserve">była już na miejscu i kolejnym krokiem jest wydanie decyzji przez wojewodę. </w:t>
      </w:r>
      <w:r w:rsidR="00103253">
        <w:rPr>
          <w:rFonts w:cs="Times New Roman"/>
          <w:color w:val="000000"/>
          <w:sz w:val="22"/>
          <w:szCs w:val="22"/>
          <w:lang w:val="pl-PL"/>
        </w:rPr>
        <w:t>Z</w:t>
      </w:r>
      <w:r w:rsidR="00B2698E">
        <w:rPr>
          <w:rFonts w:cs="Times New Roman"/>
          <w:color w:val="000000"/>
          <w:sz w:val="22"/>
          <w:szCs w:val="22"/>
          <w:lang w:val="pl-PL"/>
        </w:rPr>
        <w:t> </w:t>
      </w:r>
      <w:r w:rsidR="00103253">
        <w:rPr>
          <w:rFonts w:cs="Times New Roman"/>
          <w:color w:val="000000"/>
          <w:sz w:val="22"/>
          <w:szCs w:val="22"/>
          <w:lang w:val="pl-PL"/>
        </w:rPr>
        <w:t>informacji jakie przekazano wójtowi wynika, że gminy złożyły dużą ilość wniosków związanych ze zniszczeniami po powodzi, a komi</w:t>
      </w:r>
      <w:r w:rsidR="00A91B8A">
        <w:rPr>
          <w:rFonts w:cs="Times New Roman"/>
          <w:color w:val="000000"/>
          <w:sz w:val="22"/>
          <w:szCs w:val="22"/>
          <w:lang w:val="pl-PL"/>
        </w:rPr>
        <w:t>sja dokonuje wizytacji każdej gminy i sporządza dokumentację zdjęciową</w:t>
      </w:r>
      <w:r w:rsidR="00103253">
        <w:rPr>
          <w:rFonts w:cs="Times New Roman"/>
          <w:color w:val="000000"/>
          <w:sz w:val="22"/>
          <w:szCs w:val="22"/>
          <w:lang w:val="pl-PL"/>
        </w:rPr>
        <w:t>. Wszelkie naprawy, w tym mostu na ulicy rzecznej, będą się mogły rozpocząć po otrzymaniu decyzji wojewody i przekazaniu środków. Przewiduje się, że będzie to początek przyszłego roku</w:t>
      </w:r>
      <w:r w:rsidR="009561A9">
        <w:rPr>
          <w:rFonts w:cs="Times New Roman"/>
          <w:color w:val="000000"/>
          <w:sz w:val="22"/>
          <w:szCs w:val="22"/>
          <w:lang w:val="pl-PL"/>
        </w:rPr>
        <w:t>.</w:t>
      </w:r>
    </w:p>
    <w:p w14:paraId="5D145759" w14:textId="77777777" w:rsidR="000E02AD" w:rsidRDefault="00D20CEB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Zakończenie obrad. </w:t>
      </w:r>
    </w:p>
    <w:p w14:paraId="7067E1CC" w14:textId="77777777" w:rsidR="000E02AD" w:rsidRDefault="00D20CEB">
      <w:pPr>
        <w:spacing w:after="120"/>
        <w:jc w:val="both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 xml:space="preserve">Po wyczerpaniu porządku obrad Przewodniczący zamknął sesję. </w:t>
      </w:r>
    </w:p>
    <w:sectPr w:rsidR="000E02AD">
      <w:footerReference w:type="default" r:id="rId7"/>
      <w:pgSz w:w="11906" w:h="16838"/>
      <w:pgMar w:top="1134" w:right="1134" w:bottom="1134" w:left="1134" w:header="0" w:footer="70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604E30" w14:textId="77777777" w:rsidR="00D20CEB" w:rsidRDefault="00D20CEB">
      <w:r>
        <w:separator/>
      </w:r>
    </w:p>
  </w:endnote>
  <w:endnote w:type="continuationSeparator" w:id="0">
    <w:p w14:paraId="66A1C20A" w14:textId="77777777" w:rsidR="00D20CEB" w:rsidRDefault="00D20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71467302"/>
      <w:docPartObj>
        <w:docPartGallery w:val="Page Numbers (Bottom of Page)"/>
        <w:docPartUnique/>
      </w:docPartObj>
    </w:sdtPr>
    <w:sdtEndPr/>
    <w:sdtContent>
      <w:p w14:paraId="51C363BD" w14:textId="2E7071BD" w:rsidR="000E02AD" w:rsidRDefault="00D20CEB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  <w:r>
          <w:t>/</w:t>
        </w:r>
        <w:r w:rsidR="00053B5F">
          <w:t>2</w:t>
        </w:r>
      </w:p>
    </w:sdtContent>
  </w:sdt>
  <w:p w14:paraId="4FD62286" w14:textId="77777777" w:rsidR="000E02AD" w:rsidRDefault="000E02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377967" w14:textId="77777777" w:rsidR="00D20CEB" w:rsidRDefault="00D20CEB">
      <w:r>
        <w:separator/>
      </w:r>
    </w:p>
  </w:footnote>
  <w:footnote w:type="continuationSeparator" w:id="0">
    <w:p w14:paraId="150DF30F" w14:textId="77777777" w:rsidR="00D20CEB" w:rsidRDefault="00D20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F6707"/>
    <w:multiLevelType w:val="multilevel"/>
    <w:tmpl w:val="9844E4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A37900"/>
    <w:multiLevelType w:val="multilevel"/>
    <w:tmpl w:val="AE4646AA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14634527"/>
    <w:multiLevelType w:val="multilevel"/>
    <w:tmpl w:val="7C787F2A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F19268B"/>
    <w:multiLevelType w:val="hybridMultilevel"/>
    <w:tmpl w:val="C0389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07501"/>
    <w:multiLevelType w:val="multilevel"/>
    <w:tmpl w:val="FDD8D030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475679C4"/>
    <w:multiLevelType w:val="multilevel"/>
    <w:tmpl w:val="65945DA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D46310D"/>
    <w:multiLevelType w:val="multilevel"/>
    <w:tmpl w:val="FDD8D030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62A76362"/>
    <w:multiLevelType w:val="hybridMultilevel"/>
    <w:tmpl w:val="F99CA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55664D"/>
    <w:multiLevelType w:val="multilevel"/>
    <w:tmpl w:val="FDD8D030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70E84F3D"/>
    <w:multiLevelType w:val="multilevel"/>
    <w:tmpl w:val="4A7CD6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C5C1EC5"/>
    <w:multiLevelType w:val="hybridMultilevel"/>
    <w:tmpl w:val="63F66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211473">
    <w:abstractNumId w:val="2"/>
  </w:num>
  <w:num w:numId="2" w16cid:durableId="798456868">
    <w:abstractNumId w:val="1"/>
  </w:num>
  <w:num w:numId="3" w16cid:durableId="2001731728">
    <w:abstractNumId w:val="0"/>
  </w:num>
  <w:num w:numId="4" w16cid:durableId="1479686288">
    <w:abstractNumId w:val="5"/>
  </w:num>
  <w:num w:numId="5" w16cid:durableId="1169560949">
    <w:abstractNumId w:val="9"/>
  </w:num>
  <w:num w:numId="6" w16cid:durableId="498035933">
    <w:abstractNumId w:val="1"/>
    <w:lvlOverride w:ilvl="0">
      <w:startOverride w:val="1"/>
    </w:lvlOverride>
  </w:num>
  <w:num w:numId="7" w16cid:durableId="324819605">
    <w:abstractNumId w:val="4"/>
  </w:num>
  <w:num w:numId="8" w16cid:durableId="1999772885">
    <w:abstractNumId w:val="8"/>
  </w:num>
  <w:num w:numId="9" w16cid:durableId="2131851680">
    <w:abstractNumId w:val="6"/>
  </w:num>
  <w:num w:numId="10" w16cid:durableId="1708020551">
    <w:abstractNumId w:val="3"/>
  </w:num>
  <w:num w:numId="11" w16cid:durableId="253512417">
    <w:abstractNumId w:val="7"/>
  </w:num>
  <w:num w:numId="12" w16cid:durableId="11162171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2AD"/>
    <w:rsid w:val="0000026F"/>
    <w:rsid w:val="000449DC"/>
    <w:rsid w:val="00053B5F"/>
    <w:rsid w:val="0005446E"/>
    <w:rsid w:val="000B0673"/>
    <w:rsid w:val="000B766B"/>
    <w:rsid w:val="000C79B3"/>
    <w:rsid w:val="000E02AD"/>
    <w:rsid w:val="00103253"/>
    <w:rsid w:val="0011695B"/>
    <w:rsid w:val="00162327"/>
    <w:rsid w:val="001C720A"/>
    <w:rsid w:val="001F4915"/>
    <w:rsid w:val="0020082F"/>
    <w:rsid w:val="002066B2"/>
    <w:rsid w:val="00253D71"/>
    <w:rsid w:val="002816A4"/>
    <w:rsid w:val="002955ED"/>
    <w:rsid w:val="002F789C"/>
    <w:rsid w:val="00327411"/>
    <w:rsid w:val="003403A6"/>
    <w:rsid w:val="0035687A"/>
    <w:rsid w:val="00365E8A"/>
    <w:rsid w:val="003758BC"/>
    <w:rsid w:val="00392AAF"/>
    <w:rsid w:val="003F1650"/>
    <w:rsid w:val="00453AA7"/>
    <w:rsid w:val="00466E31"/>
    <w:rsid w:val="00494078"/>
    <w:rsid w:val="004A6BC1"/>
    <w:rsid w:val="004A7703"/>
    <w:rsid w:val="004C77B4"/>
    <w:rsid w:val="004D437B"/>
    <w:rsid w:val="005E0728"/>
    <w:rsid w:val="005F0B10"/>
    <w:rsid w:val="00623894"/>
    <w:rsid w:val="00657E2C"/>
    <w:rsid w:val="006773FD"/>
    <w:rsid w:val="006A5787"/>
    <w:rsid w:val="006B3083"/>
    <w:rsid w:val="006C61C1"/>
    <w:rsid w:val="006D51E6"/>
    <w:rsid w:val="00752BDC"/>
    <w:rsid w:val="00763FF0"/>
    <w:rsid w:val="007F0CAB"/>
    <w:rsid w:val="00934599"/>
    <w:rsid w:val="00946528"/>
    <w:rsid w:val="0095283E"/>
    <w:rsid w:val="009561A9"/>
    <w:rsid w:val="009826B5"/>
    <w:rsid w:val="009D32D3"/>
    <w:rsid w:val="00A054C0"/>
    <w:rsid w:val="00A91B8A"/>
    <w:rsid w:val="00AC31B4"/>
    <w:rsid w:val="00B2698E"/>
    <w:rsid w:val="00B460DC"/>
    <w:rsid w:val="00B53741"/>
    <w:rsid w:val="00B6760B"/>
    <w:rsid w:val="00B742D8"/>
    <w:rsid w:val="00BC08A6"/>
    <w:rsid w:val="00C012C7"/>
    <w:rsid w:val="00C07CE3"/>
    <w:rsid w:val="00C431C7"/>
    <w:rsid w:val="00D15264"/>
    <w:rsid w:val="00D20CEB"/>
    <w:rsid w:val="00D76302"/>
    <w:rsid w:val="00D83418"/>
    <w:rsid w:val="00DC6587"/>
    <w:rsid w:val="00DD40D8"/>
    <w:rsid w:val="00E41204"/>
    <w:rsid w:val="00E46C2F"/>
    <w:rsid w:val="00E96E7F"/>
    <w:rsid w:val="00EA16EB"/>
    <w:rsid w:val="00EA5E91"/>
    <w:rsid w:val="00ED798D"/>
    <w:rsid w:val="00F2166D"/>
    <w:rsid w:val="00F711B8"/>
    <w:rsid w:val="00F9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DA67"/>
  <w15:docId w15:val="{13A7979B-315D-46F6-9324-DF5310F32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ndale Sans UI" w:hAnsi="Times New Roman" w:cs="Tahoma"/>
        <w:kern w:val="2"/>
        <w:sz w:val="24"/>
        <w:szCs w:val="24"/>
        <w:lang w:val="de-DE" w:eastAsia="ja-JP" w:bidi="fa-IR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9463F"/>
  </w:style>
  <w:style w:type="character" w:customStyle="1" w:styleId="StopkaZnak">
    <w:name w:val="Stopka Znak"/>
    <w:basedOn w:val="Domylnaczcionkaakapitu"/>
    <w:link w:val="Stopka"/>
    <w:uiPriority w:val="99"/>
    <w:qFormat/>
    <w:rsid w:val="00F9463F"/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2320CC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2320CC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Standard"/>
    <w:next w:val="Textbody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Standard">
    <w:name w:val="Standard"/>
    <w:qFormat/>
    <w:pPr>
      <w:widowControl w:val="0"/>
      <w:textAlignment w:val="baseline"/>
    </w:p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styleId="Bezodstpw">
    <w:name w:val="No Spacing"/>
    <w:uiPriority w:val="1"/>
    <w:qFormat/>
    <w:rsid w:val="0002510A"/>
    <w:rPr>
      <w:rFonts w:eastAsia="SimSun"/>
      <w:szCs w:val="22"/>
      <w:lang w:val="pl-PL" w:eastAsia="en-US" w:bidi="ar-SA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unhideWhenUsed/>
    <w:qFormat/>
    <w:rsid w:val="00C14EB4"/>
    <w:pPr>
      <w:widowControl/>
      <w:shd w:val="clear" w:color="auto" w:fill="FFFFFF"/>
      <w:suppressAutoHyphens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27555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20C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5172</TotalTime>
  <Pages>2</Pages>
  <Words>760</Words>
  <Characters>4561</Characters>
  <Application>Microsoft Office Word</Application>
  <DocSecurity>0</DocSecurity>
  <Lines>38</Lines>
  <Paragraphs>10</Paragraphs>
  <ScaleCrop>false</ScaleCrop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Dziech</dc:creator>
  <dc:description/>
  <cp:lastModifiedBy>Mirosław Dziech</cp:lastModifiedBy>
  <cp:revision>1348</cp:revision>
  <cp:lastPrinted>2024-08-27T12:07:00Z</cp:lastPrinted>
  <dcterms:created xsi:type="dcterms:W3CDTF">2021-07-02T10:02:00Z</dcterms:created>
  <dcterms:modified xsi:type="dcterms:W3CDTF">2024-12-05T11:43:00Z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