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</w:rPr>
      </w:pPr>
      <w:r>
        <w:rPr>
          <w:sz w:val="28"/>
        </w:rPr>
        <w:t xml:space="preserve">Radomyśl, dnia </w:t>
      </w:r>
      <w:r>
        <w:rPr>
          <w:sz w:val="28"/>
        </w:rPr>
        <w:t>18</w:t>
      </w:r>
      <w:r>
        <w:rPr>
          <w:sz w:val="28"/>
        </w:rPr>
        <w:t xml:space="preserve"> czerwca 202</w:t>
      </w:r>
      <w:r>
        <w:rPr>
          <w:sz w:val="28"/>
        </w:rPr>
        <w:t>4</w:t>
      </w:r>
    </w:p>
    <w:p>
      <w:pPr>
        <w:pStyle w:val="Normal"/>
        <w:rPr>
          <w:sz w:val="28"/>
        </w:rPr>
      </w:pPr>
      <w:r>
        <w:rPr>
          <w:sz w:val="28"/>
        </w:rPr>
        <w:t>Szkoła Podstawowa</w:t>
      </w:r>
    </w:p>
    <w:p>
      <w:pPr>
        <w:pStyle w:val="Normal"/>
        <w:rPr>
          <w:sz w:val="28"/>
        </w:rPr>
      </w:pPr>
      <w:r>
        <w:rPr>
          <w:sz w:val="28"/>
        </w:rPr>
        <w:t xml:space="preserve">im. H. Sienkiewicza </w:t>
      </w:r>
    </w:p>
    <w:p>
      <w:pPr>
        <w:pStyle w:val="Normal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w Radomyśli 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Uchwała Nr </w:t>
      </w:r>
      <w:r>
        <w:rPr>
          <w:sz w:val="28"/>
          <w:u w:val="single"/>
        </w:rPr>
        <w:t>VI</w:t>
      </w:r>
      <w:r>
        <w:rPr>
          <w:sz w:val="28"/>
          <w:u w:val="single"/>
        </w:rPr>
        <w:t>/202</w:t>
      </w:r>
      <w:r>
        <w:rPr>
          <w:sz w:val="28"/>
          <w:u w:val="single"/>
        </w:rPr>
        <w:t>4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Rady Pedagogicznej </w:t>
      </w:r>
    </w:p>
    <w:p>
      <w:pPr>
        <w:pStyle w:val="Normal"/>
        <w:jc w:val="center"/>
        <w:rPr/>
      </w:pPr>
      <w:r>
        <w:rPr>
          <w:sz w:val="28"/>
          <w:szCs w:val="28"/>
        </w:rPr>
        <w:t>Szkoły Podstawowej im. H. Sienkiewicza w Radomyśli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z dnia </w:t>
      </w:r>
      <w:r>
        <w:rPr>
          <w:sz w:val="28"/>
        </w:rPr>
        <w:t>18</w:t>
      </w:r>
      <w:r>
        <w:rPr>
          <w:sz w:val="28"/>
        </w:rPr>
        <w:t xml:space="preserve"> czerwca 202</w:t>
      </w:r>
      <w:r>
        <w:rPr>
          <w:sz w:val="28"/>
        </w:rPr>
        <w:t>4</w:t>
      </w:r>
      <w:r>
        <w:rPr>
          <w:sz w:val="28"/>
        </w:rPr>
        <w:t xml:space="preserve"> r.</w:t>
      </w:r>
    </w:p>
    <w:p>
      <w:pPr>
        <w:pStyle w:val="Normal"/>
        <w:jc w:val="center"/>
        <w:rPr>
          <w:b/>
          <w:sz w:val="28"/>
        </w:rPr>
      </w:pPr>
      <w:r>
        <w:rPr>
          <w:b/>
          <w:bCs/>
          <w:sz w:val="28"/>
        </w:rPr>
        <w:t xml:space="preserve">w sprawie klasyfikacji uczniów </w:t>
        <w:br/>
        <w:t xml:space="preserve">Szkoły Podstawowej im H. Sienkiewicza w Radomyśli 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za rok szkolny 202</w:t>
      </w:r>
      <w:r>
        <w:rPr>
          <w:b/>
          <w:bCs/>
          <w:sz w:val="28"/>
        </w:rPr>
        <w:t>3</w:t>
      </w:r>
      <w:r>
        <w:rPr>
          <w:b/>
          <w:bCs/>
          <w:sz w:val="28"/>
        </w:rPr>
        <w:t>/202</w:t>
      </w:r>
      <w:r>
        <w:rPr>
          <w:b/>
          <w:bCs/>
          <w:sz w:val="28"/>
        </w:rPr>
        <w:t>4</w:t>
      </w:r>
    </w:p>
    <w:p>
      <w:pPr>
        <w:pStyle w:val="Normal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44zb ustawy z dnia 7 września 1991 r. o systemie oświaty (Dz. U. z 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r., poz. </w:t>
      </w:r>
      <w:r>
        <w:rPr>
          <w:sz w:val="28"/>
          <w:szCs w:val="28"/>
        </w:rPr>
        <w:t>750 ze zm.</w:t>
      </w:r>
      <w:r>
        <w:rPr>
          <w:sz w:val="28"/>
          <w:szCs w:val="28"/>
        </w:rPr>
        <w:t>) i Rozporządzenia MEN z dnia</w:t>
        <w:br/>
      </w:r>
      <w:r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czerwca</w:t>
      </w:r>
      <w:r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r. w sprawie oceniania, klasyfikowania i promowania uczniów i słuchaczy w szkołach publicznych (Dz. U. z 201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r. poz. </w:t>
      </w:r>
      <w:r>
        <w:rPr>
          <w:sz w:val="28"/>
          <w:szCs w:val="28"/>
        </w:rPr>
        <w:t>843</w:t>
      </w:r>
      <w:r>
        <w:rPr>
          <w:sz w:val="28"/>
          <w:szCs w:val="28"/>
        </w:rPr>
        <w:t xml:space="preserve"> ze zm.) Rada Pedagogiczna postanawia: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>
      <w:pPr>
        <w:pStyle w:val="Normal"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Uchwalić klasyfikację uczniów Szkoły Podstawowej im. H. Sienkiewicza w Radomyśli za rok szkolny 202</w:t>
      </w:r>
      <w:r>
        <w:rPr>
          <w:sz w:val="28"/>
          <w:szCs w:val="28"/>
        </w:rPr>
        <w:t>3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Promocję otrzymują uczniowie zgodnie z wykazami zamieszczonymi </w:t>
        <w:br/>
        <w:t xml:space="preserve">w dziennikach lekcyjnych oraz zgodnie z zestawieniem w protokole </w:t>
        <w:br/>
        <w:t>nr 15/</w:t>
      </w:r>
      <w:r>
        <w:rPr>
          <w:rFonts w:cs="Times New Roman" w:ascii="Times New Roman" w:hAnsi="Times New Roman"/>
          <w:sz w:val="28"/>
          <w:szCs w:val="28"/>
        </w:rPr>
        <w:t>18</w:t>
      </w:r>
      <w:r>
        <w:rPr>
          <w:rFonts w:cs="Times New Roman" w:ascii="Times New Roman" w:hAnsi="Times New Roman"/>
          <w:sz w:val="28"/>
          <w:szCs w:val="28"/>
        </w:rPr>
        <w:t>.06.202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Promocję z wyróżnieniem otrzymują uczniowie zgodnie z wykazami zamieszczonymi w dziennikach lekcyjnych oraz zgodnie</w:t>
        <w:br/>
        <w:t>z zestawieniem w protokole nr 15/</w:t>
      </w:r>
      <w:r>
        <w:rPr>
          <w:rFonts w:cs="Times New Roman" w:ascii="Times New Roman" w:hAnsi="Times New Roman"/>
          <w:sz w:val="28"/>
          <w:szCs w:val="28"/>
        </w:rPr>
        <w:t>18</w:t>
      </w:r>
      <w:r>
        <w:rPr>
          <w:rFonts w:cs="Times New Roman" w:ascii="Times New Roman" w:hAnsi="Times New Roman"/>
          <w:sz w:val="28"/>
          <w:szCs w:val="28"/>
        </w:rPr>
        <w:t>.06.202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Heading2"/>
        <w:ind w:firstLine="708"/>
        <w:rPr/>
      </w:pPr>
      <w:r>
        <w:rPr/>
        <w:t>Wykonanie uchwały powierza się Dyrektorowi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 xml:space="preserve">Uchwała wchodzi w życie z dniem </w:t>
      </w:r>
      <w:bookmarkStart w:id="0" w:name="_GoBack"/>
      <w:bookmarkEnd w:id="0"/>
      <w:r>
        <w:rPr>
          <w:sz w:val="28"/>
        </w:rPr>
        <w:t>18</w:t>
      </w:r>
      <w:r>
        <w:rPr>
          <w:sz w:val="28"/>
        </w:rPr>
        <w:t>.06.202</w:t>
      </w:r>
      <w:r>
        <w:rPr>
          <w:sz w:val="28"/>
        </w:rPr>
        <w:t>4</w:t>
      </w:r>
      <w:r>
        <w:rPr>
          <w:sz w:val="28"/>
        </w:rPr>
        <w:t xml:space="preserve"> r.</w:t>
      </w:r>
    </w:p>
    <w:p>
      <w:pPr>
        <w:pStyle w:val="Normal"/>
        <w:jc w:val="both"/>
        <w:rPr/>
      </w:pPr>
      <w:r>
        <w:rPr/>
        <w:t xml:space="preserve">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Rady Pedagogicznej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1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2b8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paragraph" w:styleId="Heading2">
    <w:name w:val="Heading 2"/>
    <w:basedOn w:val="Normal"/>
    <w:next w:val="Normal"/>
    <w:link w:val="Nagwek2Znak"/>
    <w:qFormat/>
    <w:rsid w:val="000c2b85"/>
    <w:pPr>
      <w:keepNext w:val="true"/>
      <w:jc w:val="both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Tekstpodstawowy2Znak"/>
    <w:qFormat/>
    <w:rsid w:val="000c2b85"/>
    <w:pPr>
      <w:jc w:val="both"/>
    </w:pPr>
    <w:rPr>
      <w:sz w:val="28"/>
    </w:rPr>
  </w:style>
  <w:style w:type="paragraph" w:styleId="ListParagraph">
    <w:name w:val="List Paragraph"/>
    <w:basedOn w:val="Normal"/>
    <w:uiPriority w:val="34"/>
    <w:qFormat/>
    <w:rsid w:val="00a94cb9"/>
    <w:pPr>
      <w:spacing w:lineRule="auto" w:line="259" w:before="0" w:after="160"/>
      <w:ind w:left="72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LibreOffice/7.6.1.2$Windows_X86_64 LibreOffice_project/f5defcebd022c5bc36bbb79be232cb6926d8f674</Application>
  <AppVersion>15.0000</AppVersion>
  <Pages>1</Pages>
  <Words>178</Words>
  <Characters>1002</Characters>
  <CharactersWithSpaces>1269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2023-06-12T09:49:00Z</dcterms:created>
  <dc:creator>user</dc:creator>
  <dc:description/>
  <dc:language>pl-PL</dc:language>
  <cp:lastModifiedBy/>
  <dcterms:modified xsi:type="dcterms:W3CDTF">2024-06-18T13:38:33Z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