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E848" w14:textId="7122B9CB" w:rsidR="00B60C9B" w:rsidRPr="00B60C9B" w:rsidRDefault="00B60C9B" w:rsidP="00B60C9B">
      <w:pPr>
        <w:jc w:val="center"/>
        <w:rPr>
          <w:b/>
          <w:bCs/>
        </w:rPr>
      </w:pPr>
      <w:r w:rsidRPr="00B60C9B">
        <w:rPr>
          <w:b/>
          <w:bCs/>
        </w:rPr>
        <w:t>INFORMACJA dla hodowców i podmiotów prowadzących działalność nadzorowaną w związku z wejściem w życie Ustawa z dnia 21 listopada 2025 r. o zdrowiu zwierząt (Dz. U. poz. 1795)</w:t>
      </w:r>
    </w:p>
    <w:p w14:paraId="453CFD3B" w14:textId="5C3E93E9" w:rsidR="00B60C9B" w:rsidRPr="00B60C9B" w:rsidRDefault="00B60C9B" w:rsidP="00B60C9B"/>
    <w:p w14:paraId="4FCB8990" w14:textId="77777777" w:rsidR="00B60C9B" w:rsidRPr="00B60C9B" w:rsidRDefault="00B60C9B" w:rsidP="00B60C9B">
      <w:pPr>
        <w:jc w:val="both"/>
      </w:pPr>
      <w:r w:rsidRPr="00B60C9B">
        <w:t xml:space="preserve">Powiatowy Lekarz Weterynarii informuje, że zgodnie z przepisami ww. ustawy </w:t>
      </w:r>
      <w:r w:rsidRPr="00B60C9B">
        <w:rPr>
          <w:b/>
          <w:bCs/>
        </w:rPr>
        <w:t>podmioty prowadzące działalność nadzorowaną</w:t>
      </w:r>
      <w:r w:rsidRPr="00B60C9B">
        <w:t xml:space="preserve">, które zostały wpisane do rejestru prowadzonego na podstawie dotychczasowych przepisów, są zobowiązane do </w:t>
      </w:r>
      <w:r w:rsidRPr="00B60C9B">
        <w:rPr>
          <w:b/>
          <w:bCs/>
        </w:rPr>
        <w:t>przekazania brakujących informacji wymaganych nowymi przepisami</w:t>
      </w:r>
      <w:r w:rsidRPr="00B60C9B">
        <w:t>.</w:t>
      </w:r>
    </w:p>
    <w:p w14:paraId="4E693DF1" w14:textId="77777777" w:rsidR="00B60C9B" w:rsidRPr="00B60C9B" w:rsidRDefault="00B60C9B" w:rsidP="00B60C9B">
      <w:pPr>
        <w:rPr>
          <w:b/>
          <w:bCs/>
        </w:rPr>
      </w:pPr>
      <w:r w:rsidRPr="00B60C9B">
        <w:rPr>
          <w:b/>
          <w:bCs/>
        </w:rPr>
        <w:t>Kogo dotyczy obowiązek</w:t>
      </w:r>
    </w:p>
    <w:p w14:paraId="367A1E38" w14:textId="77777777" w:rsidR="00B60C9B" w:rsidRPr="00B60C9B" w:rsidRDefault="00B60C9B" w:rsidP="00B60C9B">
      <w:r w:rsidRPr="00B60C9B">
        <w:t>Obowiązek dotyczy podmiotów prowadzących działalność nadzorowaną, w szczególności m.in.:</w:t>
      </w:r>
    </w:p>
    <w:p w14:paraId="05E611C1" w14:textId="02183802" w:rsidR="00B60C9B" w:rsidRPr="00B60C9B" w:rsidRDefault="00B60C9B" w:rsidP="00B60C9B">
      <w:pPr>
        <w:numPr>
          <w:ilvl w:val="0"/>
          <w:numId w:val="1"/>
        </w:numPr>
      </w:pPr>
      <w:r w:rsidRPr="00B60C9B">
        <w:t>hodowców zwierząt gospodarskich</w:t>
      </w:r>
      <w:r w:rsidR="00DB001F">
        <w:t xml:space="preserve"> (bydło, świnie, owce, kozy</w:t>
      </w:r>
      <w:r w:rsidRPr="00B60C9B">
        <w:t>,</w:t>
      </w:r>
      <w:r w:rsidR="00DB001F">
        <w:t xml:space="preserve"> drób)</w:t>
      </w:r>
    </w:p>
    <w:p w14:paraId="52A4E7AC" w14:textId="77777777" w:rsidR="00B60C9B" w:rsidRPr="00B60C9B" w:rsidRDefault="00B60C9B" w:rsidP="00B60C9B">
      <w:pPr>
        <w:numPr>
          <w:ilvl w:val="0"/>
          <w:numId w:val="1"/>
        </w:numPr>
      </w:pPr>
      <w:r w:rsidRPr="00B60C9B">
        <w:t>pszczelarzy,</w:t>
      </w:r>
    </w:p>
    <w:p w14:paraId="1B5896A4" w14:textId="77777777" w:rsidR="00B60C9B" w:rsidRPr="00B60C9B" w:rsidRDefault="00B60C9B" w:rsidP="00B60C9B">
      <w:pPr>
        <w:numPr>
          <w:ilvl w:val="0"/>
          <w:numId w:val="1"/>
        </w:numPr>
      </w:pPr>
      <w:r w:rsidRPr="00B60C9B">
        <w:t>innych podmiotów wpisanych do rejestru działalności nadzorowanej prowadzonego przez Powiatowego Lekarza Weterynarii.</w:t>
      </w:r>
    </w:p>
    <w:p w14:paraId="3097CD4C" w14:textId="77777777" w:rsidR="00B60C9B" w:rsidRPr="00B60C9B" w:rsidRDefault="00B60C9B" w:rsidP="00B60C9B">
      <w:pPr>
        <w:rPr>
          <w:b/>
          <w:bCs/>
        </w:rPr>
      </w:pPr>
      <w:r w:rsidRPr="00B60C9B">
        <w:rPr>
          <w:b/>
          <w:bCs/>
        </w:rPr>
        <w:t>Termin przekazania informacji</w:t>
      </w:r>
    </w:p>
    <w:p w14:paraId="4AABAD88" w14:textId="783B8143" w:rsidR="00B60C9B" w:rsidRPr="00B60C9B" w:rsidRDefault="00B60C9B" w:rsidP="00B60C9B">
      <w:r w:rsidRPr="00B60C9B">
        <w:t>Brakujące informacje należy przekazać w terminie 3 miesięcy od dnia wejścia w życie ustawy tj. do 18 czerwca 2026.</w:t>
      </w:r>
    </w:p>
    <w:p w14:paraId="372D1AD7" w14:textId="77777777" w:rsidR="00B60C9B" w:rsidRPr="00B60C9B" w:rsidRDefault="00B60C9B" w:rsidP="00B60C9B">
      <w:pPr>
        <w:rPr>
          <w:b/>
          <w:bCs/>
        </w:rPr>
      </w:pPr>
      <w:r w:rsidRPr="00B60C9B">
        <w:rPr>
          <w:b/>
          <w:bCs/>
        </w:rPr>
        <w:t>Cel przekazania informacji</w:t>
      </w:r>
    </w:p>
    <w:p w14:paraId="586B7B2D" w14:textId="77777777" w:rsidR="00B60C9B" w:rsidRPr="00B60C9B" w:rsidRDefault="00B60C9B" w:rsidP="00B60C9B">
      <w:pPr>
        <w:jc w:val="both"/>
      </w:pPr>
      <w:r w:rsidRPr="00B60C9B">
        <w:t xml:space="preserve">Przekazanie wymaganych danych umożliwi </w:t>
      </w:r>
      <w:r w:rsidRPr="00B60C9B">
        <w:rPr>
          <w:b/>
          <w:bCs/>
        </w:rPr>
        <w:t>uznanie dotychczas wpisanych podmiotów za zarejestrowane zgodnie z przepisami nowej ustawy o zdrowiu zwierząt</w:t>
      </w:r>
      <w:r w:rsidRPr="00B60C9B">
        <w:t>.</w:t>
      </w:r>
    </w:p>
    <w:p w14:paraId="2E615BB8" w14:textId="77777777" w:rsidR="00B60C9B" w:rsidRPr="00B60C9B" w:rsidRDefault="00B60C9B" w:rsidP="00B60C9B">
      <w:pPr>
        <w:rPr>
          <w:b/>
          <w:bCs/>
        </w:rPr>
      </w:pPr>
      <w:r w:rsidRPr="00B60C9B">
        <w:rPr>
          <w:b/>
          <w:bCs/>
        </w:rPr>
        <w:t>Konsekwencje braku przekazania informacji</w:t>
      </w:r>
    </w:p>
    <w:p w14:paraId="68086AAC" w14:textId="77777777" w:rsidR="00B60C9B" w:rsidRPr="00B60C9B" w:rsidRDefault="00B60C9B" w:rsidP="00B60C9B">
      <w:r w:rsidRPr="00B60C9B">
        <w:t>W przypadku nieprzekazania wymaganych informacji:</w:t>
      </w:r>
    </w:p>
    <w:p w14:paraId="25F1379B" w14:textId="77777777" w:rsidR="00B60C9B" w:rsidRPr="00B60C9B" w:rsidRDefault="00B60C9B" w:rsidP="00B60C9B">
      <w:pPr>
        <w:numPr>
          <w:ilvl w:val="0"/>
          <w:numId w:val="2"/>
        </w:numPr>
        <w:jc w:val="both"/>
      </w:pPr>
      <w:r w:rsidRPr="00B60C9B">
        <w:t xml:space="preserve">Powiatowy Lekarz Weterynarii </w:t>
      </w:r>
      <w:r w:rsidRPr="00B60C9B">
        <w:rPr>
          <w:b/>
          <w:bCs/>
        </w:rPr>
        <w:t>wezwie podmiot do ich uzupełnienia</w:t>
      </w:r>
      <w:r w:rsidRPr="00B60C9B">
        <w:t xml:space="preserve">, wyznaczając termin nie krótszy niż </w:t>
      </w:r>
      <w:r w:rsidRPr="00B60C9B">
        <w:rPr>
          <w:b/>
          <w:bCs/>
        </w:rPr>
        <w:t>30 dni</w:t>
      </w:r>
      <w:r w:rsidRPr="00B60C9B">
        <w:t>.</w:t>
      </w:r>
    </w:p>
    <w:p w14:paraId="31EEF719" w14:textId="77777777" w:rsidR="00B60C9B" w:rsidRPr="00B60C9B" w:rsidRDefault="00B60C9B" w:rsidP="00B60C9B">
      <w:pPr>
        <w:numPr>
          <w:ilvl w:val="0"/>
          <w:numId w:val="2"/>
        </w:numPr>
        <w:jc w:val="both"/>
      </w:pPr>
      <w:r w:rsidRPr="00B60C9B">
        <w:rPr>
          <w:b/>
          <w:bCs/>
        </w:rPr>
        <w:t>Nieprzekazanie informacji w wyznaczonym terminie spowoduje wykreślenie podmiotu z rejestru zakładów i podmiotów zarejestrowanych.</w:t>
      </w:r>
    </w:p>
    <w:p w14:paraId="378A3FFE" w14:textId="77777777" w:rsidR="00B60C9B" w:rsidRPr="00B60C9B" w:rsidRDefault="00B60C9B" w:rsidP="00B60C9B">
      <w:pPr>
        <w:rPr>
          <w:b/>
          <w:bCs/>
        </w:rPr>
      </w:pPr>
      <w:r w:rsidRPr="00B60C9B">
        <w:rPr>
          <w:b/>
          <w:bCs/>
        </w:rPr>
        <w:t>Sposób przekazania informacji</w:t>
      </w:r>
    </w:p>
    <w:p w14:paraId="4DC5B8CE" w14:textId="77777777" w:rsidR="00B60C9B" w:rsidRPr="00B60C9B" w:rsidRDefault="00B60C9B" w:rsidP="00B60C9B">
      <w:r w:rsidRPr="00B60C9B">
        <w:t>Informacje można przekazać:</w:t>
      </w:r>
    </w:p>
    <w:p w14:paraId="354FA641" w14:textId="689C5D34" w:rsidR="00B60C9B" w:rsidRPr="00B60C9B" w:rsidRDefault="00B60C9B" w:rsidP="00B60C9B">
      <w:pPr>
        <w:numPr>
          <w:ilvl w:val="0"/>
          <w:numId w:val="3"/>
        </w:numPr>
      </w:pPr>
      <w:r w:rsidRPr="00B60C9B">
        <w:t xml:space="preserve">osobiście w </w:t>
      </w:r>
      <w:r w:rsidRPr="00B60C9B">
        <w:rPr>
          <w:b/>
          <w:bCs/>
        </w:rPr>
        <w:t xml:space="preserve">Powiatowym Inspektoracie Weterynarii w </w:t>
      </w:r>
      <w:r>
        <w:rPr>
          <w:b/>
          <w:bCs/>
        </w:rPr>
        <w:t>Lipsku</w:t>
      </w:r>
      <w:r>
        <w:t xml:space="preserve"> ul. Iłżecka 2</w:t>
      </w:r>
    </w:p>
    <w:p w14:paraId="4BA9E946" w14:textId="01BCD115" w:rsidR="00B60C9B" w:rsidRPr="00B60C9B" w:rsidRDefault="00B60C9B" w:rsidP="00B60C9B">
      <w:pPr>
        <w:numPr>
          <w:ilvl w:val="0"/>
          <w:numId w:val="3"/>
        </w:numPr>
      </w:pPr>
      <w:r w:rsidRPr="00B60C9B">
        <w:t>pocztą na adres inspektoratu</w:t>
      </w:r>
      <w:r>
        <w:t>,</w:t>
      </w:r>
    </w:p>
    <w:p w14:paraId="5066FE37" w14:textId="7C47AB83" w:rsidR="00B60C9B" w:rsidRPr="00B60C9B" w:rsidRDefault="00B60C9B" w:rsidP="00B60C9B">
      <w:pPr>
        <w:numPr>
          <w:ilvl w:val="0"/>
          <w:numId w:val="3"/>
        </w:numPr>
      </w:pPr>
      <w:r w:rsidRPr="00B60C9B">
        <w:t xml:space="preserve">w formie elektronicznej </w:t>
      </w:r>
    </w:p>
    <w:p w14:paraId="1A337161" w14:textId="4B35FB07" w:rsidR="00B60C9B" w:rsidRPr="00B60C9B" w:rsidRDefault="00B60C9B" w:rsidP="00B60C9B">
      <w:r w:rsidRPr="00B60C9B">
        <w:t xml:space="preserve">Szczegółowych informacji udziela </w:t>
      </w:r>
      <w:r w:rsidRPr="00B60C9B">
        <w:rPr>
          <w:b/>
          <w:bCs/>
        </w:rPr>
        <w:t xml:space="preserve">Powiatowy Inspektorat Weterynarii w </w:t>
      </w:r>
      <w:r>
        <w:rPr>
          <w:b/>
          <w:bCs/>
        </w:rPr>
        <w:t>Lipsku</w:t>
      </w:r>
    </w:p>
    <w:p w14:paraId="6ED627E8" w14:textId="77777777" w:rsidR="00BA02D9" w:rsidRDefault="00BA02D9"/>
    <w:sectPr w:rsidR="00BA0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B7C6E"/>
    <w:multiLevelType w:val="multilevel"/>
    <w:tmpl w:val="9C86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062500"/>
    <w:multiLevelType w:val="multilevel"/>
    <w:tmpl w:val="4A1A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237FAF"/>
    <w:multiLevelType w:val="multilevel"/>
    <w:tmpl w:val="67E8C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195600">
    <w:abstractNumId w:val="0"/>
  </w:num>
  <w:num w:numId="2" w16cid:durableId="537742497">
    <w:abstractNumId w:val="2"/>
  </w:num>
  <w:num w:numId="3" w16cid:durableId="1542939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9B"/>
    <w:rsid w:val="00B60C9B"/>
    <w:rsid w:val="00BA02D9"/>
    <w:rsid w:val="00D016C8"/>
    <w:rsid w:val="00DB001F"/>
    <w:rsid w:val="00EB1415"/>
    <w:rsid w:val="00F7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5D05"/>
  <w15:chartTrackingRefBased/>
  <w15:docId w15:val="{D0759AEF-9C31-487F-A910-3C09D403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0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0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0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0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0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0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0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0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0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0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0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0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0C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0C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0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0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0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0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0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0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0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0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0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0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0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0C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0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0C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0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head</dc:creator>
  <cp:keywords/>
  <dc:description/>
  <cp:lastModifiedBy>maria head</cp:lastModifiedBy>
  <cp:revision>2</cp:revision>
  <cp:lastPrinted>2026-03-17T13:18:00Z</cp:lastPrinted>
  <dcterms:created xsi:type="dcterms:W3CDTF">2026-03-12T11:11:00Z</dcterms:created>
  <dcterms:modified xsi:type="dcterms:W3CDTF">2026-03-17T13:19:00Z</dcterms:modified>
</cp:coreProperties>
</file>