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  <w:bCs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91490"/>
            <wp:effectExtent l="0" t="0" r="0" b="0"/>
            <wp:wrapSquare wrapText="bothSides"/>
            <wp:docPr id="1" name="Obraz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Klauzula informacyjna dla kandydatów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Zgodnie z art. 13 ust. 1 i ust. 2 ogólnego Rozporządzenia Parlamentu europejskiego i Rady (UE) 2016/679 z 27 kwietnia 2016r. w sprawie ochrony osób fizycznych w związku z przetwarzaniem danych osobowych i w sprawie swobodnego przepływu takich danych oraz uchylenia dyrektywy 95/46/WE (Dz. Urz. UE L nr 119 str. 1) - art. 12, art. 13 (RODO) informuję, że: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Administratorem Pani/Pana danych osobowych jest Gminny Ośrodek </w:t>
      </w:r>
      <w:r>
        <w:rPr>
          <w:rFonts w:cs="Times New Roman" w:ascii="Times New Roman" w:hAnsi="Times New Roman"/>
        </w:rPr>
        <w:t>P</w:t>
      </w:r>
      <w:r>
        <w:rPr>
          <w:rFonts w:cs="Times New Roman" w:ascii="Times New Roman" w:hAnsi="Times New Roman"/>
        </w:rPr>
        <w:t>omocy Społecznej, Giedlarowa 338, 37-300 Leżajsk, reprezentowanym przez Dyrektora GOPS.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Kontakt z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</w:rPr>
        <w:t xml:space="preserve">nspektorem Danych </w:t>
      </w:r>
      <w:r>
        <w:rPr>
          <w:rFonts w:cs="Times New Roman" w:ascii="Times New Roman" w:hAnsi="Times New Roman"/>
        </w:rPr>
        <w:t>Os</w:t>
      </w:r>
      <w:r>
        <w:rPr>
          <w:rFonts w:cs="Times New Roman" w:ascii="Times New Roman" w:hAnsi="Times New Roman"/>
        </w:rPr>
        <w:t xml:space="preserve">obowych e-mail: </w:t>
      </w:r>
      <w:hyperlink r:id="rId3">
        <w:r>
          <w:rPr>
            <w:rStyle w:val="Internetlink"/>
            <w:rFonts w:cs="Times New Roman" w:ascii="Times New Roman" w:hAnsi="Times New Roman"/>
          </w:rPr>
          <w:t>inspektorochronydanych@gminalezajsk.pl</w:t>
        </w:r>
      </w:hyperlink>
      <w:r>
        <w:rPr>
          <w:rFonts w:cs="Times New Roman" w:ascii="Times New Roman" w:hAnsi="Times New Roman"/>
        </w:rPr>
        <w:t>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Pani/Pana dane osobowe będą przetwarzane na podstawie art. 6 ust. 1 lit. </w:t>
      </w:r>
      <w:r>
        <w:rPr>
          <w:rFonts w:cs="Times New Roman" w:ascii="Times New Roman" w:hAnsi="Times New Roman"/>
        </w:rPr>
        <w:t>b</w:t>
      </w:r>
      <w:r>
        <w:rPr>
          <w:rFonts w:cs="Times New Roman" w:ascii="Times New Roman" w:hAnsi="Times New Roman"/>
        </w:rPr>
        <w:t xml:space="preserve"> RODO w zakresie wskazanym w przepisach prawa pracy w celu przeprowadzenia postępowania rekrutacyjnego, natomiast inne dane, w tym dane do kontaktu, na podstawie art. 6 ust. 1 lit. </w:t>
      </w:r>
      <w:r>
        <w:rPr>
          <w:rFonts w:cs="Times New Roman" w:ascii="Times New Roman" w:hAnsi="Times New Roman"/>
        </w:rPr>
        <w:t>a</w:t>
      </w:r>
      <w:r>
        <w:rPr>
          <w:rFonts w:cs="Times New Roman" w:ascii="Times New Roman" w:hAnsi="Times New Roman"/>
        </w:rPr>
        <w:t xml:space="preserve"> RODO – zgody, która może zostać odwołana w dowolnym czasie.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Pani/Pana dane osobowe udostępnione będą powołanym do pracy członkom komisji rekrutacyjnej.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Pani/Pana dane osobowe będą przetwarzane przez okres niezbędny do realizacji celów wskazanych w pkt 3, a po tym czasie przez okres oraz w zakresie wymaganym przez przepisy prawa.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Pani/Pana dane osobowe nie będą przekazywane do państwa trzeciego/organizacji międzynarodowej.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Przysługuje Pani/Panu prawo dostępu do treści swoich danych oraz prawo żądania ich sprostowania, usunięcia, ograniczenia przetwarzania, prawo do przenoszenia danych, prawo wniesienia sprzeciwu, prawo do cofnięcia zgody w dowolnym momencie bez wpływu na zgodność z prawem przetwarzania, którego dokonano na podstawie zgody przez jej cofnięciem.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Ma Pani/Pan prawo wniesienia skargi do Prezesa Urzędu Ochrony Danych Osobowych gdy uzna Pani/*Pan, iż przetwarzanie danych osobowych Pani/Pana dotyczących narusza przepisy Rozporządzenia 2016/679.</w:t>
      </w:r>
    </w:p>
    <w:p>
      <w:pPr>
        <w:pStyle w:val="ListParagraph"/>
        <w:numPr>
          <w:ilvl w:val="0"/>
          <w:numId w:val="1"/>
        </w:numPr>
        <w:spacing w:lineRule="auto" w:line="360" w:before="0" w:after="16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Podanie przez Panią/Pana danych osobowych w zakresie wynikającym z art. 22 Kodeksu pracy jest niezbędne, aby uczestniczyć w postępowaniu konkursowym. Podanie przez Panią/Pana innych danych jest dobrowolne.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qFormat/>
    <w:rsid w:val="00232b9d"/>
    <w:rPr>
      <w:color w:val="000080"/>
      <w:u w:val="single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d06b85"/>
    <w:rPr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d06b85"/>
    <w:rPr>
      <w:vertAlign w:val="superscript"/>
    </w:rPr>
  </w:style>
  <w:style w:type="character" w:styleId="Zakotwiczenieprzypisukocowego">
    <w:name w:val="Endnote Reference"/>
    <w:rPr>
      <w:vertAlign w:val="superscript"/>
    </w:rPr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13e25"/>
    <w:pPr>
      <w:spacing w:before="0" w:after="160"/>
      <w:ind w:left="720" w:hanging="0"/>
      <w:contextualSpacing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d06b85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spektorochronydanych@gminalezajsk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LibreOffice/7.4.3.2$Windows_X86_64 LibreOffice_project/1048a8393ae2eeec98dff31b5c133c5f1d08b890</Application>
  <AppVersion>15.0000</AppVersion>
  <Pages>1</Pages>
  <Words>292</Words>
  <Characters>1795</Characters>
  <CharactersWithSpaces>2069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2024-11-20T12:47:00Z</dcterms:created>
  <dc:creator>Małgorzata Tabaka</dc:creator>
  <dc:description/>
  <dc:language>pl-PL</dc:language>
  <cp:lastModifiedBy/>
  <cp:lastPrinted>2024-11-20T14:26:01Z</cp:lastPrinted>
  <dcterms:modified xsi:type="dcterms:W3CDTF">2024-11-20T14:35:31Z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