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07F2AC" w14:textId="77777777" w:rsidR="00BD750D" w:rsidRDefault="00BD750D" w:rsidP="00E32414">
      <w:pPr>
        <w:autoSpaceDE w:val="0"/>
        <w:autoSpaceDN w:val="0"/>
        <w:adjustRightInd w:val="0"/>
        <w:spacing w:after="0"/>
        <w:ind w:firstLine="708"/>
        <w:jc w:val="center"/>
        <w:rPr>
          <w:rFonts w:asciiTheme="majorHAnsi" w:hAnsiTheme="majorHAnsi" w:cstheme="minorHAnsi"/>
          <w:b/>
          <w:sz w:val="36"/>
          <w:szCs w:val="36"/>
        </w:rPr>
      </w:pPr>
    </w:p>
    <w:p w14:paraId="17F59544" w14:textId="77777777" w:rsidR="00BD750D" w:rsidRDefault="00BD750D" w:rsidP="00E32414">
      <w:pPr>
        <w:autoSpaceDE w:val="0"/>
        <w:autoSpaceDN w:val="0"/>
        <w:adjustRightInd w:val="0"/>
        <w:spacing w:after="0"/>
        <w:ind w:firstLine="708"/>
        <w:jc w:val="center"/>
        <w:rPr>
          <w:rFonts w:asciiTheme="majorHAnsi" w:hAnsiTheme="majorHAnsi" w:cstheme="minorHAnsi"/>
          <w:b/>
          <w:sz w:val="36"/>
          <w:szCs w:val="36"/>
        </w:rPr>
      </w:pPr>
    </w:p>
    <w:p w14:paraId="436C10F1" w14:textId="064489E6" w:rsidR="00BD750D" w:rsidRDefault="00AB16DD" w:rsidP="00E32414">
      <w:pPr>
        <w:autoSpaceDE w:val="0"/>
        <w:autoSpaceDN w:val="0"/>
        <w:adjustRightInd w:val="0"/>
        <w:spacing w:after="0"/>
        <w:ind w:firstLine="708"/>
        <w:jc w:val="center"/>
        <w:rPr>
          <w:rFonts w:asciiTheme="majorHAnsi" w:hAnsiTheme="majorHAnsi" w:cstheme="minorHAnsi"/>
          <w:b/>
          <w:sz w:val="36"/>
          <w:szCs w:val="36"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4841DBB7" wp14:editId="00C621B3">
            <wp:simplePos x="0" y="0"/>
            <wp:positionH relativeFrom="margin">
              <wp:posOffset>2162175</wp:posOffset>
            </wp:positionH>
            <wp:positionV relativeFrom="paragraph">
              <wp:posOffset>209550</wp:posOffset>
            </wp:positionV>
            <wp:extent cx="1900555" cy="2278380"/>
            <wp:effectExtent l="19050" t="0" r="4445" b="0"/>
            <wp:wrapNone/>
            <wp:docPr id="7" name="Obraz 2" descr="h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herb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555" cy="2278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3D2D315" w14:textId="3780F969" w:rsidR="00BD750D" w:rsidRDefault="00BD750D" w:rsidP="00E32414">
      <w:pPr>
        <w:autoSpaceDE w:val="0"/>
        <w:autoSpaceDN w:val="0"/>
        <w:adjustRightInd w:val="0"/>
        <w:spacing w:after="0"/>
        <w:ind w:firstLine="708"/>
        <w:jc w:val="center"/>
        <w:rPr>
          <w:rFonts w:asciiTheme="majorHAnsi" w:hAnsiTheme="majorHAnsi" w:cstheme="minorHAnsi"/>
          <w:b/>
          <w:sz w:val="36"/>
          <w:szCs w:val="36"/>
        </w:rPr>
      </w:pPr>
    </w:p>
    <w:p w14:paraId="69F884D3" w14:textId="4D3EF604" w:rsidR="00BD750D" w:rsidRDefault="00BD750D" w:rsidP="00E32414">
      <w:pPr>
        <w:autoSpaceDE w:val="0"/>
        <w:autoSpaceDN w:val="0"/>
        <w:adjustRightInd w:val="0"/>
        <w:spacing w:after="0"/>
        <w:ind w:firstLine="708"/>
        <w:jc w:val="center"/>
        <w:rPr>
          <w:rFonts w:asciiTheme="majorHAnsi" w:hAnsiTheme="majorHAnsi" w:cstheme="minorHAnsi"/>
          <w:b/>
          <w:sz w:val="36"/>
          <w:szCs w:val="36"/>
        </w:rPr>
      </w:pPr>
    </w:p>
    <w:p w14:paraId="7E0C7554" w14:textId="72B0DE14" w:rsidR="00BD750D" w:rsidRDefault="00BD750D" w:rsidP="00E32414">
      <w:pPr>
        <w:autoSpaceDE w:val="0"/>
        <w:autoSpaceDN w:val="0"/>
        <w:adjustRightInd w:val="0"/>
        <w:spacing w:after="0"/>
        <w:ind w:firstLine="708"/>
        <w:jc w:val="center"/>
        <w:rPr>
          <w:rFonts w:asciiTheme="majorHAnsi" w:hAnsiTheme="majorHAnsi" w:cstheme="minorHAnsi"/>
          <w:b/>
          <w:sz w:val="36"/>
          <w:szCs w:val="36"/>
        </w:rPr>
      </w:pPr>
    </w:p>
    <w:p w14:paraId="3EFE202F" w14:textId="3880B8B2" w:rsidR="00BD750D" w:rsidRDefault="00BD750D" w:rsidP="00E32414">
      <w:pPr>
        <w:autoSpaceDE w:val="0"/>
        <w:autoSpaceDN w:val="0"/>
        <w:adjustRightInd w:val="0"/>
        <w:spacing w:after="0"/>
        <w:ind w:firstLine="708"/>
        <w:jc w:val="center"/>
        <w:rPr>
          <w:rFonts w:asciiTheme="majorHAnsi" w:hAnsiTheme="majorHAnsi" w:cstheme="minorHAnsi"/>
          <w:b/>
          <w:sz w:val="36"/>
          <w:szCs w:val="36"/>
        </w:rPr>
      </w:pPr>
    </w:p>
    <w:p w14:paraId="362590E7" w14:textId="527BF732" w:rsidR="00BD750D" w:rsidRDefault="00BD750D" w:rsidP="00E32414">
      <w:pPr>
        <w:autoSpaceDE w:val="0"/>
        <w:autoSpaceDN w:val="0"/>
        <w:adjustRightInd w:val="0"/>
        <w:spacing w:after="0"/>
        <w:ind w:firstLine="708"/>
        <w:jc w:val="center"/>
        <w:rPr>
          <w:rFonts w:asciiTheme="majorHAnsi" w:hAnsiTheme="majorHAnsi" w:cstheme="minorHAnsi"/>
          <w:b/>
          <w:sz w:val="36"/>
          <w:szCs w:val="36"/>
        </w:rPr>
      </w:pPr>
    </w:p>
    <w:p w14:paraId="5A34C1FC" w14:textId="4CFEB88D" w:rsidR="00BD750D" w:rsidRDefault="00BD750D" w:rsidP="00E32414">
      <w:pPr>
        <w:autoSpaceDE w:val="0"/>
        <w:autoSpaceDN w:val="0"/>
        <w:adjustRightInd w:val="0"/>
        <w:spacing w:after="0"/>
        <w:ind w:firstLine="708"/>
        <w:jc w:val="center"/>
        <w:rPr>
          <w:rFonts w:asciiTheme="majorHAnsi" w:hAnsiTheme="majorHAnsi" w:cstheme="minorHAnsi"/>
          <w:b/>
          <w:sz w:val="36"/>
          <w:szCs w:val="36"/>
        </w:rPr>
      </w:pPr>
    </w:p>
    <w:p w14:paraId="3502D91C" w14:textId="77777777" w:rsidR="00BD750D" w:rsidRDefault="00BD750D" w:rsidP="00E32414">
      <w:pPr>
        <w:autoSpaceDE w:val="0"/>
        <w:autoSpaceDN w:val="0"/>
        <w:adjustRightInd w:val="0"/>
        <w:spacing w:after="0"/>
        <w:ind w:firstLine="708"/>
        <w:jc w:val="center"/>
        <w:rPr>
          <w:rFonts w:asciiTheme="majorHAnsi" w:hAnsiTheme="majorHAnsi" w:cstheme="minorHAnsi"/>
          <w:b/>
          <w:sz w:val="36"/>
          <w:szCs w:val="36"/>
        </w:rPr>
      </w:pPr>
    </w:p>
    <w:p w14:paraId="494FC49D" w14:textId="77777777" w:rsidR="00BD750D" w:rsidRDefault="00BD750D" w:rsidP="00E32414">
      <w:pPr>
        <w:autoSpaceDE w:val="0"/>
        <w:autoSpaceDN w:val="0"/>
        <w:adjustRightInd w:val="0"/>
        <w:spacing w:after="0"/>
        <w:ind w:firstLine="708"/>
        <w:jc w:val="center"/>
        <w:rPr>
          <w:rFonts w:asciiTheme="majorHAnsi" w:hAnsiTheme="majorHAnsi" w:cstheme="minorHAnsi"/>
          <w:b/>
          <w:sz w:val="36"/>
          <w:szCs w:val="36"/>
        </w:rPr>
      </w:pPr>
    </w:p>
    <w:p w14:paraId="52D8759B" w14:textId="77777777" w:rsidR="00D84E5D" w:rsidRDefault="00D84E5D" w:rsidP="00BD750D">
      <w:pPr>
        <w:spacing w:after="0" w:line="240" w:lineRule="auto"/>
        <w:jc w:val="center"/>
        <w:rPr>
          <w:rFonts w:asciiTheme="majorHAnsi" w:hAnsiTheme="majorHAnsi" w:cs="Arial"/>
          <w:b/>
          <w:sz w:val="44"/>
          <w:szCs w:val="44"/>
        </w:rPr>
      </w:pPr>
    </w:p>
    <w:p w14:paraId="788038B4" w14:textId="77777777" w:rsidR="00D84E5D" w:rsidRDefault="00D84E5D" w:rsidP="00BD750D">
      <w:pPr>
        <w:spacing w:after="0" w:line="240" w:lineRule="auto"/>
        <w:jc w:val="center"/>
        <w:rPr>
          <w:rFonts w:asciiTheme="majorHAnsi" w:hAnsiTheme="majorHAnsi" w:cs="Arial"/>
          <w:b/>
          <w:sz w:val="44"/>
          <w:szCs w:val="44"/>
        </w:rPr>
      </w:pPr>
    </w:p>
    <w:p w14:paraId="76E0CFA6" w14:textId="0625E87C" w:rsidR="004F21CC" w:rsidRPr="004F21CC" w:rsidRDefault="00BD750D" w:rsidP="00AB16DD">
      <w:pPr>
        <w:jc w:val="center"/>
        <w:rPr>
          <w:rFonts w:asciiTheme="majorHAnsi" w:hAnsiTheme="majorHAnsi" w:cs="Arial"/>
          <w:b/>
          <w:sz w:val="44"/>
          <w:szCs w:val="44"/>
        </w:rPr>
      </w:pPr>
      <w:r w:rsidRPr="00E55C14">
        <w:rPr>
          <w:rFonts w:asciiTheme="majorHAnsi" w:hAnsiTheme="majorHAnsi" w:cs="Arial"/>
          <w:b/>
          <w:sz w:val="44"/>
          <w:szCs w:val="44"/>
        </w:rPr>
        <w:t xml:space="preserve">RAPORT Z PRZEPROWADZENIA KONSULTACJI SPOŁECZNYCH DOTYCZĄCYCH PROJEKTU </w:t>
      </w:r>
      <w:r w:rsidRPr="00E55C14">
        <w:rPr>
          <w:rFonts w:asciiTheme="majorHAnsi" w:hAnsiTheme="majorHAnsi" w:cs="Arial"/>
          <w:b/>
          <w:sz w:val="44"/>
          <w:szCs w:val="44"/>
        </w:rPr>
        <w:br/>
      </w:r>
      <w:r w:rsidR="00AB16DD" w:rsidRPr="004F21CC">
        <w:rPr>
          <w:rFonts w:asciiTheme="majorHAnsi" w:hAnsiTheme="majorHAnsi" w:cs="Arial"/>
          <w:b/>
          <w:sz w:val="44"/>
          <w:szCs w:val="44"/>
        </w:rPr>
        <w:t>GMINNEGO PROGRAMU REWITALIZACJI DLA GMINY OLSZANKA NA LATA 2024-2030</w:t>
      </w:r>
    </w:p>
    <w:p w14:paraId="143692C7" w14:textId="298B0173" w:rsidR="00BD750D" w:rsidRPr="00E55C14" w:rsidRDefault="00BD750D" w:rsidP="00BD750D">
      <w:pPr>
        <w:spacing w:after="0" w:line="240" w:lineRule="auto"/>
        <w:jc w:val="center"/>
        <w:rPr>
          <w:rFonts w:asciiTheme="majorHAnsi" w:hAnsiTheme="majorHAnsi" w:cs="Arial"/>
          <w:b/>
          <w:sz w:val="44"/>
          <w:szCs w:val="44"/>
        </w:rPr>
      </w:pPr>
    </w:p>
    <w:p w14:paraId="0CA9AAAC" w14:textId="77777777" w:rsidR="00BD750D" w:rsidRDefault="00BD750D" w:rsidP="00E32414">
      <w:pPr>
        <w:autoSpaceDE w:val="0"/>
        <w:autoSpaceDN w:val="0"/>
        <w:adjustRightInd w:val="0"/>
        <w:spacing w:after="0"/>
        <w:ind w:firstLine="708"/>
        <w:jc w:val="center"/>
        <w:rPr>
          <w:rFonts w:asciiTheme="majorHAnsi" w:hAnsiTheme="majorHAnsi" w:cstheme="minorHAnsi"/>
          <w:b/>
          <w:sz w:val="36"/>
          <w:szCs w:val="36"/>
        </w:rPr>
      </w:pPr>
    </w:p>
    <w:p w14:paraId="64053BCF" w14:textId="77777777" w:rsidR="00BD750D" w:rsidRDefault="00BD750D" w:rsidP="00E32414">
      <w:pPr>
        <w:autoSpaceDE w:val="0"/>
        <w:autoSpaceDN w:val="0"/>
        <w:adjustRightInd w:val="0"/>
        <w:spacing w:after="0"/>
        <w:ind w:firstLine="708"/>
        <w:jc w:val="center"/>
        <w:rPr>
          <w:rFonts w:asciiTheme="majorHAnsi" w:hAnsiTheme="majorHAnsi" w:cstheme="minorHAnsi"/>
          <w:b/>
          <w:sz w:val="36"/>
          <w:szCs w:val="36"/>
        </w:rPr>
      </w:pPr>
    </w:p>
    <w:p w14:paraId="37D45E4C" w14:textId="77777777" w:rsidR="00BD750D" w:rsidRDefault="00BD750D" w:rsidP="00E32414">
      <w:pPr>
        <w:autoSpaceDE w:val="0"/>
        <w:autoSpaceDN w:val="0"/>
        <w:adjustRightInd w:val="0"/>
        <w:spacing w:after="0"/>
        <w:ind w:firstLine="708"/>
        <w:jc w:val="center"/>
        <w:rPr>
          <w:rFonts w:asciiTheme="majorHAnsi" w:hAnsiTheme="majorHAnsi" w:cstheme="minorHAnsi"/>
          <w:b/>
          <w:sz w:val="36"/>
          <w:szCs w:val="36"/>
        </w:rPr>
      </w:pPr>
    </w:p>
    <w:p w14:paraId="69326B3D" w14:textId="77777777" w:rsidR="00BD750D" w:rsidRDefault="00BD750D" w:rsidP="00E32414">
      <w:pPr>
        <w:autoSpaceDE w:val="0"/>
        <w:autoSpaceDN w:val="0"/>
        <w:adjustRightInd w:val="0"/>
        <w:spacing w:after="0"/>
        <w:ind w:firstLine="708"/>
        <w:jc w:val="center"/>
        <w:rPr>
          <w:rFonts w:asciiTheme="majorHAnsi" w:hAnsiTheme="majorHAnsi" w:cstheme="minorHAnsi"/>
          <w:b/>
          <w:sz w:val="36"/>
          <w:szCs w:val="36"/>
        </w:rPr>
      </w:pPr>
    </w:p>
    <w:p w14:paraId="4E48F700" w14:textId="77777777" w:rsidR="00BD750D" w:rsidRDefault="00BD750D" w:rsidP="00E32414">
      <w:pPr>
        <w:autoSpaceDE w:val="0"/>
        <w:autoSpaceDN w:val="0"/>
        <w:adjustRightInd w:val="0"/>
        <w:spacing w:after="0"/>
        <w:ind w:firstLine="708"/>
        <w:jc w:val="center"/>
        <w:rPr>
          <w:rFonts w:asciiTheme="majorHAnsi" w:hAnsiTheme="majorHAnsi" w:cstheme="minorHAnsi"/>
          <w:b/>
          <w:sz w:val="36"/>
          <w:szCs w:val="36"/>
        </w:rPr>
      </w:pPr>
    </w:p>
    <w:p w14:paraId="60388DCB" w14:textId="77777777" w:rsidR="00BD750D" w:rsidRDefault="00BD750D" w:rsidP="00E32414">
      <w:pPr>
        <w:autoSpaceDE w:val="0"/>
        <w:autoSpaceDN w:val="0"/>
        <w:adjustRightInd w:val="0"/>
        <w:spacing w:after="0"/>
        <w:ind w:firstLine="708"/>
        <w:jc w:val="center"/>
        <w:rPr>
          <w:rFonts w:asciiTheme="majorHAnsi" w:hAnsiTheme="majorHAnsi" w:cstheme="minorHAnsi"/>
          <w:b/>
          <w:sz w:val="36"/>
          <w:szCs w:val="36"/>
        </w:rPr>
      </w:pPr>
    </w:p>
    <w:p w14:paraId="74A499EE" w14:textId="77777777" w:rsidR="00BD750D" w:rsidRDefault="00BD750D" w:rsidP="00E32414">
      <w:pPr>
        <w:autoSpaceDE w:val="0"/>
        <w:autoSpaceDN w:val="0"/>
        <w:adjustRightInd w:val="0"/>
        <w:spacing w:after="0"/>
        <w:ind w:firstLine="708"/>
        <w:jc w:val="center"/>
        <w:rPr>
          <w:rFonts w:asciiTheme="majorHAnsi" w:hAnsiTheme="majorHAnsi" w:cstheme="minorHAnsi"/>
          <w:b/>
          <w:sz w:val="36"/>
          <w:szCs w:val="36"/>
        </w:rPr>
      </w:pPr>
    </w:p>
    <w:p w14:paraId="69B242F5" w14:textId="77777777" w:rsidR="00BD750D" w:rsidRDefault="00BD750D" w:rsidP="00E32414">
      <w:pPr>
        <w:autoSpaceDE w:val="0"/>
        <w:autoSpaceDN w:val="0"/>
        <w:adjustRightInd w:val="0"/>
        <w:spacing w:after="0"/>
        <w:ind w:firstLine="708"/>
        <w:jc w:val="center"/>
        <w:rPr>
          <w:rFonts w:asciiTheme="majorHAnsi" w:hAnsiTheme="majorHAnsi" w:cstheme="minorHAnsi"/>
          <w:b/>
          <w:sz w:val="36"/>
          <w:szCs w:val="36"/>
        </w:rPr>
      </w:pPr>
    </w:p>
    <w:p w14:paraId="76BFA8D0" w14:textId="77777777" w:rsidR="00BD750D" w:rsidRDefault="00BD750D" w:rsidP="00E32414">
      <w:pPr>
        <w:autoSpaceDE w:val="0"/>
        <w:autoSpaceDN w:val="0"/>
        <w:adjustRightInd w:val="0"/>
        <w:spacing w:after="0"/>
        <w:ind w:firstLine="708"/>
        <w:jc w:val="center"/>
        <w:rPr>
          <w:rFonts w:asciiTheme="majorHAnsi" w:hAnsiTheme="majorHAnsi" w:cstheme="minorHAnsi"/>
          <w:b/>
          <w:sz w:val="36"/>
          <w:szCs w:val="36"/>
        </w:rPr>
      </w:pPr>
    </w:p>
    <w:p w14:paraId="28905EE0" w14:textId="77777777" w:rsidR="001E0DC8" w:rsidRPr="00AB16DD" w:rsidRDefault="001E0DC8" w:rsidP="00AB16DD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Theme="majorHAnsi" w:hAnsiTheme="majorHAnsi" w:cstheme="minorHAnsi"/>
          <w:b/>
          <w:sz w:val="24"/>
          <w:szCs w:val="24"/>
        </w:rPr>
      </w:pPr>
    </w:p>
    <w:p w14:paraId="18E77CE3" w14:textId="77777777" w:rsidR="00BD750D" w:rsidRPr="00AB16DD" w:rsidRDefault="00BD750D" w:rsidP="00AB16DD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Theme="majorHAnsi" w:hAnsiTheme="majorHAnsi" w:cstheme="minorHAnsi"/>
          <w:b/>
          <w:sz w:val="24"/>
          <w:szCs w:val="24"/>
        </w:rPr>
      </w:pPr>
    </w:p>
    <w:p w14:paraId="72894474" w14:textId="77777777" w:rsidR="004F21CC" w:rsidRPr="00393189" w:rsidRDefault="00BD750D" w:rsidP="00AB16DD">
      <w:pPr>
        <w:spacing w:line="360" w:lineRule="auto"/>
        <w:jc w:val="both"/>
        <w:rPr>
          <w:rFonts w:cstheme="minorHAnsi"/>
          <w:sz w:val="24"/>
          <w:szCs w:val="24"/>
        </w:rPr>
      </w:pPr>
      <w:r w:rsidRPr="00393189">
        <w:rPr>
          <w:rFonts w:cstheme="minorHAnsi"/>
          <w:sz w:val="24"/>
          <w:szCs w:val="24"/>
        </w:rPr>
        <w:t>Przedmiotem konsultacji był projekt dokumentu pn. „</w:t>
      </w:r>
      <w:r w:rsidR="004F21CC" w:rsidRPr="00393189">
        <w:rPr>
          <w:rFonts w:cstheme="minorHAnsi"/>
          <w:sz w:val="24"/>
          <w:szCs w:val="24"/>
        </w:rPr>
        <w:t>Gminnego Programu Rewitalizacji dla Gminy Olszanka na lata 2024-2030”</w:t>
      </w:r>
      <w:r w:rsidRPr="00393189">
        <w:rPr>
          <w:rFonts w:cstheme="minorHAnsi"/>
          <w:i/>
          <w:sz w:val="24"/>
          <w:szCs w:val="24"/>
        </w:rPr>
        <w:t xml:space="preserve">. </w:t>
      </w:r>
      <w:r w:rsidRPr="00393189">
        <w:rPr>
          <w:rFonts w:cstheme="minorHAnsi"/>
          <w:sz w:val="24"/>
          <w:szCs w:val="24"/>
        </w:rPr>
        <w:t xml:space="preserve"> </w:t>
      </w:r>
    </w:p>
    <w:p w14:paraId="03AEC2AC" w14:textId="0681DA37" w:rsidR="00BD750D" w:rsidRPr="00393189" w:rsidRDefault="00BD750D" w:rsidP="00AB16DD">
      <w:pPr>
        <w:spacing w:line="360" w:lineRule="auto"/>
        <w:jc w:val="both"/>
        <w:rPr>
          <w:rFonts w:cstheme="minorHAnsi"/>
          <w:color w:val="FF0000"/>
          <w:sz w:val="24"/>
          <w:szCs w:val="24"/>
        </w:rPr>
      </w:pPr>
      <w:r w:rsidRPr="00393189">
        <w:rPr>
          <w:rFonts w:cstheme="minorHAnsi"/>
          <w:sz w:val="24"/>
          <w:szCs w:val="24"/>
        </w:rPr>
        <w:t xml:space="preserve">Konsultacje odbyły się zgodnie z art. 6 ustawy </w:t>
      </w:r>
      <w:r w:rsidR="00393189" w:rsidRPr="00393189">
        <w:rPr>
          <w:rFonts w:cstheme="minorHAnsi"/>
          <w:sz w:val="24"/>
          <w:szCs w:val="24"/>
        </w:rPr>
        <w:t>z dnia 9 października 2015 r. o </w:t>
      </w:r>
      <w:r w:rsidRPr="00393189">
        <w:rPr>
          <w:rFonts w:cstheme="minorHAnsi"/>
          <w:sz w:val="24"/>
          <w:szCs w:val="24"/>
        </w:rPr>
        <w:t xml:space="preserve">rewitalizacji (Dz. U. z 2021 r. poz. 485) oraz </w:t>
      </w:r>
      <w:r w:rsidR="004F21CC" w:rsidRPr="00393189">
        <w:rPr>
          <w:rFonts w:cstheme="minorHAnsi"/>
          <w:sz w:val="24"/>
          <w:szCs w:val="24"/>
        </w:rPr>
        <w:t>Ogłoszeniem Wójta Olszanka</w:t>
      </w:r>
      <w:r w:rsidRPr="00393189">
        <w:rPr>
          <w:rFonts w:cstheme="minorHAnsi"/>
          <w:sz w:val="24"/>
          <w:szCs w:val="24"/>
        </w:rPr>
        <w:t xml:space="preserve"> z dnia</w:t>
      </w:r>
      <w:r w:rsidR="004F21CC" w:rsidRPr="00393189">
        <w:rPr>
          <w:rFonts w:cstheme="minorHAnsi"/>
          <w:sz w:val="24"/>
          <w:szCs w:val="24"/>
        </w:rPr>
        <w:t xml:space="preserve"> 5 lutego 2025</w:t>
      </w:r>
      <w:r w:rsidR="00AB16DD" w:rsidRPr="00393189">
        <w:rPr>
          <w:rFonts w:cstheme="minorHAnsi"/>
          <w:sz w:val="24"/>
          <w:szCs w:val="24"/>
        </w:rPr>
        <w:t>r.</w:t>
      </w:r>
    </w:p>
    <w:p w14:paraId="626EE86B" w14:textId="75778B47" w:rsidR="00BD750D" w:rsidRPr="00393189" w:rsidRDefault="00BD750D" w:rsidP="00AB16DD">
      <w:pPr>
        <w:pStyle w:val="Tekstpodstawowyzwciciem"/>
        <w:spacing w:after="0" w:line="360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393189">
        <w:rPr>
          <w:rFonts w:asciiTheme="minorHAnsi" w:hAnsiTheme="minorHAnsi" w:cstheme="minorHAnsi"/>
          <w:sz w:val="24"/>
          <w:szCs w:val="24"/>
        </w:rPr>
        <w:t xml:space="preserve">Przedmiotowe konsultacje przeprowadzono w okresie </w:t>
      </w:r>
      <w:r w:rsidRPr="00393189">
        <w:rPr>
          <w:rFonts w:asciiTheme="minorHAnsi" w:hAnsiTheme="minorHAnsi" w:cstheme="minorHAnsi"/>
          <w:b/>
          <w:bCs/>
          <w:sz w:val="24"/>
          <w:szCs w:val="24"/>
        </w:rPr>
        <w:t xml:space="preserve">od </w:t>
      </w:r>
      <w:r w:rsidR="004F21CC" w:rsidRPr="00393189">
        <w:rPr>
          <w:rFonts w:asciiTheme="minorHAnsi" w:hAnsiTheme="minorHAnsi" w:cstheme="minorHAnsi"/>
          <w:b/>
          <w:bCs/>
          <w:sz w:val="24"/>
          <w:szCs w:val="24"/>
        </w:rPr>
        <w:t>06.02</w:t>
      </w:r>
      <w:r w:rsidR="001E0DC8" w:rsidRPr="00393189">
        <w:rPr>
          <w:rFonts w:asciiTheme="minorHAnsi" w:hAnsiTheme="minorHAnsi" w:cstheme="minorHAnsi"/>
          <w:b/>
          <w:bCs/>
          <w:sz w:val="24"/>
          <w:szCs w:val="24"/>
        </w:rPr>
        <w:t>.202</w:t>
      </w:r>
      <w:r w:rsidR="004F21CC" w:rsidRPr="00393189">
        <w:rPr>
          <w:rFonts w:asciiTheme="minorHAnsi" w:hAnsiTheme="minorHAnsi" w:cstheme="minorHAnsi"/>
          <w:b/>
          <w:bCs/>
          <w:sz w:val="24"/>
          <w:szCs w:val="24"/>
        </w:rPr>
        <w:t>5</w:t>
      </w:r>
      <w:r w:rsidR="001E0DC8" w:rsidRPr="00393189">
        <w:rPr>
          <w:rFonts w:asciiTheme="minorHAnsi" w:hAnsiTheme="minorHAnsi" w:cstheme="minorHAnsi"/>
          <w:b/>
          <w:bCs/>
          <w:sz w:val="24"/>
          <w:szCs w:val="24"/>
        </w:rPr>
        <w:t xml:space="preserve"> r. do </w:t>
      </w:r>
      <w:r w:rsidR="004F21CC" w:rsidRPr="00393189">
        <w:rPr>
          <w:rFonts w:asciiTheme="minorHAnsi" w:hAnsiTheme="minorHAnsi" w:cstheme="minorHAnsi"/>
          <w:b/>
          <w:bCs/>
          <w:sz w:val="24"/>
          <w:szCs w:val="24"/>
        </w:rPr>
        <w:t>14</w:t>
      </w:r>
      <w:r w:rsidR="001E0DC8" w:rsidRPr="00393189">
        <w:rPr>
          <w:rFonts w:asciiTheme="minorHAnsi" w:hAnsiTheme="minorHAnsi" w:cstheme="minorHAnsi"/>
          <w:b/>
          <w:bCs/>
          <w:sz w:val="24"/>
          <w:szCs w:val="24"/>
        </w:rPr>
        <w:t>.03.202</w:t>
      </w:r>
      <w:r w:rsidR="004F21CC" w:rsidRPr="00393189">
        <w:rPr>
          <w:rFonts w:asciiTheme="minorHAnsi" w:hAnsiTheme="minorHAnsi" w:cstheme="minorHAnsi"/>
          <w:b/>
          <w:bCs/>
          <w:sz w:val="24"/>
          <w:szCs w:val="24"/>
        </w:rPr>
        <w:t>5</w:t>
      </w:r>
      <w:r w:rsidR="001E0DC8" w:rsidRPr="00393189">
        <w:rPr>
          <w:rFonts w:asciiTheme="minorHAnsi" w:hAnsiTheme="minorHAnsi" w:cstheme="minorHAnsi"/>
          <w:b/>
          <w:bCs/>
          <w:sz w:val="24"/>
          <w:szCs w:val="24"/>
        </w:rPr>
        <w:t xml:space="preserve"> roku</w:t>
      </w:r>
      <w:r w:rsidRPr="00393189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0C2C606A" w14:textId="77777777" w:rsidR="001E0DC8" w:rsidRPr="00393189" w:rsidRDefault="001E0DC8" w:rsidP="00AB16DD">
      <w:pPr>
        <w:pStyle w:val="Tekstpodstawowyzwciciem"/>
        <w:spacing w:after="0" w:line="360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53D749F4" w14:textId="77777777" w:rsidR="00BD750D" w:rsidRPr="00393189" w:rsidRDefault="00BD750D" w:rsidP="00AB16DD">
      <w:pPr>
        <w:pStyle w:val="Bezodstpw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93189">
        <w:rPr>
          <w:rFonts w:asciiTheme="minorHAnsi" w:hAnsiTheme="minorHAnsi" w:cstheme="minorHAnsi"/>
          <w:sz w:val="24"/>
          <w:szCs w:val="24"/>
        </w:rPr>
        <w:t xml:space="preserve">Udział w konsultacjach społecznych w szczególności mogli wziąć: </w:t>
      </w:r>
    </w:p>
    <w:p w14:paraId="053D03DD" w14:textId="65460F3B" w:rsidR="00BD750D" w:rsidRPr="00393189" w:rsidRDefault="00BD750D" w:rsidP="00AB16DD">
      <w:pPr>
        <w:pStyle w:val="Bezodstpw"/>
        <w:numPr>
          <w:ilvl w:val="0"/>
          <w:numId w:val="9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93189">
        <w:rPr>
          <w:rFonts w:asciiTheme="minorHAnsi" w:hAnsiTheme="minorHAnsi" w:cstheme="minorHAnsi"/>
          <w:sz w:val="24"/>
          <w:szCs w:val="24"/>
        </w:rPr>
        <w:t>mieszkańcy objętego rewitalizacją oraz właściciele, użytkownicy wieczyści nieruchomości i podmioty zarządzające nieruchomościami znajdującymi się na tym obszarze, w tym spółdzielnie mieszka</w:t>
      </w:r>
      <w:r w:rsidR="00393189" w:rsidRPr="00393189">
        <w:rPr>
          <w:rFonts w:asciiTheme="minorHAnsi" w:hAnsiTheme="minorHAnsi" w:cstheme="minorHAnsi"/>
          <w:sz w:val="24"/>
          <w:szCs w:val="24"/>
        </w:rPr>
        <w:t>niowe, wspólnoty mieszkaniowe i </w:t>
      </w:r>
      <w:r w:rsidRPr="00393189">
        <w:rPr>
          <w:rFonts w:asciiTheme="minorHAnsi" w:hAnsiTheme="minorHAnsi" w:cstheme="minorHAnsi"/>
          <w:sz w:val="24"/>
          <w:szCs w:val="24"/>
        </w:rPr>
        <w:t xml:space="preserve">towarzystwa budownictwa społecznego; </w:t>
      </w:r>
    </w:p>
    <w:p w14:paraId="10C9F02F" w14:textId="77777777" w:rsidR="00BD750D" w:rsidRPr="00393189" w:rsidRDefault="00BD750D" w:rsidP="00AB16DD">
      <w:pPr>
        <w:pStyle w:val="Bezodstpw"/>
        <w:numPr>
          <w:ilvl w:val="0"/>
          <w:numId w:val="9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93189">
        <w:rPr>
          <w:rFonts w:asciiTheme="minorHAnsi" w:hAnsiTheme="minorHAnsi" w:cstheme="minorHAnsi"/>
          <w:sz w:val="24"/>
          <w:szCs w:val="24"/>
        </w:rPr>
        <w:t xml:space="preserve">mieszkańcy gminy inni niż zamieszkali na obszarze rewitalizacji; </w:t>
      </w:r>
    </w:p>
    <w:p w14:paraId="2E0FE5B6" w14:textId="77777777" w:rsidR="00BD750D" w:rsidRPr="00393189" w:rsidRDefault="00BD750D" w:rsidP="00AB16DD">
      <w:pPr>
        <w:pStyle w:val="Bezodstpw"/>
        <w:numPr>
          <w:ilvl w:val="0"/>
          <w:numId w:val="9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93189">
        <w:rPr>
          <w:rFonts w:asciiTheme="minorHAnsi" w:hAnsiTheme="minorHAnsi" w:cstheme="minorHAnsi"/>
          <w:sz w:val="24"/>
          <w:szCs w:val="24"/>
        </w:rPr>
        <w:t>podmioty prowadzące lub zamierzające prowadzić na obszarze gminy działalność gospodarczą;</w:t>
      </w:r>
    </w:p>
    <w:p w14:paraId="32EC3828" w14:textId="77777777" w:rsidR="00BD750D" w:rsidRPr="00393189" w:rsidRDefault="00BD750D" w:rsidP="00AB16DD">
      <w:pPr>
        <w:pStyle w:val="Bezodstpw"/>
        <w:numPr>
          <w:ilvl w:val="0"/>
          <w:numId w:val="9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93189">
        <w:rPr>
          <w:rFonts w:asciiTheme="minorHAnsi" w:hAnsiTheme="minorHAnsi" w:cstheme="minorHAnsi"/>
          <w:sz w:val="24"/>
          <w:szCs w:val="24"/>
        </w:rPr>
        <w:t xml:space="preserve">podmioty prowadzące lub zamierzające prowadzić na obszarze gminy działalność społeczną, w tym organizacje pozarządowe i grupy nieformalne; </w:t>
      </w:r>
    </w:p>
    <w:p w14:paraId="2B33237C" w14:textId="77777777" w:rsidR="00BD750D" w:rsidRPr="00393189" w:rsidRDefault="00BD750D" w:rsidP="00AB16DD">
      <w:pPr>
        <w:pStyle w:val="Bezodstpw"/>
        <w:numPr>
          <w:ilvl w:val="0"/>
          <w:numId w:val="9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93189">
        <w:rPr>
          <w:rFonts w:asciiTheme="minorHAnsi" w:hAnsiTheme="minorHAnsi" w:cstheme="minorHAnsi"/>
          <w:sz w:val="24"/>
          <w:szCs w:val="24"/>
        </w:rPr>
        <w:t>jednostki samorządu terytorialnego i ich jednostki organizacyjne, organy władzy publicznej;</w:t>
      </w:r>
    </w:p>
    <w:p w14:paraId="63E5146D" w14:textId="77777777" w:rsidR="00BD750D" w:rsidRPr="00393189" w:rsidRDefault="00BD750D" w:rsidP="00AB16DD">
      <w:pPr>
        <w:pStyle w:val="Bezodstpw"/>
        <w:numPr>
          <w:ilvl w:val="0"/>
          <w:numId w:val="9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93189">
        <w:rPr>
          <w:rFonts w:asciiTheme="minorHAnsi" w:hAnsiTheme="minorHAnsi" w:cstheme="minorHAnsi"/>
          <w:sz w:val="24"/>
          <w:szCs w:val="24"/>
        </w:rPr>
        <w:t xml:space="preserve">podmioty realizujące na obszarze rewitalizacji uprawnienia Skarbu Państwa; </w:t>
      </w:r>
    </w:p>
    <w:p w14:paraId="664D8545" w14:textId="77777777" w:rsidR="00BD750D" w:rsidRPr="00393189" w:rsidRDefault="00BD750D" w:rsidP="00AB16DD">
      <w:pPr>
        <w:pStyle w:val="Bezodstpw"/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6FE8294" w14:textId="77777777" w:rsidR="00BD750D" w:rsidRPr="00393189" w:rsidRDefault="00BD750D" w:rsidP="00AB16DD">
      <w:pPr>
        <w:pStyle w:val="Bezodstpw"/>
        <w:spacing w:line="36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393189">
        <w:rPr>
          <w:rFonts w:asciiTheme="minorHAnsi" w:hAnsiTheme="minorHAnsi" w:cstheme="minorHAnsi"/>
          <w:sz w:val="24"/>
          <w:szCs w:val="24"/>
        </w:rPr>
        <w:t>Zaproszenie do udziału w konsultacjach wraz ze stosownymi załącznikami, umieszczono i dystrybuowano następującymi kanałami informacyjnymi:</w:t>
      </w:r>
    </w:p>
    <w:p w14:paraId="62132FB6" w14:textId="14624449" w:rsidR="004F21CC" w:rsidRPr="00393189" w:rsidRDefault="004F21CC" w:rsidP="00AB16DD">
      <w:pPr>
        <w:pStyle w:val="Bezodstpw"/>
        <w:numPr>
          <w:ilvl w:val="0"/>
          <w:numId w:val="9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93189">
        <w:rPr>
          <w:rFonts w:asciiTheme="minorHAnsi" w:hAnsiTheme="minorHAnsi" w:cstheme="minorHAnsi"/>
          <w:sz w:val="24"/>
          <w:szCs w:val="24"/>
        </w:rPr>
        <w:t>w Biuletynie Informacji Publicznej Gmi</w:t>
      </w:r>
      <w:r w:rsidR="00393189" w:rsidRPr="00393189">
        <w:rPr>
          <w:rFonts w:asciiTheme="minorHAnsi" w:hAnsiTheme="minorHAnsi" w:cstheme="minorHAnsi"/>
          <w:sz w:val="24"/>
          <w:szCs w:val="24"/>
        </w:rPr>
        <w:t>ny Olszanka (www.olszanka.pl) w </w:t>
      </w:r>
      <w:r w:rsidRPr="00393189">
        <w:rPr>
          <w:rFonts w:asciiTheme="minorHAnsi" w:hAnsiTheme="minorHAnsi" w:cstheme="minorHAnsi"/>
          <w:sz w:val="24"/>
          <w:szCs w:val="24"/>
        </w:rPr>
        <w:t>zakładce: CO ROBIMY/ ,,Gminny Program Rewitalizacji dla Gminy Olszanka na lata 2024-2030”</w:t>
      </w:r>
    </w:p>
    <w:p w14:paraId="68E2BE26" w14:textId="62CDE924" w:rsidR="004F21CC" w:rsidRPr="00393189" w:rsidRDefault="004F21CC" w:rsidP="00AB16DD">
      <w:pPr>
        <w:pStyle w:val="Bezodstpw"/>
        <w:numPr>
          <w:ilvl w:val="0"/>
          <w:numId w:val="9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93189">
        <w:rPr>
          <w:rFonts w:asciiTheme="minorHAnsi" w:hAnsiTheme="minorHAnsi" w:cstheme="minorHAnsi"/>
          <w:sz w:val="24"/>
          <w:szCs w:val="24"/>
        </w:rPr>
        <w:t>na portalu informacyjnym Gminy Olszanka (www.olszanka.pl), w zakładce: AKTUALNOŚCI</w:t>
      </w:r>
    </w:p>
    <w:p w14:paraId="1E89D6F5" w14:textId="5660AE86" w:rsidR="00C44D1B" w:rsidRPr="00393189" w:rsidRDefault="00C44D1B" w:rsidP="00AB16DD">
      <w:pPr>
        <w:pStyle w:val="Bezodstpw"/>
        <w:numPr>
          <w:ilvl w:val="0"/>
          <w:numId w:val="9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93189">
        <w:rPr>
          <w:rFonts w:asciiTheme="minorHAnsi" w:hAnsiTheme="minorHAnsi" w:cstheme="minorHAnsi"/>
          <w:sz w:val="24"/>
          <w:szCs w:val="24"/>
        </w:rPr>
        <w:t xml:space="preserve">na tablicach ogłoszeń </w:t>
      </w:r>
      <w:r w:rsidR="004F21CC" w:rsidRPr="00393189">
        <w:rPr>
          <w:rFonts w:asciiTheme="minorHAnsi" w:hAnsiTheme="minorHAnsi" w:cstheme="minorHAnsi"/>
          <w:sz w:val="24"/>
          <w:szCs w:val="24"/>
        </w:rPr>
        <w:t>Urzędu Gminy w Olszance, Olszanka 16, 49-332 Olszanka.</w:t>
      </w:r>
      <w:r w:rsidRPr="00393189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2908476D" w14:textId="28A74568" w:rsidR="00C44D1B" w:rsidRPr="00393189" w:rsidRDefault="00C44D1B" w:rsidP="00393189">
      <w:pPr>
        <w:pStyle w:val="Bezodstpw"/>
        <w:numPr>
          <w:ilvl w:val="0"/>
          <w:numId w:val="9"/>
        </w:num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93189">
        <w:rPr>
          <w:rFonts w:asciiTheme="minorHAnsi" w:hAnsiTheme="minorHAnsi" w:cstheme="minorHAnsi"/>
          <w:sz w:val="24"/>
          <w:szCs w:val="24"/>
        </w:rPr>
        <w:t xml:space="preserve">w </w:t>
      </w:r>
      <w:r w:rsidR="00393189" w:rsidRPr="00393189">
        <w:rPr>
          <w:rFonts w:asciiTheme="minorHAnsi" w:hAnsiTheme="minorHAnsi" w:cstheme="minorHAnsi"/>
          <w:sz w:val="24"/>
          <w:szCs w:val="24"/>
        </w:rPr>
        <w:t>mediach społecznościowych Gminy Olszanka</w:t>
      </w:r>
      <w:r w:rsidR="004F21CC" w:rsidRPr="00393189">
        <w:rPr>
          <w:rFonts w:asciiTheme="minorHAnsi" w:hAnsiTheme="minorHAnsi" w:cstheme="minorHAnsi"/>
          <w:sz w:val="24"/>
          <w:szCs w:val="24"/>
        </w:rPr>
        <w:t xml:space="preserve"> </w:t>
      </w:r>
      <w:r w:rsidR="00393189" w:rsidRPr="00393189">
        <w:rPr>
          <w:rFonts w:asciiTheme="minorHAnsi" w:hAnsiTheme="minorHAnsi" w:cstheme="minorHAnsi"/>
          <w:sz w:val="24"/>
          <w:szCs w:val="24"/>
        </w:rPr>
        <w:t xml:space="preserve">  </w:t>
      </w:r>
      <w:r w:rsidR="004F21CC" w:rsidRPr="00393189">
        <w:rPr>
          <w:rFonts w:asciiTheme="minorHAnsi" w:hAnsiTheme="minorHAnsi" w:cstheme="minorHAnsi"/>
          <w:sz w:val="24"/>
          <w:szCs w:val="24"/>
        </w:rPr>
        <w:t>http:/</w:t>
      </w:r>
      <w:r w:rsidR="00312D19" w:rsidRPr="00393189">
        <w:rPr>
          <w:rFonts w:asciiTheme="minorHAnsi" w:hAnsiTheme="minorHAnsi" w:cstheme="minorHAnsi"/>
          <w:sz w:val="24"/>
          <w:szCs w:val="24"/>
        </w:rPr>
        <w:t>/www.facebook.com/urzadgminyolszanka/</w:t>
      </w:r>
    </w:p>
    <w:p w14:paraId="157CF94B" w14:textId="77777777" w:rsidR="00C44D1B" w:rsidRPr="00393189" w:rsidRDefault="00C44D1B" w:rsidP="00AB16DD">
      <w:pPr>
        <w:spacing w:after="0" w:line="360" w:lineRule="auto"/>
        <w:ind w:left="57"/>
        <w:jc w:val="both"/>
        <w:rPr>
          <w:rFonts w:cstheme="minorHAnsi"/>
          <w:color w:val="000000"/>
          <w:sz w:val="24"/>
          <w:szCs w:val="24"/>
        </w:rPr>
      </w:pPr>
    </w:p>
    <w:p w14:paraId="767481BE" w14:textId="7D2F2F00" w:rsidR="00BD750D" w:rsidRPr="00393189" w:rsidRDefault="00D84E5D" w:rsidP="00AB16DD">
      <w:pPr>
        <w:spacing w:after="0" w:line="360" w:lineRule="auto"/>
        <w:ind w:firstLine="567"/>
        <w:jc w:val="both"/>
        <w:rPr>
          <w:rFonts w:eastAsia="Calibri" w:cstheme="minorHAnsi"/>
          <w:color w:val="000000"/>
          <w:sz w:val="24"/>
          <w:szCs w:val="24"/>
        </w:rPr>
      </w:pPr>
      <w:r w:rsidRPr="00393189">
        <w:rPr>
          <w:rFonts w:eastAsia="Calibri" w:cstheme="minorHAnsi"/>
          <w:color w:val="000000"/>
          <w:sz w:val="24"/>
          <w:szCs w:val="24"/>
        </w:rPr>
        <w:lastRenderedPageBreak/>
        <w:t>Konsultacje odbyły się w następujących</w:t>
      </w:r>
      <w:r w:rsidR="00BD750D" w:rsidRPr="00393189">
        <w:rPr>
          <w:rFonts w:eastAsia="Calibri" w:cstheme="minorHAnsi"/>
          <w:color w:val="000000"/>
          <w:sz w:val="24"/>
          <w:szCs w:val="24"/>
        </w:rPr>
        <w:t xml:space="preserve"> formach:</w:t>
      </w:r>
    </w:p>
    <w:p w14:paraId="6337B33C" w14:textId="71A62E10" w:rsidR="00BD750D" w:rsidRPr="00393189" w:rsidRDefault="00BD750D" w:rsidP="00AB16DD">
      <w:pPr>
        <w:spacing w:after="0" w:line="360" w:lineRule="auto"/>
        <w:jc w:val="both"/>
        <w:rPr>
          <w:rFonts w:eastAsia="Calibri" w:cstheme="minorHAnsi"/>
          <w:color w:val="000000"/>
          <w:sz w:val="24"/>
          <w:szCs w:val="24"/>
        </w:rPr>
      </w:pPr>
      <w:r w:rsidRPr="00393189">
        <w:rPr>
          <w:rFonts w:eastAsia="Calibri" w:cstheme="minorHAnsi"/>
          <w:color w:val="000000"/>
          <w:sz w:val="24"/>
          <w:szCs w:val="24"/>
        </w:rPr>
        <w:t xml:space="preserve">1. </w:t>
      </w:r>
      <w:r w:rsidR="00D84E5D" w:rsidRPr="00393189">
        <w:rPr>
          <w:rFonts w:eastAsia="Calibri" w:cstheme="minorHAnsi"/>
          <w:color w:val="000000"/>
          <w:sz w:val="24"/>
          <w:szCs w:val="24"/>
        </w:rPr>
        <w:t>Poprzez składanie</w:t>
      </w:r>
      <w:r w:rsidR="001F1B23" w:rsidRPr="00393189">
        <w:rPr>
          <w:rFonts w:eastAsia="Calibri" w:cstheme="minorHAnsi"/>
          <w:color w:val="000000"/>
          <w:sz w:val="24"/>
          <w:szCs w:val="24"/>
        </w:rPr>
        <w:t xml:space="preserve"> </w:t>
      </w:r>
      <w:r w:rsidR="00C44D1B" w:rsidRPr="00393189">
        <w:rPr>
          <w:rFonts w:eastAsia="Calibri" w:cstheme="minorHAnsi"/>
          <w:color w:val="000000"/>
          <w:sz w:val="24"/>
          <w:szCs w:val="24"/>
        </w:rPr>
        <w:t>„Formularza</w:t>
      </w:r>
      <w:r w:rsidR="001F1B23" w:rsidRPr="00393189">
        <w:rPr>
          <w:rFonts w:eastAsia="Calibri" w:cstheme="minorHAnsi"/>
          <w:color w:val="000000"/>
          <w:sz w:val="24"/>
          <w:szCs w:val="24"/>
        </w:rPr>
        <w:t xml:space="preserve"> uwag</w:t>
      </w:r>
      <w:r w:rsidR="00C44D1B" w:rsidRPr="00393189">
        <w:rPr>
          <w:rFonts w:eastAsia="Calibri" w:cstheme="minorHAnsi"/>
          <w:color w:val="000000"/>
          <w:sz w:val="24"/>
          <w:szCs w:val="24"/>
        </w:rPr>
        <w:t>”</w:t>
      </w:r>
      <w:r w:rsidR="001F1B23" w:rsidRPr="00393189">
        <w:rPr>
          <w:rFonts w:eastAsia="Calibri" w:cstheme="minorHAnsi"/>
          <w:color w:val="000000"/>
          <w:sz w:val="24"/>
          <w:szCs w:val="24"/>
        </w:rPr>
        <w:t xml:space="preserve"> </w:t>
      </w:r>
      <w:r w:rsidR="00D84E5D" w:rsidRPr="00393189">
        <w:rPr>
          <w:rFonts w:eastAsia="Calibri" w:cstheme="minorHAnsi"/>
          <w:color w:val="000000"/>
          <w:sz w:val="24"/>
          <w:szCs w:val="24"/>
        </w:rPr>
        <w:t>w postaci elektronicznej</w:t>
      </w:r>
      <w:r w:rsidR="004F21CC" w:rsidRPr="00393189">
        <w:rPr>
          <w:rFonts w:eastAsia="Calibri" w:cstheme="minorHAnsi"/>
          <w:color w:val="000000"/>
          <w:sz w:val="24"/>
          <w:szCs w:val="24"/>
        </w:rPr>
        <w:t>, który można było przesłać w formie plików tekstowych DOC/DOCX lub PDF na adres mailowy: </w:t>
      </w:r>
      <w:r w:rsidR="004F21CC" w:rsidRPr="00393189">
        <w:rPr>
          <w:rFonts w:eastAsia="Calibri" w:cstheme="minorHAnsi"/>
          <w:b/>
          <w:bCs/>
          <w:color w:val="000000"/>
          <w:sz w:val="24"/>
          <w:szCs w:val="24"/>
        </w:rPr>
        <w:t>rolnictwo@olszanka.pl</w:t>
      </w:r>
      <w:r w:rsidR="004F21CC" w:rsidRPr="00393189">
        <w:rPr>
          <w:rFonts w:eastAsia="Calibri" w:cstheme="minorHAnsi"/>
          <w:color w:val="000000"/>
          <w:sz w:val="24"/>
          <w:szCs w:val="24"/>
        </w:rPr>
        <w:t>, za pomocą elektronicznej skrzynki podawczej Urzędu Gminy w Olszance, na adres skrytki:</w:t>
      </w:r>
      <w:r w:rsidR="004F21CC" w:rsidRPr="00393189">
        <w:rPr>
          <w:rFonts w:eastAsia="Calibri" w:cstheme="minorHAnsi"/>
          <w:b/>
          <w:bCs/>
          <w:color w:val="000000"/>
          <w:sz w:val="24"/>
          <w:szCs w:val="24"/>
        </w:rPr>
        <w:t>/</w:t>
      </w:r>
      <w:r w:rsidR="004F21CC" w:rsidRPr="00393189">
        <w:rPr>
          <w:rFonts w:eastAsia="Calibri" w:cstheme="minorHAnsi"/>
          <w:color w:val="000000"/>
          <w:sz w:val="24"/>
          <w:szCs w:val="24"/>
        </w:rPr>
        <w:t xml:space="preserve"> </w:t>
      </w:r>
      <w:r w:rsidR="004F21CC" w:rsidRPr="00393189">
        <w:rPr>
          <w:rFonts w:eastAsia="Calibri" w:cstheme="minorHAnsi"/>
          <w:b/>
          <w:bCs/>
          <w:color w:val="000000"/>
          <w:sz w:val="24"/>
          <w:szCs w:val="24"/>
        </w:rPr>
        <w:t>3e9t67vsgz/</w:t>
      </w:r>
      <w:proofErr w:type="spellStart"/>
      <w:r w:rsidR="004F21CC" w:rsidRPr="00393189">
        <w:rPr>
          <w:rFonts w:eastAsia="Calibri" w:cstheme="minorHAnsi"/>
          <w:b/>
          <w:bCs/>
          <w:color w:val="000000"/>
          <w:sz w:val="24"/>
          <w:szCs w:val="24"/>
        </w:rPr>
        <w:t>SkrytkaESP</w:t>
      </w:r>
      <w:proofErr w:type="spellEnd"/>
      <w:r w:rsidR="004F21CC" w:rsidRPr="00393189">
        <w:rPr>
          <w:rFonts w:eastAsia="Calibri" w:cstheme="minorHAnsi"/>
          <w:color w:val="000000"/>
          <w:sz w:val="24"/>
          <w:szCs w:val="24"/>
        </w:rPr>
        <w:t xml:space="preserve"> (w tytule wpisać „Konsultacje GPR”) lub na adres e-Doręczeń: </w:t>
      </w:r>
      <w:r w:rsidR="004F21CC" w:rsidRPr="00393189">
        <w:rPr>
          <w:rFonts w:eastAsia="Calibri" w:cstheme="minorHAnsi"/>
          <w:b/>
          <w:bCs/>
          <w:color w:val="000000"/>
          <w:sz w:val="24"/>
          <w:szCs w:val="24"/>
        </w:rPr>
        <w:t>AE:PL-26725-14280-GIHSS-15</w:t>
      </w:r>
      <w:r w:rsidR="004F21CC" w:rsidRPr="00393189">
        <w:rPr>
          <w:rFonts w:eastAsia="Calibri" w:cstheme="minorHAnsi"/>
          <w:color w:val="000000"/>
          <w:sz w:val="24"/>
          <w:szCs w:val="24"/>
        </w:rPr>
        <w:t>.</w:t>
      </w:r>
    </w:p>
    <w:p w14:paraId="09AFE8C5" w14:textId="514408EF" w:rsidR="004F21CC" w:rsidRPr="00393189" w:rsidRDefault="00BD750D" w:rsidP="00AB16DD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393189">
        <w:rPr>
          <w:rFonts w:eastAsia="Calibri" w:cstheme="minorHAnsi"/>
          <w:color w:val="000000"/>
          <w:sz w:val="24"/>
          <w:szCs w:val="24"/>
        </w:rPr>
        <w:t>2.</w:t>
      </w:r>
      <w:r w:rsidR="00C44D1B" w:rsidRPr="00393189">
        <w:rPr>
          <w:rFonts w:eastAsia="Calibri" w:cstheme="minorHAnsi"/>
          <w:color w:val="000000"/>
          <w:sz w:val="24"/>
          <w:szCs w:val="24"/>
        </w:rPr>
        <w:t xml:space="preserve"> </w:t>
      </w:r>
      <w:r w:rsidR="00D84E5D" w:rsidRPr="00393189">
        <w:rPr>
          <w:rFonts w:eastAsia="Calibri" w:cstheme="minorHAnsi"/>
          <w:color w:val="000000"/>
          <w:sz w:val="24"/>
          <w:szCs w:val="24"/>
        </w:rPr>
        <w:t>Poprzez składanie „Formularza uwag” w</w:t>
      </w:r>
      <w:r w:rsidR="00C44D1B" w:rsidRPr="00393189">
        <w:rPr>
          <w:rFonts w:eastAsia="Calibri" w:cstheme="minorHAnsi"/>
          <w:color w:val="000000"/>
          <w:sz w:val="24"/>
          <w:szCs w:val="24"/>
        </w:rPr>
        <w:t xml:space="preserve"> postaci papierowej</w:t>
      </w:r>
      <w:r w:rsidR="00D84E5D" w:rsidRPr="00393189">
        <w:rPr>
          <w:rFonts w:eastAsia="Calibri" w:cstheme="minorHAnsi"/>
          <w:color w:val="000000"/>
          <w:sz w:val="24"/>
          <w:szCs w:val="24"/>
        </w:rPr>
        <w:t>, który można było</w:t>
      </w:r>
      <w:r w:rsidR="001F1B23" w:rsidRPr="00393189">
        <w:rPr>
          <w:rFonts w:eastAsia="Calibri" w:cstheme="minorHAnsi"/>
          <w:color w:val="000000"/>
          <w:sz w:val="24"/>
          <w:szCs w:val="24"/>
        </w:rPr>
        <w:t xml:space="preserve"> przesłać </w:t>
      </w:r>
      <w:r w:rsidR="00C44D1B" w:rsidRPr="00393189">
        <w:rPr>
          <w:rFonts w:eastAsia="Calibri" w:cstheme="minorHAnsi"/>
          <w:color w:val="000000"/>
          <w:sz w:val="24"/>
          <w:szCs w:val="24"/>
        </w:rPr>
        <w:t xml:space="preserve"> </w:t>
      </w:r>
      <w:r w:rsidR="004F21CC" w:rsidRPr="00393189">
        <w:rPr>
          <w:rFonts w:cstheme="minorHAnsi"/>
          <w:sz w:val="24"/>
          <w:szCs w:val="24"/>
        </w:rPr>
        <w:t>pocztą tradycyjną na adres: Urząd Gminy Olszanka, Olszanka 16, 49-332 Olszanka (z dopiskiem „Konsultacje GPR ”, decyduje data wpływu do Urzędu) lub dostarczyć osobiście do Sekretariatu Urzędu Gminy w Olszance, Olszanka 16, 49-332 Olszanka</w:t>
      </w:r>
    </w:p>
    <w:p w14:paraId="523C2653" w14:textId="66B88313" w:rsidR="00BD750D" w:rsidRPr="00393189" w:rsidRDefault="00AB16DD" w:rsidP="00AB16DD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  <w:r w:rsidRPr="00393189">
        <w:rPr>
          <w:rFonts w:asciiTheme="minorHAnsi" w:hAnsiTheme="minorHAnsi" w:cstheme="minorHAnsi"/>
        </w:rPr>
        <w:t>3</w:t>
      </w:r>
      <w:r w:rsidR="00BD750D" w:rsidRPr="00393189">
        <w:rPr>
          <w:rFonts w:asciiTheme="minorHAnsi" w:hAnsiTheme="minorHAnsi" w:cstheme="minorHAnsi"/>
        </w:rPr>
        <w:t xml:space="preserve">. </w:t>
      </w:r>
      <w:r w:rsidR="00723628" w:rsidRPr="00393189">
        <w:rPr>
          <w:rFonts w:asciiTheme="minorHAnsi" w:hAnsiTheme="minorHAnsi" w:cstheme="minorHAnsi"/>
        </w:rPr>
        <w:t>Zgłoszeni</w:t>
      </w:r>
      <w:r w:rsidR="00347A3D" w:rsidRPr="00393189">
        <w:rPr>
          <w:rFonts w:asciiTheme="minorHAnsi" w:hAnsiTheme="minorHAnsi" w:cstheme="minorHAnsi"/>
        </w:rPr>
        <w:t>e</w:t>
      </w:r>
      <w:r w:rsidR="00723628" w:rsidRPr="00393189">
        <w:rPr>
          <w:rFonts w:asciiTheme="minorHAnsi" w:hAnsiTheme="minorHAnsi" w:cstheme="minorHAnsi"/>
        </w:rPr>
        <w:t xml:space="preserve"> uwag poprzez dedykowaną a</w:t>
      </w:r>
      <w:r w:rsidR="00C44D1B" w:rsidRPr="00393189">
        <w:rPr>
          <w:rFonts w:asciiTheme="minorHAnsi" w:hAnsiTheme="minorHAnsi" w:cstheme="minorHAnsi"/>
        </w:rPr>
        <w:t xml:space="preserve">nkietę internetową dostępną na stronie </w:t>
      </w:r>
      <w:r w:rsidR="004F21CC" w:rsidRPr="00393189">
        <w:rPr>
          <w:rFonts w:asciiTheme="minorHAnsi" w:hAnsiTheme="minorHAnsi" w:cstheme="minorHAnsi"/>
        </w:rPr>
        <w:t>portalu informacyjnym Gminy Olszanka (www.olszanka.pl), w zakładce: AKTUALNOŚCI</w:t>
      </w:r>
    </w:p>
    <w:p w14:paraId="68971105" w14:textId="6681CEC6" w:rsidR="00BD750D" w:rsidRPr="00393189" w:rsidRDefault="00AB16DD" w:rsidP="00AB16DD">
      <w:pPr>
        <w:spacing w:after="0" w:line="360" w:lineRule="auto"/>
        <w:jc w:val="both"/>
        <w:rPr>
          <w:rFonts w:eastAsia="Calibri" w:cstheme="minorHAnsi"/>
          <w:color w:val="000000"/>
          <w:sz w:val="24"/>
          <w:szCs w:val="24"/>
        </w:rPr>
      </w:pPr>
      <w:r w:rsidRPr="00393189">
        <w:rPr>
          <w:rFonts w:eastAsia="Calibri" w:cstheme="minorHAnsi"/>
          <w:color w:val="000000"/>
          <w:sz w:val="24"/>
          <w:szCs w:val="24"/>
        </w:rPr>
        <w:t>4</w:t>
      </w:r>
      <w:r w:rsidR="00BD750D" w:rsidRPr="00393189">
        <w:rPr>
          <w:rFonts w:eastAsia="Calibri" w:cstheme="minorHAnsi"/>
          <w:color w:val="000000"/>
          <w:sz w:val="24"/>
          <w:szCs w:val="24"/>
        </w:rPr>
        <w:t xml:space="preserve">. </w:t>
      </w:r>
      <w:r w:rsidR="00ED553C" w:rsidRPr="00393189">
        <w:rPr>
          <w:rFonts w:eastAsia="Calibri" w:cstheme="minorHAnsi"/>
          <w:color w:val="000000"/>
          <w:sz w:val="24"/>
          <w:szCs w:val="24"/>
        </w:rPr>
        <w:t xml:space="preserve">Podczas spotkania otwartego, które odbyło się w dniu </w:t>
      </w:r>
      <w:r w:rsidR="004F21CC" w:rsidRPr="00393189">
        <w:rPr>
          <w:rFonts w:eastAsia="Calibri" w:cstheme="minorHAnsi"/>
          <w:color w:val="000000"/>
          <w:sz w:val="24"/>
          <w:szCs w:val="24"/>
        </w:rPr>
        <w:t>05</w:t>
      </w:r>
      <w:r w:rsidR="00ED553C" w:rsidRPr="00393189">
        <w:rPr>
          <w:rFonts w:eastAsia="Calibri" w:cstheme="minorHAnsi"/>
          <w:color w:val="000000"/>
          <w:sz w:val="24"/>
          <w:szCs w:val="24"/>
        </w:rPr>
        <w:t>.03.202</w:t>
      </w:r>
      <w:r w:rsidR="004F21CC" w:rsidRPr="00393189">
        <w:rPr>
          <w:rFonts w:eastAsia="Calibri" w:cstheme="minorHAnsi"/>
          <w:color w:val="000000"/>
          <w:sz w:val="24"/>
          <w:szCs w:val="24"/>
        </w:rPr>
        <w:t>5</w:t>
      </w:r>
      <w:r w:rsidR="00347A3D" w:rsidRPr="00393189">
        <w:rPr>
          <w:rFonts w:eastAsia="Calibri" w:cstheme="minorHAnsi"/>
          <w:color w:val="000000"/>
          <w:sz w:val="24"/>
          <w:szCs w:val="24"/>
        </w:rPr>
        <w:t xml:space="preserve"> r</w:t>
      </w:r>
      <w:r w:rsidR="00BD750D" w:rsidRPr="00393189">
        <w:rPr>
          <w:rFonts w:eastAsia="Calibri" w:cstheme="minorHAnsi"/>
          <w:color w:val="000000"/>
          <w:sz w:val="24"/>
          <w:szCs w:val="24"/>
        </w:rPr>
        <w:t xml:space="preserve">. </w:t>
      </w:r>
    </w:p>
    <w:p w14:paraId="0674E8FA" w14:textId="77777777" w:rsidR="00BD750D" w:rsidRPr="00393189" w:rsidRDefault="00BD750D" w:rsidP="00AB16DD">
      <w:pPr>
        <w:pStyle w:val="NormalnyWeb"/>
        <w:spacing w:before="0" w:beforeAutospacing="0" w:after="0" w:afterAutospacing="0" w:line="360" w:lineRule="auto"/>
        <w:ind w:firstLine="284"/>
        <w:jc w:val="both"/>
        <w:rPr>
          <w:rFonts w:asciiTheme="minorHAnsi" w:hAnsiTheme="minorHAnsi" w:cstheme="minorHAnsi"/>
        </w:rPr>
      </w:pPr>
    </w:p>
    <w:p w14:paraId="4E1A7179" w14:textId="630C9D4D" w:rsidR="00251BBC" w:rsidRPr="00393189" w:rsidRDefault="00BD750D" w:rsidP="00AB16DD">
      <w:pPr>
        <w:pStyle w:val="NormalnyWeb"/>
        <w:spacing w:before="0" w:beforeAutospacing="0" w:after="0" w:afterAutospacing="0" w:line="360" w:lineRule="auto"/>
        <w:ind w:firstLine="284"/>
        <w:jc w:val="both"/>
        <w:rPr>
          <w:rFonts w:asciiTheme="minorHAnsi" w:eastAsiaTheme="minorHAnsi" w:hAnsiTheme="minorHAnsi" w:cstheme="minorHAnsi"/>
          <w:lang w:eastAsia="en-US"/>
        </w:rPr>
      </w:pPr>
      <w:r w:rsidRPr="00393189">
        <w:rPr>
          <w:rFonts w:asciiTheme="minorHAnsi" w:eastAsiaTheme="minorHAnsi" w:hAnsiTheme="minorHAnsi" w:cstheme="minorHAnsi"/>
          <w:lang w:eastAsia="en-US"/>
        </w:rPr>
        <w:t xml:space="preserve">W okresie konsultacji </w:t>
      </w:r>
      <w:r w:rsidR="00347A3D" w:rsidRPr="00393189">
        <w:rPr>
          <w:rFonts w:asciiTheme="minorHAnsi" w:eastAsiaTheme="minorHAnsi" w:hAnsiTheme="minorHAnsi" w:cstheme="minorHAnsi"/>
          <w:lang w:eastAsia="en-US"/>
        </w:rPr>
        <w:t>nie wpłynęła żadna</w:t>
      </w:r>
      <w:r w:rsidR="00197E21" w:rsidRPr="00393189">
        <w:rPr>
          <w:rFonts w:asciiTheme="minorHAnsi" w:eastAsiaTheme="minorHAnsi" w:hAnsiTheme="minorHAnsi" w:cstheme="minorHAnsi"/>
          <w:lang w:eastAsia="en-US"/>
        </w:rPr>
        <w:t xml:space="preserve"> uwaga</w:t>
      </w:r>
      <w:r w:rsidR="004F21CC" w:rsidRPr="00393189">
        <w:rPr>
          <w:rFonts w:asciiTheme="minorHAnsi" w:eastAsiaTheme="minorHAnsi" w:hAnsiTheme="minorHAnsi" w:cstheme="minorHAnsi"/>
          <w:lang w:eastAsia="en-US"/>
        </w:rPr>
        <w:t xml:space="preserve"> w postaci  „Formularza uwag” wysłanego w postaci elektronicznej, zgłoszenia p</w:t>
      </w:r>
      <w:r w:rsidR="00393189" w:rsidRPr="00393189">
        <w:rPr>
          <w:rFonts w:asciiTheme="minorHAnsi" w:eastAsiaTheme="minorHAnsi" w:hAnsiTheme="minorHAnsi" w:cstheme="minorHAnsi"/>
          <w:lang w:eastAsia="en-US"/>
        </w:rPr>
        <w:t>oprzez dedykowaną ankietę lub w </w:t>
      </w:r>
      <w:r w:rsidR="004F21CC" w:rsidRPr="00393189">
        <w:rPr>
          <w:rFonts w:asciiTheme="minorHAnsi" w:eastAsiaTheme="minorHAnsi" w:hAnsiTheme="minorHAnsi" w:cstheme="minorHAnsi"/>
          <w:lang w:eastAsia="en-US"/>
        </w:rPr>
        <w:t>trakcie spotkania otwartego.</w:t>
      </w:r>
    </w:p>
    <w:p w14:paraId="4AA71D16" w14:textId="77777777" w:rsidR="004F21CC" w:rsidRPr="00393189" w:rsidRDefault="004F21CC" w:rsidP="00AB16DD">
      <w:pPr>
        <w:pStyle w:val="NormalnyWeb"/>
        <w:spacing w:before="0" w:beforeAutospacing="0" w:after="0" w:afterAutospacing="0" w:line="360" w:lineRule="auto"/>
        <w:ind w:firstLine="284"/>
        <w:jc w:val="both"/>
        <w:rPr>
          <w:rFonts w:asciiTheme="minorHAnsi" w:eastAsiaTheme="minorHAnsi" w:hAnsiTheme="minorHAnsi" w:cstheme="minorHAnsi"/>
          <w:lang w:eastAsia="en-US"/>
        </w:rPr>
      </w:pPr>
    </w:p>
    <w:p w14:paraId="76CDAB8C" w14:textId="15851439" w:rsidR="004F21CC" w:rsidRPr="00393189" w:rsidRDefault="004F21CC" w:rsidP="00AB16DD">
      <w:pPr>
        <w:pStyle w:val="NormalnyWeb"/>
        <w:spacing w:before="0" w:beforeAutospacing="0" w:after="0" w:afterAutospacing="0" w:line="360" w:lineRule="auto"/>
        <w:ind w:firstLine="284"/>
        <w:jc w:val="both"/>
        <w:rPr>
          <w:rFonts w:asciiTheme="minorHAnsi" w:eastAsiaTheme="minorHAnsi" w:hAnsiTheme="minorHAnsi" w:cstheme="minorHAnsi"/>
          <w:lang w:eastAsia="en-US"/>
        </w:rPr>
      </w:pPr>
      <w:r w:rsidRPr="00393189">
        <w:rPr>
          <w:rFonts w:asciiTheme="minorHAnsi" w:eastAsiaTheme="minorHAnsi" w:hAnsiTheme="minorHAnsi" w:cstheme="minorHAnsi"/>
          <w:lang w:eastAsia="en-US"/>
        </w:rPr>
        <w:t xml:space="preserve">W postaci papierowej </w:t>
      </w:r>
      <w:r w:rsidR="00D8718B" w:rsidRPr="00393189">
        <w:rPr>
          <w:rFonts w:asciiTheme="minorHAnsi" w:eastAsiaTheme="minorHAnsi" w:hAnsiTheme="minorHAnsi" w:cstheme="minorHAnsi"/>
          <w:lang w:eastAsia="en-US"/>
        </w:rPr>
        <w:t xml:space="preserve">poprzez </w:t>
      </w:r>
      <w:r w:rsidRPr="00393189">
        <w:rPr>
          <w:rFonts w:asciiTheme="minorHAnsi" w:eastAsiaTheme="minorHAnsi" w:hAnsiTheme="minorHAnsi" w:cstheme="minorHAnsi"/>
          <w:lang w:eastAsia="en-US"/>
        </w:rPr>
        <w:t xml:space="preserve">„Formularz uwag” </w:t>
      </w:r>
      <w:r w:rsidR="00D8718B" w:rsidRPr="00393189">
        <w:rPr>
          <w:rFonts w:asciiTheme="minorHAnsi" w:eastAsiaTheme="minorHAnsi" w:hAnsiTheme="minorHAnsi" w:cstheme="minorHAnsi"/>
          <w:lang w:eastAsia="en-US"/>
        </w:rPr>
        <w:t xml:space="preserve">zgłoszono </w:t>
      </w:r>
      <w:r w:rsidR="00AB16DD" w:rsidRPr="00393189">
        <w:rPr>
          <w:rFonts w:asciiTheme="minorHAnsi" w:eastAsiaTheme="minorHAnsi" w:hAnsiTheme="minorHAnsi" w:cstheme="minorHAnsi"/>
          <w:lang w:eastAsia="en-US"/>
        </w:rPr>
        <w:t>6</w:t>
      </w:r>
      <w:r w:rsidR="00D8718B" w:rsidRPr="00393189">
        <w:rPr>
          <w:rFonts w:asciiTheme="minorHAnsi" w:eastAsiaTheme="minorHAnsi" w:hAnsiTheme="minorHAnsi" w:cstheme="minorHAnsi"/>
          <w:lang w:eastAsia="en-US"/>
        </w:rPr>
        <w:t xml:space="preserve"> uwag, złożonych osobiście w Sekretariacie Urzędu Gminy.</w:t>
      </w:r>
    </w:p>
    <w:p w14:paraId="2E71A677" w14:textId="2FA7DEC3" w:rsidR="00D8718B" w:rsidRPr="00393189" w:rsidRDefault="00C22F66" w:rsidP="00AB16DD">
      <w:pPr>
        <w:pStyle w:val="NormalnyWeb"/>
        <w:spacing w:before="0" w:beforeAutospacing="0" w:after="0" w:afterAutospacing="0" w:line="360" w:lineRule="auto"/>
        <w:ind w:firstLine="284"/>
        <w:jc w:val="both"/>
        <w:rPr>
          <w:rFonts w:asciiTheme="minorHAnsi" w:eastAsiaTheme="minorHAnsi" w:hAnsiTheme="minorHAnsi" w:cstheme="minorHAnsi"/>
          <w:lang w:eastAsia="en-US"/>
        </w:rPr>
      </w:pPr>
      <w:r w:rsidRPr="00393189">
        <w:rPr>
          <w:rFonts w:asciiTheme="minorHAnsi" w:hAnsiTheme="minorHAnsi" w:cstheme="minorHAnsi"/>
        </w:rPr>
        <w:t xml:space="preserve">Poniżej treść uwag i </w:t>
      </w:r>
      <w:r w:rsidR="00AB16DD" w:rsidRPr="00393189">
        <w:rPr>
          <w:rFonts w:asciiTheme="minorHAnsi" w:hAnsiTheme="minorHAnsi" w:cstheme="minorHAnsi"/>
        </w:rPr>
        <w:t>odpowiedzi wraz z ustosunkowaniem się do nich.</w:t>
      </w:r>
    </w:p>
    <w:p w14:paraId="4E7EF1AF" w14:textId="77777777" w:rsidR="00FF5E75" w:rsidRPr="00393189" w:rsidRDefault="00FF5E75" w:rsidP="00AB16D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theme="minorHAnsi"/>
          <w:sz w:val="24"/>
          <w:szCs w:val="24"/>
        </w:rPr>
      </w:pPr>
    </w:p>
    <w:p w14:paraId="770AB564" w14:textId="77777777" w:rsidR="00D16D0F" w:rsidRPr="00393189" w:rsidRDefault="00D16D0F" w:rsidP="00AB16DD">
      <w:pPr>
        <w:autoSpaceDE w:val="0"/>
        <w:autoSpaceDN w:val="0"/>
        <w:adjustRightInd w:val="0"/>
        <w:spacing w:after="0"/>
        <w:ind w:firstLine="708"/>
        <w:jc w:val="both"/>
        <w:rPr>
          <w:rFonts w:cstheme="minorHAnsi"/>
          <w:sz w:val="24"/>
          <w:szCs w:val="24"/>
        </w:rPr>
      </w:pPr>
    </w:p>
    <w:p w14:paraId="70DDAFF7" w14:textId="77777777" w:rsidR="00D16D0F" w:rsidRPr="00393189" w:rsidRDefault="00D16D0F" w:rsidP="00AB16DD">
      <w:pPr>
        <w:autoSpaceDE w:val="0"/>
        <w:autoSpaceDN w:val="0"/>
        <w:adjustRightInd w:val="0"/>
        <w:spacing w:after="0"/>
        <w:ind w:firstLine="708"/>
        <w:jc w:val="both"/>
        <w:rPr>
          <w:rFonts w:cstheme="minorHAnsi"/>
          <w:sz w:val="24"/>
          <w:szCs w:val="24"/>
        </w:rPr>
      </w:pPr>
    </w:p>
    <w:p w14:paraId="03B493A4" w14:textId="77777777" w:rsidR="00D16D0F" w:rsidRPr="00393189" w:rsidRDefault="00D16D0F" w:rsidP="00AB16DD">
      <w:pPr>
        <w:autoSpaceDE w:val="0"/>
        <w:autoSpaceDN w:val="0"/>
        <w:adjustRightInd w:val="0"/>
        <w:spacing w:after="0"/>
        <w:ind w:firstLine="708"/>
        <w:jc w:val="both"/>
        <w:rPr>
          <w:rFonts w:cstheme="minorHAnsi"/>
          <w:sz w:val="24"/>
          <w:szCs w:val="24"/>
        </w:rPr>
      </w:pPr>
    </w:p>
    <w:p w14:paraId="65472E35" w14:textId="60D68166" w:rsidR="00D16D0F" w:rsidRPr="00393189" w:rsidRDefault="00D16D0F" w:rsidP="00AB16DD">
      <w:pPr>
        <w:jc w:val="both"/>
        <w:rPr>
          <w:rFonts w:cstheme="minorHAnsi"/>
          <w:sz w:val="24"/>
          <w:szCs w:val="24"/>
        </w:rPr>
        <w:sectPr w:rsidR="00D16D0F" w:rsidRPr="00393189" w:rsidSect="006E12F4">
          <w:pgSz w:w="11906" w:h="16838"/>
          <w:pgMar w:top="709" w:right="1417" w:bottom="1417" w:left="1417" w:header="708" w:footer="708" w:gutter="0"/>
          <w:cols w:space="708"/>
          <w:docGrid w:linePitch="360"/>
        </w:sectPr>
      </w:pPr>
    </w:p>
    <w:tbl>
      <w:tblPr>
        <w:tblStyle w:val="Tabela-Siatka"/>
        <w:tblW w:w="14426" w:type="dxa"/>
        <w:tblLayout w:type="fixed"/>
        <w:tblLook w:val="04A0" w:firstRow="1" w:lastRow="0" w:firstColumn="1" w:lastColumn="0" w:noHBand="0" w:noVBand="1"/>
      </w:tblPr>
      <w:tblGrid>
        <w:gridCol w:w="533"/>
        <w:gridCol w:w="1135"/>
        <w:gridCol w:w="1275"/>
        <w:gridCol w:w="3969"/>
        <w:gridCol w:w="7514"/>
      </w:tblGrid>
      <w:tr w:rsidR="00C22F66" w:rsidRPr="00393189" w14:paraId="58C53FF8" w14:textId="77777777" w:rsidTr="00A862BC">
        <w:trPr>
          <w:trHeight w:val="552"/>
        </w:trPr>
        <w:tc>
          <w:tcPr>
            <w:tcW w:w="533" w:type="dxa"/>
            <w:vAlign w:val="center"/>
          </w:tcPr>
          <w:p w14:paraId="47E67065" w14:textId="77777777" w:rsidR="00C22F66" w:rsidRPr="00393189" w:rsidRDefault="00C22F66" w:rsidP="0056041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93189">
              <w:rPr>
                <w:rFonts w:eastAsia="Calibri" w:cstheme="minorHAnsi"/>
                <w:b/>
                <w:sz w:val="18"/>
                <w:szCs w:val="18"/>
              </w:rPr>
              <w:lastRenderedPageBreak/>
              <w:t>L.p.</w:t>
            </w:r>
          </w:p>
        </w:tc>
        <w:tc>
          <w:tcPr>
            <w:tcW w:w="1135" w:type="dxa"/>
            <w:vAlign w:val="center"/>
          </w:tcPr>
          <w:p w14:paraId="6E72BBD0" w14:textId="77777777" w:rsidR="00C22F66" w:rsidRPr="00393189" w:rsidRDefault="00C22F66" w:rsidP="0056041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93189">
              <w:rPr>
                <w:rFonts w:eastAsia="Calibri" w:cstheme="minorHAnsi"/>
                <w:b/>
                <w:sz w:val="18"/>
                <w:szCs w:val="18"/>
              </w:rPr>
              <w:t>Data</w:t>
            </w:r>
          </w:p>
          <w:p w14:paraId="429C14B2" w14:textId="77777777" w:rsidR="00C22F66" w:rsidRPr="00393189" w:rsidRDefault="00C22F66" w:rsidP="0056041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93189">
              <w:rPr>
                <w:rFonts w:eastAsia="Calibri" w:cstheme="minorHAnsi"/>
                <w:b/>
                <w:sz w:val="18"/>
                <w:szCs w:val="18"/>
              </w:rPr>
              <w:t>wpływu</w:t>
            </w:r>
          </w:p>
        </w:tc>
        <w:tc>
          <w:tcPr>
            <w:tcW w:w="1275" w:type="dxa"/>
            <w:vAlign w:val="center"/>
          </w:tcPr>
          <w:p w14:paraId="78D2CD7F" w14:textId="77777777" w:rsidR="00C22F66" w:rsidRPr="00393189" w:rsidRDefault="00C22F66" w:rsidP="0056041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93189">
              <w:rPr>
                <w:rFonts w:eastAsia="Calibri" w:cstheme="minorHAnsi"/>
                <w:b/>
                <w:sz w:val="18"/>
                <w:szCs w:val="18"/>
              </w:rPr>
              <w:t>Podmiot zgłaszający</w:t>
            </w:r>
          </w:p>
        </w:tc>
        <w:tc>
          <w:tcPr>
            <w:tcW w:w="3969" w:type="dxa"/>
            <w:vAlign w:val="center"/>
          </w:tcPr>
          <w:p w14:paraId="4A22835D" w14:textId="77777777" w:rsidR="00C22F66" w:rsidRPr="00393189" w:rsidRDefault="00C22F66" w:rsidP="0056041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93189">
              <w:rPr>
                <w:rFonts w:eastAsia="Calibri" w:cstheme="minorHAnsi"/>
                <w:b/>
                <w:sz w:val="18"/>
                <w:szCs w:val="18"/>
              </w:rPr>
              <w:t>UWAGA</w:t>
            </w:r>
          </w:p>
        </w:tc>
        <w:tc>
          <w:tcPr>
            <w:tcW w:w="7514" w:type="dxa"/>
            <w:vAlign w:val="center"/>
          </w:tcPr>
          <w:p w14:paraId="291654F0" w14:textId="77777777" w:rsidR="00C22F66" w:rsidRPr="00393189" w:rsidRDefault="00C22F66" w:rsidP="0056041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93189">
              <w:rPr>
                <w:rFonts w:eastAsia="Calibri" w:cstheme="minorHAnsi"/>
                <w:b/>
                <w:sz w:val="18"/>
                <w:szCs w:val="18"/>
              </w:rPr>
              <w:t>Informacja o uwzględnieniu uwagi</w:t>
            </w:r>
          </w:p>
        </w:tc>
      </w:tr>
      <w:tr w:rsidR="00643A9A" w:rsidRPr="00393189" w14:paraId="62073185" w14:textId="77777777" w:rsidTr="0056041B">
        <w:tc>
          <w:tcPr>
            <w:tcW w:w="533" w:type="dxa"/>
          </w:tcPr>
          <w:p w14:paraId="066F00E5" w14:textId="3A4A50B1" w:rsidR="00643A9A" w:rsidRPr="00393189" w:rsidRDefault="00AB16DD" w:rsidP="0056041B">
            <w:pPr>
              <w:jc w:val="both"/>
              <w:rPr>
                <w:rFonts w:eastAsia="Calibri" w:cstheme="minorHAnsi"/>
                <w:sz w:val="18"/>
                <w:szCs w:val="18"/>
              </w:rPr>
            </w:pPr>
            <w:r w:rsidRPr="00393189">
              <w:rPr>
                <w:rFonts w:eastAsia="Calibri" w:cstheme="minorHAnsi"/>
                <w:sz w:val="18"/>
                <w:szCs w:val="18"/>
              </w:rPr>
              <w:t>1</w:t>
            </w:r>
          </w:p>
        </w:tc>
        <w:tc>
          <w:tcPr>
            <w:tcW w:w="1135" w:type="dxa"/>
          </w:tcPr>
          <w:p w14:paraId="6B820A0F" w14:textId="01A0EB50" w:rsidR="00643A9A" w:rsidRPr="00393189" w:rsidRDefault="00643A9A" w:rsidP="0056041B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393189">
              <w:rPr>
                <w:rFonts w:eastAsia="Calibri" w:cstheme="minorHAnsi"/>
                <w:sz w:val="18"/>
                <w:szCs w:val="18"/>
              </w:rPr>
              <w:t>13.03.2025</w:t>
            </w:r>
          </w:p>
        </w:tc>
        <w:tc>
          <w:tcPr>
            <w:tcW w:w="1275" w:type="dxa"/>
          </w:tcPr>
          <w:p w14:paraId="76C8DC7A" w14:textId="496C4F42" w:rsidR="00643A9A" w:rsidRPr="00393189" w:rsidRDefault="00643A9A" w:rsidP="0056041B">
            <w:pPr>
              <w:jc w:val="both"/>
              <w:rPr>
                <w:rFonts w:eastAsia="Calibri" w:cstheme="minorHAnsi"/>
                <w:sz w:val="18"/>
                <w:szCs w:val="18"/>
              </w:rPr>
            </w:pPr>
            <w:r w:rsidRPr="00393189">
              <w:rPr>
                <w:rFonts w:eastAsia="Calibri" w:cstheme="minorHAnsi"/>
                <w:sz w:val="18"/>
                <w:szCs w:val="18"/>
              </w:rPr>
              <w:t>Osoba prywatna</w:t>
            </w:r>
          </w:p>
        </w:tc>
        <w:tc>
          <w:tcPr>
            <w:tcW w:w="3969" w:type="dxa"/>
          </w:tcPr>
          <w:p w14:paraId="12BF3E6B" w14:textId="3F665573" w:rsidR="00643A9A" w:rsidRPr="00393189" w:rsidRDefault="00643A9A" w:rsidP="00643A9A">
            <w:pPr>
              <w:ind w:left="60"/>
              <w:jc w:val="both"/>
              <w:rPr>
                <w:rFonts w:cstheme="minorHAnsi"/>
                <w:sz w:val="18"/>
                <w:szCs w:val="18"/>
              </w:rPr>
            </w:pPr>
            <w:r w:rsidRPr="00393189">
              <w:rPr>
                <w:rFonts w:cstheme="minorHAnsi"/>
                <w:sz w:val="18"/>
                <w:szCs w:val="18"/>
              </w:rPr>
              <w:t>Rewitalizacja cmentarza komunalnego w Michałowie dz. Nr 448</w:t>
            </w:r>
          </w:p>
        </w:tc>
        <w:tc>
          <w:tcPr>
            <w:tcW w:w="7514" w:type="dxa"/>
          </w:tcPr>
          <w:p w14:paraId="06252B3C" w14:textId="77777777" w:rsidR="00643A9A" w:rsidRPr="00393189" w:rsidRDefault="00643A9A" w:rsidP="00643A9A">
            <w:pPr>
              <w:rPr>
                <w:rFonts w:eastAsia="Calibri" w:cstheme="minorHAnsi"/>
                <w:b/>
                <w:sz w:val="18"/>
                <w:szCs w:val="18"/>
              </w:rPr>
            </w:pPr>
            <w:r w:rsidRPr="00393189">
              <w:rPr>
                <w:rFonts w:eastAsia="Calibri" w:cstheme="minorHAnsi"/>
                <w:b/>
                <w:sz w:val="18"/>
                <w:szCs w:val="18"/>
              </w:rPr>
              <w:t>UWAGA NIEUWZGLĘDNIONA</w:t>
            </w:r>
          </w:p>
          <w:p w14:paraId="4DCA395B" w14:textId="5AF844BB" w:rsidR="00643A9A" w:rsidRPr="00393189" w:rsidRDefault="00643A9A" w:rsidP="00643A9A">
            <w:pPr>
              <w:rPr>
                <w:rFonts w:eastAsia="Calibri" w:cstheme="minorHAnsi"/>
                <w:b/>
                <w:sz w:val="18"/>
                <w:szCs w:val="18"/>
              </w:rPr>
            </w:pPr>
            <w:r w:rsidRPr="00393189">
              <w:rPr>
                <w:rFonts w:eastAsia="Calibri" w:cstheme="minorHAnsi"/>
                <w:sz w:val="18"/>
                <w:szCs w:val="18"/>
              </w:rPr>
              <w:t xml:space="preserve">Powyższe zadanie nie wpisuje się w katalog zadań, które rozwiązywałyby problemy społeczne na terenie rewitalizacji.  </w:t>
            </w:r>
          </w:p>
        </w:tc>
      </w:tr>
      <w:tr w:rsidR="00C22F66" w:rsidRPr="00393189" w14:paraId="503E8F81" w14:textId="77777777" w:rsidTr="0056041B">
        <w:tc>
          <w:tcPr>
            <w:tcW w:w="533" w:type="dxa"/>
          </w:tcPr>
          <w:p w14:paraId="2234038F" w14:textId="50065CF5" w:rsidR="00C22F66" w:rsidRPr="00393189" w:rsidRDefault="00AB16DD" w:rsidP="0056041B">
            <w:pPr>
              <w:jc w:val="both"/>
              <w:rPr>
                <w:rFonts w:cstheme="minorHAnsi"/>
                <w:sz w:val="18"/>
                <w:szCs w:val="18"/>
              </w:rPr>
            </w:pPr>
            <w:r w:rsidRPr="00393189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135" w:type="dxa"/>
          </w:tcPr>
          <w:p w14:paraId="40793F18" w14:textId="047D0842" w:rsidR="00C22F66" w:rsidRPr="00393189" w:rsidRDefault="00A862BC" w:rsidP="0056041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93189">
              <w:rPr>
                <w:rFonts w:eastAsia="Calibri" w:cstheme="minorHAnsi"/>
                <w:sz w:val="18"/>
                <w:szCs w:val="18"/>
              </w:rPr>
              <w:t>14.03.2025</w:t>
            </w:r>
          </w:p>
        </w:tc>
        <w:tc>
          <w:tcPr>
            <w:tcW w:w="1275" w:type="dxa"/>
          </w:tcPr>
          <w:p w14:paraId="067653C3" w14:textId="4C508E34" w:rsidR="00C22F66" w:rsidRPr="00393189" w:rsidRDefault="00C22F66" w:rsidP="0056041B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69" w:type="dxa"/>
          </w:tcPr>
          <w:p w14:paraId="047823BB" w14:textId="3AC919BB" w:rsidR="00C22F66" w:rsidRPr="00393189" w:rsidRDefault="00A862BC" w:rsidP="00643A9A">
            <w:pPr>
              <w:ind w:left="60"/>
              <w:jc w:val="both"/>
              <w:rPr>
                <w:rFonts w:cstheme="minorHAnsi"/>
                <w:sz w:val="18"/>
                <w:szCs w:val="18"/>
              </w:rPr>
            </w:pPr>
            <w:r w:rsidRPr="00393189">
              <w:rPr>
                <w:rFonts w:cstheme="minorHAnsi"/>
                <w:sz w:val="18"/>
                <w:szCs w:val="18"/>
              </w:rPr>
              <w:t>Strona 24, rozdział, Projekt P2</w:t>
            </w:r>
          </w:p>
          <w:p w14:paraId="530A1A87" w14:textId="2EF328B2" w:rsidR="00C22F66" w:rsidRPr="00393189" w:rsidRDefault="00A862BC" w:rsidP="00643A9A">
            <w:pPr>
              <w:pStyle w:val="TableParagraph"/>
              <w:spacing w:before="8" w:line="204" w:lineRule="exact"/>
              <w:ind w:left="6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39318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Dodatkowy zapis: remont i renowacja zabytkowej solarki okiennej w kościele św. Józefa Robotnika w Michałowie, dz. Nr 516 (szacunkowa wartość 1 200 000, 1 150 000 środki publiczne, środki prywatne 50 000) </w:t>
            </w:r>
          </w:p>
        </w:tc>
        <w:tc>
          <w:tcPr>
            <w:tcW w:w="7514" w:type="dxa"/>
          </w:tcPr>
          <w:p w14:paraId="45A88097" w14:textId="77777777" w:rsidR="00C22F66" w:rsidRPr="00393189" w:rsidRDefault="00C22F66" w:rsidP="0056041B">
            <w:pPr>
              <w:rPr>
                <w:rFonts w:eastAsia="Calibri" w:cstheme="minorHAnsi"/>
                <w:b/>
                <w:sz w:val="18"/>
                <w:szCs w:val="18"/>
              </w:rPr>
            </w:pPr>
            <w:r w:rsidRPr="00393189">
              <w:rPr>
                <w:rFonts w:eastAsia="Calibri" w:cstheme="minorHAnsi"/>
                <w:b/>
                <w:sz w:val="18"/>
                <w:szCs w:val="18"/>
              </w:rPr>
              <w:t>UWAGA UWZGLĘDNIONA;</w:t>
            </w:r>
          </w:p>
          <w:p w14:paraId="6C59E8A2" w14:textId="77777777" w:rsidR="00C22F66" w:rsidRPr="00393189" w:rsidRDefault="00C22F66" w:rsidP="0056041B">
            <w:pPr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A862BC" w:rsidRPr="00393189" w14:paraId="4F00A444" w14:textId="77777777" w:rsidTr="0056041B">
        <w:tc>
          <w:tcPr>
            <w:tcW w:w="533" w:type="dxa"/>
          </w:tcPr>
          <w:p w14:paraId="62B667A1" w14:textId="1F2907DC" w:rsidR="00A862BC" w:rsidRPr="00393189" w:rsidRDefault="00AB16DD" w:rsidP="00A862BC">
            <w:pPr>
              <w:jc w:val="both"/>
              <w:rPr>
                <w:rFonts w:eastAsia="Calibri" w:cstheme="minorHAnsi"/>
                <w:sz w:val="18"/>
                <w:szCs w:val="18"/>
              </w:rPr>
            </w:pPr>
            <w:r w:rsidRPr="00393189">
              <w:rPr>
                <w:rFonts w:eastAsia="Calibri" w:cstheme="minorHAnsi"/>
                <w:sz w:val="18"/>
                <w:szCs w:val="18"/>
              </w:rPr>
              <w:t>3</w:t>
            </w:r>
          </w:p>
        </w:tc>
        <w:tc>
          <w:tcPr>
            <w:tcW w:w="1135" w:type="dxa"/>
          </w:tcPr>
          <w:p w14:paraId="0AB26B07" w14:textId="22A8A140" w:rsidR="00A862BC" w:rsidRPr="00393189" w:rsidRDefault="00A862BC" w:rsidP="00A862BC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393189">
              <w:rPr>
                <w:rFonts w:eastAsia="Calibri" w:cstheme="minorHAnsi"/>
                <w:sz w:val="18"/>
                <w:szCs w:val="18"/>
              </w:rPr>
              <w:t>14.03.2025</w:t>
            </w:r>
          </w:p>
        </w:tc>
        <w:tc>
          <w:tcPr>
            <w:tcW w:w="1275" w:type="dxa"/>
          </w:tcPr>
          <w:p w14:paraId="79C08F5B" w14:textId="3A3EE001" w:rsidR="00A862BC" w:rsidRPr="00393189" w:rsidRDefault="00A862BC" w:rsidP="00A862BC">
            <w:pPr>
              <w:jc w:val="both"/>
              <w:rPr>
                <w:rFonts w:eastAsia="Calibri" w:cstheme="minorHAnsi"/>
                <w:sz w:val="18"/>
                <w:szCs w:val="18"/>
              </w:rPr>
            </w:pPr>
            <w:r w:rsidRPr="00393189">
              <w:rPr>
                <w:rFonts w:eastAsia="Calibri" w:cstheme="minorHAnsi"/>
                <w:sz w:val="18"/>
                <w:szCs w:val="18"/>
              </w:rPr>
              <w:t>Osoba prywatna</w:t>
            </w:r>
          </w:p>
        </w:tc>
        <w:tc>
          <w:tcPr>
            <w:tcW w:w="3969" w:type="dxa"/>
          </w:tcPr>
          <w:p w14:paraId="5844AEC2" w14:textId="77777777" w:rsidR="00A862BC" w:rsidRPr="00393189" w:rsidRDefault="00A862BC" w:rsidP="00643A9A">
            <w:pPr>
              <w:ind w:left="60"/>
              <w:jc w:val="both"/>
              <w:rPr>
                <w:rFonts w:cstheme="minorHAnsi"/>
                <w:sz w:val="18"/>
                <w:szCs w:val="18"/>
              </w:rPr>
            </w:pPr>
            <w:r w:rsidRPr="00393189">
              <w:rPr>
                <w:rFonts w:cstheme="minorHAnsi"/>
                <w:sz w:val="18"/>
                <w:szCs w:val="18"/>
              </w:rPr>
              <w:t>Strona 14, wers trzeci tekstu</w:t>
            </w:r>
          </w:p>
          <w:p w14:paraId="6B488F84" w14:textId="01359146" w:rsidR="00A862BC" w:rsidRPr="00393189" w:rsidRDefault="00A862BC" w:rsidP="00643A9A">
            <w:pPr>
              <w:ind w:left="60"/>
              <w:jc w:val="both"/>
              <w:rPr>
                <w:rFonts w:cstheme="minorHAnsi"/>
                <w:sz w:val="18"/>
                <w:szCs w:val="18"/>
              </w:rPr>
            </w:pPr>
            <w:r w:rsidRPr="00393189">
              <w:rPr>
                <w:rFonts w:eastAsia="Calibri" w:cstheme="minorHAnsi"/>
                <w:sz w:val="18"/>
                <w:szCs w:val="18"/>
              </w:rPr>
              <w:t>Dodatkowy kościół pw. św. Jadwigi Śląskiej kościół ewangelicki pw. Św. Michała obecnie kościół pw.  św. Józefa Robotnika z 1273r.</w:t>
            </w:r>
          </w:p>
        </w:tc>
        <w:tc>
          <w:tcPr>
            <w:tcW w:w="7514" w:type="dxa"/>
          </w:tcPr>
          <w:p w14:paraId="7D09F4F1" w14:textId="77777777" w:rsidR="00A862BC" w:rsidRPr="00393189" w:rsidRDefault="00A862BC" w:rsidP="00A862BC">
            <w:pPr>
              <w:rPr>
                <w:rFonts w:eastAsia="Calibri" w:cstheme="minorHAnsi"/>
                <w:b/>
                <w:sz w:val="18"/>
                <w:szCs w:val="18"/>
              </w:rPr>
            </w:pPr>
            <w:r w:rsidRPr="00393189">
              <w:rPr>
                <w:rFonts w:eastAsia="Calibri" w:cstheme="minorHAnsi"/>
                <w:b/>
                <w:sz w:val="18"/>
                <w:szCs w:val="18"/>
              </w:rPr>
              <w:t>UWAGA UWZGLĘDNIONA;</w:t>
            </w:r>
          </w:p>
          <w:p w14:paraId="59B6A5BA" w14:textId="5437D597" w:rsidR="00A862BC" w:rsidRPr="00393189" w:rsidRDefault="00A862BC" w:rsidP="00A862BC">
            <w:pPr>
              <w:rPr>
                <w:rFonts w:eastAsia="Calibri" w:cstheme="minorHAnsi"/>
                <w:b/>
                <w:sz w:val="18"/>
                <w:szCs w:val="18"/>
              </w:rPr>
            </w:pPr>
          </w:p>
        </w:tc>
      </w:tr>
      <w:tr w:rsidR="00A862BC" w:rsidRPr="00393189" w14:paraId="449321DD" w14:textId="77777777" w:rsidTr="0056041B">
        <w:tc>
          <w:tcPr>
            <w:tcW w:w="533" w:type="dxa"/>
          </w:tcPr>
          <w:p w14:paraId="2B26E47C" w14:textId="041F4922" w:rsidR="00A862BC" w:rsidRPr="00393189" w:rsidRDefault="00AB16DD" w:rsidP="00A862BC">
            <w:pPr>
              <w:jc w:val="both"/>
              <w:rPr>
                <w:rFonts w:eastAsia="Calibri" w:cstheme="minorHAnsi"/>
                <w:sz w:val="18"/>
                <w:szCs w:val="18"/>
              </w:rPr>
            </w:pPr>
            <w:r w:rsidRPr="00393189">
              <w:rPr>
                <w:rFonts w:eastAsia="Calibri" w:cstheme="minorHAnsi"/>
                <w:sz w:val="18"/>
                <w:szCs w:val="18"/>
              </w:rPr>
              <w:t>4</w:t>
            </w:r>
          </w:p>
        </w:tc>
        <w:tc>
          <w:tcPr>
            <w:tcW w:w="1135" w:type="dxa"/>
          </w:tcPr>
          <w:p w14:paraId="0E183541" w14:textId="62EB31A0" w:rsidR="00A862BC" w:rsidRPr="00393189" w:rsidRDefault="00A862BC" w:rsidP="00A862BC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393189">
              <w:rPr>
                <w:rFonts w:eastAsia="Calibri" w:cstheme="minorHAnsi"/>
                <w:sz w:val="18"/>
                <w:szCs w:val="18"/>
              </w:rPr>
              <w:t>14.03.2025</w:t>
            </w:r>
          </w:p>
        </w:tc>
        <w:tc>
          <w:tcPr>
            <w:tcW w:w="1275" w:type="dxa"/>
          </w:tcPr>
          <w:p w14:paraId="51BFA7AC" w14:textId="73DBA229" w:rsidR="00A862BC" w:rsidRPr="00393189" w:rsidRDefault="00A862BC" w:rsidP="00A862BC">
            <w:pPr>
              <w:jc w:val="both"/>
              <w:rPr>
                <w:rFonts w:eastAsia="Calibri" w:cstheme="minorHAnsi"/>
                <w:sz w:val="18"/>
                <w:szCs w:val="18"/>
              </w:rPr>
            </w:pPr>
            <w:r w:rsidRPr="00393189">
              <w:rPr>
                <w:rFonts w:eastAsia="Calibri" w:cstheme="minorHAnsi"/>
                <w:sz w:val="18"/>
                <w:szCs w:val="18"/>
              </w:rPr>
              <w:t>Osoba prywatna</w:t>
            </w:r>
          </w:p>
        </w:tc>
        <w:tc>
          <w:tcPr>
            <w:tcW w:w="3969" w:type="dxa"/>
          </w:tcPr>
          <w:p w14:paraId="15C42C96" w14:textId="21EF2194" w:rsidR="00A862BC" w:rsidRPr="00393189" w:rsidRDefault="00A862BC" w:rsidP="00643A9A">
            <w:pPr>
              <w:ind w:left="60"/>
              <w:jc w:val="both"/>
              <w:rPr>
                <w:rFonts w:cstheme="minorHAnsi"/>
                <w:sz w:val="18"/>
                <w:szCs w:val="18"/>
              </w:rPr>
            </w:pPr>
            <w:r w:rsidRPr="00393189">
              <w:rPr>
                <w:rFonts w:cstheme="minorHAnsi"/>
                <w:sz w:val="18"/>
                <w:szCs w:val="18"/>
              </w:rPr>
              <w:t>Strona 24, Projekt P2</w:t>
            </w:r>
          </w:p>
          <w:p w14:paraId="40906001" w14:textId="1210E001" w:rsidR="00A862BC" w:rsidRPr="00393189" w:rsidRDefault="00A862BC" w:rsidP="00643A9A">
            <w:pPr>
              <w:ind w:left="60"/>
              <w:jc w:val="both"/>
              <w:rPr>
                <w:rFonts w:cstheme="minorHAnsi"/>
                <w:sz w:val="18"/>
                <w:szCs w:val="18"/>
              </w:rPr>
            </w:pPr>
            <w:r w:rsidRPr="00393189">
              <w:rPr>
                <w:rFonts w:eastAsia="Calibri" w:cstheme="minorHAnsi"/>
                <w:sz w:val="18"/>
                <w:szCs w:val="18"/>
              </w:rPr>
              <w:t>Dodatkowy zapis: remont muru przykościelnego okalającego kościoły: pw. św. Jadwigi Śląskiej  pw.  św. Józefa Robotnika w Michałowie wraz z remontem bramy wejściowej dz.nr. 516, 517 (szacunkowa wartość 1 500 000, 1 450 000 środki publiczne, środki prywatne 50 000)</w:t>
            </w:r>
          </w:p>
        </w:tc>
        <w:tc>
          <w:tcPr>
            <w:tcW w:w="7514" w:type="dxa"/>
          </w:tcPr>
          <w:p w14:paraId="1343EF7A" w14:textId="77777777" w:rsidR="00A862BC" w:rsidRPr="00393189" w:rsidRDefault="00A862BC" w:rsidP="00A862BC">
            <w:pPr>
              <w:rPr>
                <w:rFonts w:eastAsia="Calibri" w:cstheme="minorHAnsi"/>
                <w:b/>
                <w:sz w:val="18"/>
                <w:szCs w:val="18"/>
              </w:rPr>
            </w:pPr>
            <w:r w:rsidRPr="00393189">
              <w:rPr>
                <w:rFonts w:eastAsia="Calibri" w:cstheme="minorHAnsi"/>
                <w:b/>
                <w:sz w:val="18"/>
                <w:szCs w:val="18"/>
              </w:rPr>
              <w:t>UWAGA UWZGLĘDNIONA;</w:t>
            </w:r>
          </w:p>
          <w:p w14:paraId="7DBFDD20" w14:textId="77777777" w:rsidR="00A862BC" w:rsidRPr="00393189" w:rsidRDefault="00A862BC" w:rsidP="00A862BC">
            <w:pPr>
              <w:rPr>
                <w:rFonts w:eastAsia="Calibri" w:cstheme="minorHAnsi"/>
                <w:b/>
                <w:sz w:val="18"/>
                <w:szCs w:val="18"/>
              </w:rPr>
            </w:pPr>
          </w:p>
        </w:tc>
      </w:tr>
      <w:tr w:rsidR="00A862BC" w:rsidRPr="00393189" w14:paraId="5B325012" w14:textId="77777777" w:rsidTr="0056041B">
        <w:tc>
          <w:tcPr>
            <w:tcW w:w="533" w:type="dxa"/>
          </w:tcPr>
          <w:p w14:paraId="11C12EBC" w14:textId="3F455865" w:rsidR="00A862BC" w:rsidRPr="00393189" w:rsidRDefault="00AB16DD" w:rsidP="00A862BC">
            <w:pPr>
              <w:jc w:val="both"/>
              <w:rPr>
                <w:rFonts w:eastAsia="Calibri" w:cstheme="minorHAnsi"/>
                <w:sz w:val="18"/>
                <w:szCs w:val="18"/>
              </w:rPr>
            </w:pPr>
            <w:r w:rsidRPr="00393189">
              <w:rPr>
                <w:rFonts w:eastAsia="Calibri" w:cstheme="minorHAnsi"/>
                <w:sz w:val="18"/>
                <w:szCs w:val="18"/>
              </w:rPr>
              <w:t>5</w:t>
            </w:r>
          </w:p>
        </w:tc>
        <w:tc>
          <w:tcPr>
            <w:tcW w:w="1135" w:type="dxa"/>
          </w:tcPr>
          <w:p w14:paraId="3B2A9792" w14:textId="0D86C246" w:rsidR="00A862BC" w:rsidRPr="00393189" w:rsidRDefault="00A862BC" w:rsidP="00A862BC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393189">
              <w:rPr>
                <w:rFonts w:eastAsia="Calibri" w:cstheme="minorHAnsi"/>
                <w:sz w:val="18"/>
                <w:szCs w:val="18"/>
              </w:rPr>
              <w:t>14.03.2025</w:t>
            </w:r>
          </w:p>
        </w:tc>
        <w:tc>
          <w:tcPr>
            <w:tcW w:w="1275" w:type="dxa"/>
          </w:tcPr>
          <w:p w14:paraId="6C059B7F" w14:textId="05D7A2E4" w:rsidR="00A862BC" w:rsidRPr="00393189" w:rsidRDefault="00A862BC" w:rsidP="00A862BC">
            <w:pPr>
              <w:jc w:val="both"/>
              <w:rPr>
                <w:rFonts w:eastAsia="Calibri" w:cstheme="minorHAnsi"/>
                <w:sz w:val="18"/>
                <w:szCs w:val="18"/>
              </w:rPr>
            </w:pPr>
            <w:r w:rsidRPr="00393189">
              <w:rPr>
                <w:rFonts w:eastAsia="Calibri" w:cstheme="minorHAnsi"/>
                <w:sz w:val="18"/>
                <w:szCs w:val="18"/>
              </w:rPr>
              <w:t>Osoba prywatna</w:t>
            </w:r>
          </w:p>
        </w:tc>
        <w:tc>
          <w:tcPr>
            <w:tcW w:w="3969" w:type="dxa"/>
          </w:tcPr>
          <w:p w14:paraId="3C0F90DE" w14:textId="77777777" w:rsidR="00A862BC" w:rsidRPr="00393189" w:rsidRDefault="00A862BC" w:rsidP="00643A9A">
            <w:pPr>
              <w:ind w:left="60"/>
              <w:jc w:val="both"/>
              <w:rPr>
                <w:rFonts w:cstheme="minorHAnsi"/>
                <w:sz w:val="18"/>
                <w:szCs w:val="18"/>
              </w:rPr>
            </w:pPr>
            <w:r w:rsidRPr="00393189">
              <w:rPr>
                <w:rFonts w:cstheme="minorHAnsi"/>
                <w:sz w:val="18"/>
                <w:szCs w:val="18"/>
              </w:rPr>
              <w:t>Uwaga:</w:t>
            </w:r>
          </w:p>
          <w:p w14:paraId="2E2B40B6" w14:textId="62074EF2" w:rsidR="00A862BC" w:rsidRPr="00393189" w:rsidRDefault="00A862BC" w:rsidP="00643A9A">
            <w:pPr>
              <w:ind w:left="60"/>
              <w:jc w:val="both"/>
              <w:rPr>
                <w:rFonts w:cstheme="minorHAnsi"/>
                <w:sz w:val="18"/>
                <w:szCs w:val="18"/>
              </w:rPr>
            </w:pPr>
            <w:r w:rsidRPr="00393189">
              <w:rPr>
                <w:rFonts w:cstheme="minorHAnsi"/>
                <w:sz w:val="18"/>
                <w:szCs w:val="18"/>
              </w:rPr>
              <w:t xml:space="preserve">Rozbudowa strażnicy w miejscowości Michałów w celu stworzenia miejsca m.in. na środki do </w:t>
            </w:r>
            <w:r w:rsidR="00A87E06" w:rsidRPr="00393189">
              <w:rPr>
                <w:rFonts w:cstheme="minorHAnsi"/>
                <w:sz w:val="18"/>
                <w:szCs w:val="18"/>
              </w:rPr>
              <w:t>zabezpieczenia</w:t>
            </w:r>
            <w:r w:rsidRPr="00393189">
              <w:rPr>
                <w:rFonts w:cstheme="minorHAnsi"/>
                <w:sz w:val="18"/>
                <w:szCs w:val="18"/>
              </w:rPr>
              <w:t xml:space="preserve"> </w:t>
            </w:r>
            <w:r w:rsidR="00A87E06" w:rsidRPr="00393189">
              <w:rPr>
                <w:rFonts w:cstheme="minorHAnsi"/>
                <w:sz w:val="18"/>
                <w:szCs w:val="18"/>
              </w:rPr>
              <w:t xml:space="preserve">przeciwpowodziowego  rozbudowa usprawni zapobiegania oraz rozprzestrzenianie się klęski żywiołowej lub innego miejscowego zagrożenia </w:t>
            </w:r>
            <w:r w:rsidRPr="00393189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7514" w:type="dxa"/>
          </w:tcPr>
          <w:p w14:paraId="64E9F6B6" w14:textId="77777777" w:rsidR="00643A9A" w:rsidRPr="00393189" w:rsidRDefault="00643A9A" w:rsidP="00643A9A">
            <w:pPr>
              <w:rPr>
                <w:rFonts w:eastAsia="Calibri" w:cstheme="minorHAnsi"/>
                <w:b/>
                <w:sz w:val="18"/>
                <w:szCs w:val="18"/>
              </w:rPr>
            </w:pPr>
            <w:r w:rsidRPr="00393189">
              <w:rPr>
                <w:rFonts w:eastAsia="Calibri" w:cstheme="minorHAnsi"/>
                <w:b/>
                <w:sz w:val="18"/>
                <w:szCs w:val="18"/>
              </w:rPr>
              <w:t>UWAGA NIEUWZGLĘDNIONA</w:t>
            </w:r>
          </w:p>
          <w:p w14:paraId="4C5E5D69" w14:textId="1CA48A18" w:rsidR="00A862BC" w:rsidRPr="00393189" w:rsidRDefault="00643A9A" w:rsidP="00A862BC">
            <w:pPr>
              <w:rPr>
                <w:rFonts w:eastAsia="Calibri" w:cstheme="minorHAnsi"/>
                <w:b/>
                <w:sz w:val="18"/>
                <w:szCs w:val="18"/>
              </w:rPr>
            </w:pPr>
            <w:r w:rsidRPr="00393189">
              <w:rPr>
                <w:rFonts w:eastAsia="Calibri" w:cstheme="minorHAnsi"/>
                <w:sz w:val="18"/>
                <w:szCs w:val="18"/>
              </w:rPr>
              <w:t xml:space="preserve">Powyższe zadanie nie wpisuje się w katalog zadań, które rozwiązywałyby problemy społeczne na terenie rewitalizacji.  </w:t>
            </w:r>
          </w:p>
        </w:tc>
      </w:tr>
      <w:tr w:rsidR="00643A9A" w:rsidRPr="00393189" w14:paraId="5A7DC7EA" w14:textId="77777777" w:rsidTr="0056041B">
        <w:tc>
          <w:tcPr>
            <w:tcW w:w="533" w:type="dxa"/>
          </w:tcPr>
          <w:p w14:paraId="7CB5C71E" w14:textId="625CF9A0" w:rsidR="00643A9A" w:rsidRPr="00393189" w:rsidRDefault="00AB16DD" w:rsidP="00643A9A">
            <w:pPr>
              <w:jc w:val="both"/>
              <w:rPr>
                <w:rFonts w:eastAsia="Calibri" w:cstheme="minorHAnsi"/>
                <w:sz w:val="18"/>
                <w:szCs w:val="18"/>
              </w:rPr>
            </w:pPr>
            <w:r w:rsidRPr="00393189">
              <w:rPr>
                <w:rFonts w:eastAsia="Calibri" w:cstheme="minorHAnsi"/>
                <w:sz w:val="18"/>
                <w:szCs w:val="18"/>
              </w:rPr>
              <w:t>6</w:t>
            </w:r>
          </w:p>
        </w:tc>
        <w:tc>
          <w:tcPr>
            <w:tcW w:w="1135" w:type="dxa"/>
          </w:tcPr>
          <w:p w14:paraId="64A4C8AD" w14:textId="5E6C5857" w:rsidR="00643A9A" w:rsidRPr="00393189" w:rsidRDefault="00643A9A" w:rsidP="00643A9A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393189">
              <w:rPr>
                <w:rFonts w:eastAsia="Calibri" w:cstheme="minorHAnsi"/>
                <w:sz w:val="18"/>
                <w:szCs w:val="18"/>
              </w:rPr>
              <w:t>14.03.2025</w:t>
            </w:r>
          </w:p>
        </w:tc>
        <w:tc>
          <w:tcPr>
            <w:tcW w:w="1275" w:type="dxa"/>
          </w:tcPr>
          <w:p w14:paraId="20B37B94" w14:textId="7D85FAFC" w:rsidR="00643A9A" w:rsidRPr="00393189" w:rsidRDefault="00643A9A" w:rsidP="00643A9A">
            <w:pPr>
              <w:jc w:val="both"/>
              <w:rPr>
                <w:rFonts w:eastAsia="Calibri" w:cstheme="minorHAnsi"/>
                <w:sz w:val="18"/>
                <w:szCs w:val="18"/>
              </w:rPr>
            </w:pPr>
            <w:r w:rsidRPr="00393189">
              <w:rPr>
                <w:rFonts w:eastAsia="Calibri" w:cstheme="minorHAnsi"/>
                <w:sz w:val="18"/>
                <w:szCs w:val="18"/>
              </w:rPr>
              <w:t>Osoba prywatna</w:t>
            </w:r>
          </w:p>
        </w:tc>
        <w:tc>
          <w:tcPr>
            <w:tcW w:w="3969" w:type="dxa"/>
          </w:tcPr>
          <w:p w14:paraId="2098915E" w14:textId="71AC2EC1" w:rsidR="00643A9A" w:rsidRPr="00393189" w:rsidRDefault="00643A9A" w:rsidP="00643A9A">
            <w:pPr>
              <w:jc w:val="both"/>
              <w:rPr>
                <w:rFonts w:cstheme="minorHAnsi"/>
                <w:sz w:val="18"/>
                <w:szCs w:val="18"/>
              </w:rPr>
            </w:pPr>
            <w:r w:rsidRPr="00393189">
              <w:rPr>
                <w:rFonts w:cstheme="minorHAnsi"/>
                <w:sz w:val="18"/>
                <w:szCs w:val="18"/>
              </w:rPr>
              <w:t>Dopisanie dodatkowo działki 244/9, dotyczy strony nr 22/23 rozdział III, lokalizacja dz. Nr 244/9 (podobszar rewitalizacji Michałów)</w:t>
            </w:r>
          </w:p>
        </w:tc>
        <w:tc>
          <w:tcPr>
            <w:tcW w:w="7514" w:type="dxa"/>
          </w:tcPr>
          <w:p w14:paraId="0171B306" w14:textId="77777777" w:rsidR="00643A9A" w:rsidRPr="00393189" w:rsidRDefault="00643A9A" w:rsidP="00643A9A">
            <w:pPr>
              <w:rPr>
                <w:rFonts w:eastAsia="Calibri" w:cstheme="minorHAnsi"/>
                <w:b/>
                <w:sz w:val="18"/>
                <w:szCs w:val="18"/>
              </w:rPr>
            </w:pPr>
            <w:r w:rsidRPr="00393189"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Pr="00393189">
              <w:rPr>
                <w:rFonts w:eastAsia="Calibri" w:cstheme="minorHAnsi"/>
                <w:b/>
                <w:sz w:val="18"/>
                <w:szCs w:val="18"/>
              </w:rPr>
              <w:t>UWAGA NIEUWZGLĘDNIONA</w:t>
            </w:r>
          </w:p>
          <w:p w14:paraId="180D8A42" w14:textId="5619BC6D" w:rsidR="00643A9A" w:rsidRPr="00393189" w:rsidRDefault="00643A9A" w:rsidP="00643A9A">
            <w:pPr>
              <w:rPr>
                <w:rFonts w:eastAsia="Calibri" w:cstheme="minorHAnsi"/>
                <w:b/>
                <w:sz w:val="18"/>
                <w:szCs w:val="18"/>
              </w:rPr>
            </w:pPr>
            <w:r w:rsidRPr="00393189">
              <w:rPr>
                <w:rFonts w:eastAsia="Calibri" w:cstheme="minorHAnsi"/>
                <w:sz w:val="18"/>
                <w:szCs w:val="18"/>
              </w:rPr>
              <w:t>Przestawiona uwaga dotyczy zadania P1, które jest zadaniem zgłoszonym przez Gminę Olszankę na działkach</w:t>
            </w:r>
            <w:r w:rsidR="00AB16DD" w:rsidRPr="00393189">
              <w:rPr>
                <w:rFonts w:eastAsia="Calibri" w:cstheme="minorHAnsi"/>
                <w:sz w:val="18"/>
                <w:szCs w:val="18"/>
              </w:rPr>
              <w:t xml:space="preserve"> wskazanych w dokumencie. Gmina nie planuje realizacji zadania na działce 244/9.</w:t>
            </w:r>
            <w:r w:rsidRPr="00393189">
              <w:rPr>
                <w:rFonts w:eastAsia="Calibri" w:cstheme="minorHAnsi"/>
                <w:sz w:val="18"/>
                <w:szCs w:val="18"/>
              </w:rPr>
              <w:t xml:space="preserve">  </w:t>
            </w:r>
          </w:p>
        </w:tc>
      </w:tr>
    </w:tbl>
    <w:p w14:paraId="1E7FC3A3" w14:textId="77777777" w:rsidR="00D16D0F" w:rsidRDefault="00D16D0F" w:rsidP="00347A3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0F8A3547" w14:textId="77777777" w:rsidR="003B6DD2" w:rsidRDefault="003B6DD2" w:rsidP="00347A3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6EC6A68C" w14:textId="77777777" w:rsidR="003B6DD2" w:rsidRDefault="003B6DD2" w:rsidP="003B6DD2">
      <w:pPr>
        <w:autoSpaceDE w:val="0"/>
        <w:autoSpaceDN w:val="0"/>
        <w:adjustRightInd w:val="0"/>
        <w:spacing w:after="0"/>
        <w:jc w:val="right"/>
        <w:rPr>
          <w:rFonts w:cstheme="minorHAnsi"/>
          <w:sz w:val="24"/>
          <w:szCs w:val="24"/>
        </w:rPr>
      </w:pPr>
    </w:p>
    <w:p w14:paraId="0B1D322E" w14:textId="77777777" w:rsidR="003B6DD2" w:rsidRPr="003B6DD2" w:rsidRDefault="003B6DD2" w:rsidP="003B6DD2">
      <w:pPr>
        <w:autoSpaceDE w:val="0"/>
        <w:autoSpaceDN w:val="0"/>
        <w:adjustRightInd w:val="0"/>
        <w:spacing w:after="0"/>
        <w:jc w:val="right"/>
        <w:rPr>
          <w:rFonts w:cstheme="minorHAnsi"/>
          <w:sz w:val="24"/>
          <w:szCs w:val="24"/>
        </w:rPr>
      </w:pPr>
      <w:bookmarkStart w:id="0" w:name="_GoBack"/>
      <w:bookmarkEnd w:id="0"/>
      <w:r w:rsidRPr="003B6DD2">
        <w:rPr>
          <w:rFonts w:cstheme="minorHAnsi"/>
          <w:sz w:val="24"/>
          <w:szCs w:val="24"/>
        </w:rPr>
        <w:t>/-/ Tymoteusz Drebschok</w:t>
      </w:r>
    </w:p>
    <w:p w14:paraId="442A914D" w14:textId="7A1ABCB7" w:rsidR="003B6DD2" w:rsidRPr="00393189" w:rsidRDefault="003B6DD2" w:rsidP="003B6DD2">
      <w:pPr>
        <w:autoSpaceDE w:val="0"/>
        <w:autoSpaceDN w:val="0"/>
        <w:adjustRightInd w:val="0"/>
        <w:spacing w:after="0"/>
        <w:jc w:val="right"/>
        <w:rPr>
          <w:rFonts w:cstheme="minorHAnsi"/>
          <w:sz w:val="24"/>
          <w:szCs w:val="24"/>
        </w:rPr>
      </w:pPr>
      <w:r w:rsidRPr="003B6DD2">
        <w:rPr>
          <w:rFonts w:cstheme="minorHAnsi"/>
          <w:sz w:val="24"/>
          <w:szCs w:val="24"/>
        </w:rPr>
        <w:t>Wójt Gminy Olszanka</w:t>
      </w:r>
    </w:p>
    <w:sectPr w:rsidR="003B6DD2" w:rsidRPr="00393189" w:rsidSect="00D16D0F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93DBD"/>
    <w:multiLevelType w:val="hybridMultilevel"/>
    <w:tmpl w:val="5FC441D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5C2720"/>
    <w:multiLevelType w:val="hybridMultilevel"/>
    <w:tmpl w:val="79A2DA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4C4B9A"/>
    <w:multiLevelType w:val="multilevel"/>
    <w:tmpl w:val="2BFE3DF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25031BD2"/>
    <w:multiLevelType w:val="multilevel"/>
    <w:tmpl w:val="EE6AFB4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25440F"/>
    <w:multiLevelType w:val="multilevel"/>
    <w:tmpl w:val="83A6E3C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A5A03B3"/>
    <w:multiLevelType w:val="multilevel"/>
    <w:tmpl w:val="26642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E896818"/>
    <w:multiLevelType w:val="multilevel"/>
    <w:tmpl w:val="6F48855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0D931A4"/>
    <w:multiLevelType w:val="multilevel"/>
    <w:tmpl w:val="3BD851B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9B10884"/>
    <w:multiLevelType w:val="multilevel"/>
    <w:tmpl w:val="ACA8485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nsid w:val="5A570B55"/>
    <w:multiLevelType w:val="multilevel"/>
    <w:tmpl w:val="B7885398"/>
    <w:lvl w:ilvl="0">
      <w:start w:val="2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>
    <w:nsid w:val="5F190F72"/>
    <w:multiLevelType w:val="multilevel"/>
    <w:tmpl w:val="568E171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>
    <w:nsid w:val="5F5B7F2D"/>
    <w:multiLevelType w:val="multilevel"/>
    <w:tmpl w:val="8C98354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B64AAF"/>
    <w:multiLevelType w:val="hybridMultilevel"/>
    <w:tmpl w:val="6DF0F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9"/>
  </w:num>
  <w:num w:numId="5">
    <w:abstractNumId w:val="3"/>
  </w:num>
  <w:num w:numId="6">
    <w:abstractNumId w:val="10"/>
  </w:num>
  <w:num w:numId="7">
    <w:abstractNumId w:val="11"/>
  </w:num>
  <w:num w:numId="8">
    <w:abstractNumId w:val="0"/>
  </w:num>
  <w:num w:numId="9">
    <w:abstractNumId w:val="12"/>
  </w:num>
  <w:num w:numId="10">
    <w:abstractNumId w:val="5"/>
  </w:num>
  <w:num w:numId="11">
    <w:abstractNumId w:val="7"/>
  </w:num>
  <w:num w:numId="12">
    <w:abstractNumId w:val="6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57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85D"/>
    <w:rsid w:val="00030743"/>
    <w:rsid w:val="00042F7D"/>
    <w:rsid w:val="000743E4"/>
    <w:rsid w:val="000A0962"/>
    <w:rsid w:val="001550DF"/>
    <w:rsid w:val="00157776"/>
    <w:rsid w:val="00197E21"/>
    <w:rsid w:val="001B0153"/>
    <w:rsid w:val="001D7364"/>
    <w:rsid w:val="001E0DC8"/>
    <w:rsid w:val="001F1B23"/>
    <w:rsid w:val="002162FE"/>
    <w:rsid w:val="00227B30"/>
    <w:rsid w:val="002434B9"/>
    <w:rsid w:val="00251BBC"/>
    <w:rsid w:val="002A142D"/>
    <w:rsid w:val="002B5D27"/>
    <w:rsid w:val="002D62C5"/>
    <w:rsid w:val="002E62FB"/>
    <w:rsid w:val="002F6983"/>
    <w:rsid w:val="003047F8"/>
    <w:rsid w:val="00312D19"/>
    <w:rsid w:val="00347A3D"/>
    <w:rsid w:val="00393189"/>
    <w:rsid w:val="003B6DD2"/>
    <w:rsid w:val="003C586D"/>
    <w:rsid w:val="003D4536"/>
    <w:rsid w:val="004012BF"/>
    <w:rsid w:val="00442C67"/>
    <w:rsid w:val="004462D5"/>
    <w:rsid w:val="00486900"/>
    <w:rsid w:val="004D1EA2"/>
    <w:rsid w:val="004E0D3A"/>
    <w:rsid w:val="004F21CC"/>
    <w:rsid w:val="004F5BC2"/>
    <w:rsid w:val="00503AAB"/>
    <w:rsid w:val="005064E6"/>
    <w:rsid w:val="00524E2A"/>
    <w:rsid w:val="00572577"/>
    <w:rsid w:val="00575ACA"/>
    <w:rsid w:val="00596A2D"/>
    <w:rsid w:val="005B4B74"/>
    <w:rsid w:val="005C6207"/>
    <w:rsid w:val="005D7624"/>
    <w:rsid w:val="005F2775"/>
    <w:rsid w:val="006040B5"/>
    <w:rsid w:val="00604225"/>
    <w:rsid w:val="00630641"/>
    <w:rsid w:val="00643A9A"/>
    <w:rsid w:val="00672B6E"/>
    <w:rsid w:val="006E12F4"/>
    <w:rsid w:val="00723628"/>
    <w:rsid w:val="007E684C"/>
    <w:rsid w:val="00812D24"/>
    <w:rsid w:val="0088068D"/>
    <w:rsid w:val="00881755"/>
    <w:rsid w:val="008C329F"/>
    <w:rsid w:val="008E1CD8"/>
    <w:rsid w:val="008F3627"/>
    <w:rsid w:val="008F4F1B"/>
    <w:rsid w:val="0091207E"/>
    <w:rsid w:val="00947E96"/>
    <w:rsid w:val="009A336B"/>
    <w:rsid w:val="009B3511"/>
    <w:rsid w:val="00A138BC"/>
    <w:rsid w:val="00A2144A"/>
    <w:rsid w:val="00A862BC"/>
    <w:rsid w:val="00A87E06"/>
    <w:rsid w:val="00A96155"/>
    <w:rsid w:val="00AA37D1"/>
    <w:rsid w:val="00AB16DD"/>
    <w:rsid w:val="00AC4C91"/>
    <w:rsid w:val="00AC6950"/>
    <w:rsid w:val="00AE17BE"/>
    <w:rsid w:val="00B10464"/>
    <w:rsid w:val="00B17B15"/>
    <w:rsid w:val="00B26E8D"/>
    <w:rsid w:val="00B55A1B"/>
    <w:rsid w:val="00B82CF1"/>
    <w:rsid w:val="00BD750D"/>
    <w:rsid w:val="00BF527E"/>
    <w:rsid w:val="00C22F66"/>
    <w:rsid w:val="00C41535"/>
    <w:rsid w:val="00C44D1B"/>
    <w:rsid w:val="00C96E6E"/>
    <w:rsid w:val="00CB0399"/>
    <w:rsid w:val="00CD3456"/>
    <w:rsid w:val="00D046A8"/>
    <w:rsid w:val="00D16D0F"/>
    <w:rsid w:val="00D81C89"/>
    <w:rsid w:val="00D84E5D"/>
    <w:rsid w:val="00D8718B"/>
    <w:rsid w:val="00DB6D04"/>
    <w:rsid w:val="00DF3751"/>
    <w:rsid w:val="00DF485D"/>
    <w:rsid w:val="00E00C72"/>
    <w:rsid w:val="00E0726D"/>
    <w:rsid w:val="00E32414"/>
    <w:rsid w:val="00E72587"/>
    <w:rsid w:val="00E91D16"/>
    <w:rsid w:val="00EC3676"/>
    <w:rsid w:val="00ED553C"/>
    <w:rsid w:val="00ED75A7"/>
    <w:rsid w:val="00F32D5A"/>
    <w:rsid w:val="00F35B76"/>
    <w:rsid w:val="00F370BA"/>
    <w:rsid w:val="00F8380B"/>
    <w:rsid w:val="00FB1B2F"/>
    <w:rsid w:val="00FF5E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31F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2144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C96E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6E6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6E6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6E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6E6E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C96E6E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96E6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947E96"/>
    <w:rPr>
      <w:color w:val="800080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947E9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70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70B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370BA"/>
    <w:pPr>
      <w:suppressAutoHyphens/>
      <w:spacing w:after="160" w:line="259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5D7624"/>
  </w:style>
  <w:style w:type="paragraph" w:customStyle="1" w:styleId="Default">
    <w:name w:val="Default"/>
    <w:qFormat/>
    <w:rsid w:val="00D16D0F"/>
    <w:pPr>
      <w:suppressAutoHyphens/>
      <w:spacing w:after="0" w:line="240" w:lineRule="auto"/>
    </w:pPr>
    <w:rPr>
      <w:rFonts w:ascii="Cambria" w:eastAsia="Calibri" w:hAnsi="Cambria" w:cs="Cambria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D16D0F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D750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D750D"/>
  </w:style>
  <w:style w:type="paragraph" w:styleId="Tekstpodstawowyzwciciem">
    <w:name w:val="Body Text First Indent"/>
    <w:basedOn w:val="Tekstpodstawowy"/>
    <w:link w:val="TekstpodstawowyzwciciemZnak"/>
    <w:uiPriority w:val="99"/>
    <w:rsid w:val="00BD750D"/>
    <w:pPr>
      <w:spacing w:after="200"/>
      <w:ind w:firstLine="360"/>
    </w:pPr>
    <w:rPr>
      <w:rFonts w:ascii="Calibri" w:eastAsiaTheme="minorEastAsia" w:hAnsi="Calibri" w:cs="Calibri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BD750D"/>
    <w:rPr>
      <w:rFonts w:ascii="Calibri" w:eastAsiaTheme="minorEastAsia" w:hAnsi="Calibri" w:cs="Calibri"/>
    </w:rPr>
  </w:style>
  <w:style w:type="paragraph" w:styleId="Bezodstpw">
    <w:name w:val="No Spacing"/>
    <w:uiPriority w:val="1"/>
    <w:qFormat/>
    <w:rsid w:val="00BD750D"/>
    <w:pPr>
      <w:spacing w:after="0" w:line="240" w:lineRule="auto"/>
    </w:pPr>
    <w:rPr>
      <w:rFonts w:ascii="Calibri" w:eastAsiaTheme="minorEastAsia" w:hAnsi="Calibri" w:cs="Calibri"/>
    </w:rPr>
  </w:style>
  <w:style w:type="paragraph" w:styleId="NormalnyWeb">
    <w:name w:val="Normal (Web)"/>
    <w:basedOn w:val="Normalny"/>
    <w:uiPriority w:val="99"/>
    <w:unhideWhenUsed/>
    <w:rsid w:val="00BD7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ableParagraph">
    <w:name w:val="Table Paragraph"/>
    <w:basedOn w:val="Normalny"/>
    <w:uiPriority w:val="1"/>
    <w:qFormat/>
    <w:rsid w:val="00596A2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2144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C96E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6E6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6E6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6E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6E6E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C96E6E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96E6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947E96"/>
    <w:rPr>
      <w:color w:val="800080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947E9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70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70B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370BA"/>
    <w:pPr>
      <w:suppressAutoHyphens/>
      <w:spacing w:after="160" w:line="259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5D7624"/>
  </w:style>
  <w:style w:type="paragraph" w:customStyle="1" w:styleId="Default">
    <w:name w:val="Default"/>
    <w:qFormat/>
    <w:rsid w:val="00D16D0F"/>
    <w:pPr>
      <w:suppressAutoHyphens/>
      <w:spacing w:after="0" w:line="240" w:lineRule="auto"/>
    </w:pPr>
    <w:rPr>
      <w:rFonts w:ascii="Cambria" w:eastAsia="Calibri" w:hAnsi="Cambria" w:cs="Cambria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D16D0F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D750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D750D"/>
  </w:style>
  <w:style w:type="paragraph" w:styleId="Tekstpodstawowyzwciciem">
    <w:name w:val="Body Text First Indent"/>
    <w:basedOn w:val="Tekstpodstawowy"/>
    <w:link w:val="TekstpodstawowyzwciciemZnak"/>
    <w:uiPriority w:val="99"/>
    <w:rsid w:val="00BD750D"/>
    <w:pPr>
      <w:spacing w:after="200"/>
      <w:ind w:firstLine="360"/>
    </w:pPr>
    <w:rPr>
      <w:rFonts w:ascii="Calibri" w:eastAsiaTheme="minorEastAsia" w:hAnsi="Calibri" w:cs="Calibri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BD750D"/>
    <w:rPr>
      <w:rFonts w:ascii="Calibri" w:eastAsiaTheme="minorEastAsia" w:hAnsi="Calibri" w:cs="Calibri"/>
    </w:rPr>
  </w:style>
  <w:style w:type="paragraph" w:styleId="Bezodstpw">
    <w:name w:val="No Spacing"/>
    <w:uiPriority w:val="1"/>
    <w:qFormat/>
    <w:rsid w:val="00BD750D"/>
    <w:pPr>
      <w:spacing w:after="0" w:line="240" w:lineRule="auto"/>
    </w:pPr>
    <w:rPr>
      <w:rFonts w:ascii="Calibri" w:eastAsiaTheme="minorEastAsia" w:hAnsi="Calibri" w:cs="Calibri"/>
    </w:rPr>
  </w:style>
  <w:style w:type="paragraph" w:styleId="NormalnyWeb">
    <w:name w:val="Normal (Web)"/>
    <w:basedOn w:val="Normalny"/>
    <w:uiPriority w:val="99"/>
    <w:unhideWhenUsed/>
    <w:rsid w:val="00BD7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ableParagraph">
    <w:name w:val="Table Paragraph"/>
    <w:basedOn w:val="Normalny"/>
    <w:uiPriority w:val="1"/>
    <w:qFormat/>
    <w:rsid w:val="00596A2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1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743</Words>
  <Characters>4463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Przemek</dc:creator>
  <cp:lastModifiedBy>Użytkownik UG</cp:lastModifiedBy>
  <cp:revision>3</cp:revision>
  <cp:lastPrinted>2025-05-13T06:01:00Z</cp:lastPrinted>
  <dcterms:created xsi:type="dcterms:W3CDTF">2025-04-28T08:41:00Z</dcterms:created>
  <dcterms:modified xsi:type="dcterms:W3CDTF">2025-05-13T06:06:00Z</dcterms:modified>
</cp:coreProperties>
</file>