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87E1" w14:textId="4C2244FB" w:rsidR="00497854" w:rsidRPr="00497854" w:rsidRDefault="00497854" w:rsidP="00497854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Zarządzenie Nr </w:t>
      </w:r>
      <w:r w:rsidR="00670D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129/2023</w:t>
      </w:r>
    </w:p>
    <w:p w14:paraId="785B9C33" w14:textId="77777777" w:rsidR="00497854" w:rsidRPr="00497854" w:rsidRDefault="00497854" w:rsidP="00497854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Wójta Gminy Skąpe</w:t>
      </w:r>
    </w:p>
    <w:p w14:paraId="6D844C15" w14:textId="62CE3B06" w:rsidR="00497854" w:rsidRPr="00497854" w:rsidRDefault="00497854" w:rsidP="00497854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 dnia </w:t>
      </w:r>
      <w:r w:rsidR="00670D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14 listopada 2023</w:t>
      </w: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0767AFB4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2FCC396D" w14:textId="59826560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sprawie przeprowadzenia konsultacji w sprawie „Programu współpracy Gminy Skąpe z organizacjami pozarządowymi i innymi podmiotami w roku 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</w:t>
      </w:r>
      <w:r w:rsidR="00670D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</w:t>
      </w: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”</w:t>
      </w:r>
    </w:p>
    <w:p w14:paraId="48C3C471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14:paraId="19540596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85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Na podstawie § 5 uchwały Nr </w:t>
      </w:r>
      <w:proofErr w:type="spellStart"/>
      <w:r w:rsidRPr="0049785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Lll</w:t>
      </w:r>
      <w:proofErr w:type="spellEnd"/>
      <w:r w:rsidRPr="0049785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/351/2010 Rady Gminy Skąpe z dnia 27 sierpnia 2010r. w sprawie szczegółowego sposobu konsultowania projektów aktów prawa miejscowego z radami działalności pożytku publicznego lub organizacjami pozarządowymi oraz innymi podmiotami prowadzącymi działalność pożytku publicznego (Dz. Urz. Woj. Lubuskiego z dnia 14 września 2010 r. Nr 89, poz. 1284) </w:t>
      </w:r>
      <w:r w:rsidRPr="004978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zarządzam, co następuje</w:t>
      </w:r>
      <w:r w:rsidRPr="0049785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:</w:t>
      </w:r>
    </w:p>
    <w:p w14:paraId="4766F97F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14:paraId="547E6B35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14:paraId="10E3A394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1.</w:t>
      </w: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Przeprowadzić konsultacje z organizacjami pozarządowymi i podmiotami wymienionymi w art. 3 ust. 3 ustawy z dnia 24 kwietnia 2003r. o działalności pożytku publicznego i wolontariacie prowadzących działalności na terenie Gminy Skąpe.</w:t>
      </w:r>
    </w:p>
    <w:p w14:paraId="080717A5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1322D53C" w14:textId="6928F1A5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2.</w:t>
      </w: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Przedmiotem konsultacji jest projekt uchwały w sprawie „Programu współpracy Gminy Skąpe z organizacjami pozarządowymi i innymi podmiotami w roku 202</w:t>
      </w:r>
      <w:r w:rsidR="00670D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 stanowiący załącznik do niniejszego zarządzenia.</w:t>
      </w:r>
    </w:p>
    <w:p w14:paraId="3A5B0C6E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51F8A330" w14:textId="70CD8473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  <w:r w:rsidRPr="00497854">
        <w:rPr>
          <w:rFonts w:ascii="Arial" w:eastAsia="Times New Roman" w:hAnsi="Arial" w:cs="Arial"/>
          <w:sz w:val="24"/>
          <w:szCs w:val="24"/>
          <w:lang w:eastAsia="pl-PL"/>
        </w:rPr>
        <w:t xml:space="preserve"> Konsultacje przeprowadzone będą w terminie od </w:t>
      </w:r>
      <w:r w:rsidR="00670DD7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49785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1618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70DD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97854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B7598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97854">
        <w:rPr>
          <w:rFonts w:ascii="Arial" w:eastAsia="Times New Roman" w:hAnsi="Arial" w:cs="Arial"/>
          <w:sz w:val="24"/>
          <w:szCs w:val="24"/>
          <w:lang w:eastAsia="pl-PL"/>
        </w:rPr>
        <w:t xml:space="preserve">r. do </w:t>
      </w:r>
      <w:r w:rsidR="00670DD7"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Pr="00497854">
        <w:rPr>
          <w:rFonts w:ascii="Arial" w:eastAsia="Times New Roman" w:hAnsi="Arial" w:cs="Arial"/>
          <w:sz w:val="24"/>
          <w:szCs w:val="24"/>
          <w:lang w:eastAsia="pl-PL"/>
        </w:rPr>
        <w:t>.11.202</w:t>
      </w:r>
      <w:r w:rsidR="00B7598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97854">
        <w:rPr>
          <w:rFonts w:ascii="Arial" w:eastAsia="Times New Roman" w:hAnsi="Arial" w:cs="Arial"/>
          <w:sz w:val="24"/>
          <w:szCs w:val="24"/>
          <w:lang w:eastAsia="pl-PL"/>
        </w:rPr>
        <w:t>r. w formie opinii pisemnej, którą można składać w formie pisemnej w sekretariacie urzędu gminy od poniedziałku do piątku w godz. od 7</w:t>
      </w:r>
      <w:r w:rsidRPr="00497854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497854">
        <w:rPr>
          <w:rFonts w:ascii="Arial" w:eastAsia="Times New Roman" w:hAnsi="Arial" w:cs="Arial"/>
          <w:sz w:val="24"/>
          <w:szCs w:val="24"/>
          <w:lang w:eastAsia="pl-PL"/>
        </w:rPr>
        <w:t> do 15</w:t>
      </w:r>
      <w:r w:rsidRPr="00497854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497854">
        <w:rPr>
          <w:rFonts w:ascii="Arial" w:eastAsia="Times New Roman" w:hAnsi="Arial" w:cs="Arial"/>
          <w:sz w:val="24"/>
          <w:szCs w:val="24"/>
          <w:lang w:eastAsia="pl-PL"/>
        </w:rPr>
        <w:t> lub drogą elektroniczną na adres </w:t>
      </w:r>
      <w:hyperlink r:id="rId4" w:history="1">
        <w:r w:rsidRPr="00497854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zastepca@skape.pl</w:t>
        </w:r>
      </w:hyperlink>
    </w:p>
    <w:p w14:paraId="4A99505D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76ACD726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4.</w:t>
      </w: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 Wykonanie zarządzenie powierza się Sekretarzowi Gminy.</w:t>
      </w:r>
    </w:p>
    <w:p w14:paraId="5FC6C510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782E52E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5.</w:t>
      </w: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Zarządzenie wchodzi w życie z dniem podpisania.</w:t>
      </w:r>
    </w:p>
    <w:p w14:paraId="239F04E8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268C010A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4109E6B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C9A5B24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526AE3A7" w14:textId="77777777" w:rsidR="00705DD7" w:rsidRDefault="00865332" w:rsidP="00705DD7">
      <w:pPr>
        <w:jc w:val="right"/>
        <w:rPr>
          <w:rFonts w:ascii="Arial" w:hAnsi="Arial" w:cs="Arial"/>
          <w:sz w:val="24"/>
          <w:szCs w:val="24"/>
        </w:rPr>
      </w:pPr>
      <w:r w:rsidRPr="00497854">
        <w:rPr>
          <w:rFonts w:ascii="Arial" w:hAnsi="Arial" w:cs="Arial"/>
          <w:sz w:val="24"/>
          <w:szCs w:val="24"/>
        </w:rPr>
        <w:t xml:space="preserve"> </w:t>
      </w:r>
      <w:r w:rsidR="00705DD7">
        <w:rPr>
          <w:rFonts w:ascii="Arial" w:hAnsi="Arial" w:cs="Arial"/>
          <w:sz w:val="24"/>
          <w:szCs w:val="24"/>
        </w:rPr>
        <w:t>Wójt Gminy Skąpe</w:t>
      </w:r>
    </w:p>
    <w:p w14:paraId="411DA1D0" w14:textId="720F5CE0" w:rsidR="00865332" w:rsidRPr="00497854" w:rsidRDefault="00705DD7" w:rsidP="00705DD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/-/ Zbigniew Woch</w:t>
      </w:r>
    </w:p>
    <w:sectPr w:rsidR="00865332" w:rsidRPr="0049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32"/>
    <w:rsid w:val="00016182"/>
    <w:rsid w:val="001429F8"/>
    <w:rsid w:val="00497854"/>
    <w:rsid w:val="00670DD7"/>
    <w:rsid w:val="00705DD7"/>
    <w:rsid w:val="0086475C"/>
    <w:rsid w:val="00865332"/>
    <w:rsid w:val="008C5650"/>
    <w:rsid w:val="008E27E4"/>
    <w:rsid w:val="00B75980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8E26"/>
  <w15:chartTrackingRefBased/>
  <w15:docId w15:val="{5EBAE669-D2C7-4CB6-A53F-7D1733DF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33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332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6533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97854"/>
    <w:rPr>
      <w:b/>
      <w:bCs/>
    </w:rPr>
  </w:style>
  <w:style w:type="character" w:styleId="Uwydatnienie">
    <w:name w:val="Emphasis"/>
    <w:basedOn w:val="Domylnaczcionkaakapitu"/>
    <w:uiPriority w:val="20"/>
    <w:qFormat/>
    <w:rsid w:val="0049785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97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epca@skap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Hoppen-Anyszko</cp:lastModifiedBy>
  <cp:revision>3</cp:revision>
  <cp:lastPrinted>2023-11-13T12:10:00Z</cp:lastPrinted>
  <dcterms:created xsi:type="dcterms:W3CDTF">2023-11-13T12:07:00Z</dcterms:created>
  <dcterms:modified xsi:type="dcterms:W3CDTF">2023-11-13T12:11:00Z</dcterms:modified>
</cp:coreProperties>
</file>