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75FD6" w14:textId="77777777" w:rsidR="00302B53" w:rsidRDefault="00302B53" w:rsidP="00302B53">
      <w:pPr>
        <w:spacing w:line="360" w:lineRule="auto"/>
        <w:jc w:val="center"/>
        <w:rPr>
          <w:b/>
          <w:bCs/>
        </w:rPr>
      </w:pPr>
      <w:r>
        <w:rPr>
          <w:b/>
          <w:bCs/>
        </w:rPr>
        <w:t>UCHWAŁA NR            /24</w:t>
      </w:r>
    </w:p>
    <w:p w14:paraId="170463A5" w14:textId="77777777" w:rsidR="00302B53" w:rsidRDefault="00302B53" w:rsidP="00302B53">
      <w:pPr>
        <w:spacing w:line="360" w:lineRule="auto"/>
        <w:jc w:val="center"/>
        <w:rPr>
          <w:b/>
          <w:bCs/>
        </w:rPr>
      </w:pPr>
      <w:r>
        <w:rPr>
          <w:b/>
          <w:bCs/>
        </w:rPr>
        <w:t>RADY GMINY SOMIANKA</w:t>
      </w:r>
    </w:p>
    <w:p w14:paraId="1E6F6EAF" w14:textId="77777777" w:rsidR="00302B53" w:rsidRDefault="00302B53" w:rsidP="00302B53">
      <w:pPr>
        <w:jc w:val="center"/>
        <w:rPr>
          <w:bCs/>
        </w:rPr>
      </w:pPr>
    </w:p>
    <w:p w14:paraId="33F5FCD4" w14:textId="77777777" w:rsidR="00302B53" w:rsidRDefault="00302B53" w:rsidP="00302B53">
      <w:pPr>
        <w:jc w:val="center"/>
        <w:rPr>
          <w:bCs/>
        </w:rPr>
      </w:pPr>
      <w:r>
        <w:rPr>
          <w:bCs/>
        </w:rPr>
        <w:t>z dnia         2024 r.</w:t>
      </w:r>
    </w:p>
    <w:p w14:paraId="7EF10EE7" w14:textId="77777777" w:rsidR="00302B53" w:rsidRDefault="00302B53" w:rsidP="00302B53">
      <w:pPr>
        <w:jc w:val="both"/>
        <w:rPr>
          <w:b/>
          <w:bCs/>
        </w:rPr>
      </w:pPr>
    </w:p>
    <w:p w14:paraId="00D5B579" w14:textId="77777777" w:rsidR="00302B53" w:rsidRDefault="00302B53" w:rsidP="00302B53">
      <w:pPr>
        <w:jc w:val="both"/>
        <w:rPr>
          <w:b/>
          <w:bCs/>
        </w:rPr>
      </w:pPr>
    </w:p>
    <w:p w14:paraId="219F98AF" w14:textId="77777777" w:rsidR="00302B53" w:rsidRDefault="00302B53" w:rsidP="00302B53">
      <w:pPr>
        <w:jc w:val="both"/>
        <w:rPr>
          <w:b/>
          <w:bCs/>
        </w:rPr>
      </w:pPr>
    </w:p>
    <w:p w14:paraId="02B12E1F" w14:textId="298350D7" w:rsidR="00302B53" w:rsidRDefault="00302B53" w:rsidP="00302B53">
      <w:pPr>
        <w:jc w:val="center"/>
        <w:rPr>
          <w:b/>
          <w:bCs/>
        </w:rPr>
      </w:pPr>
      <w:r>
        <w:rPr>
          <w:b/>
          <w:bCs/>
        </w:rPr>
        <w:t xml:space="preserve">w sprawie nadania nazwy </w:t>
      </w:r>
      <w:r w:rsidR="00225564">
        <w:rPr>
          <w:b/>
          <w:bCs/>
        </w:rPr>
        <w:t xml:space="preserve"> drogom wewnętrznym  </w:t>
      </w:r>
      <w:r>
        <w:rPr>
          <w:b/>
          <w:bCs/>
        </w:rPr>
        <w:t>w miejscowości Popowo-</w:t>
      </w:r>
      <w:r w:rsidR="00225564">
        <w:rPr>
          <w:b/>
          <w:bCs/>
        </w:rPr>
        <w:t>Letnisko</w:t>
      </w:r>
      <w:r>
        <w:rPr>
          <w:b/>
          <w:bCs/>
        </w:rPr>
        <w:t xml:space="preserve">  </w:t>
      </w:r>
    </w:p>
    <w:p w14:paraId="6243113F" w14:textId="77777777" w:rsidR="00302B53" w:rsidRDefault="00302B53" w:rsidP="00302B53">
      <w:pPr>
        <w:jc w:val="center"/>
        <w:rPr>
          <w:b/>
          <w:bCs/>
        </w:rPr>
      </w:pPr>
    </w:p>
    <w:p w14:paraId="41F98601" w14:textId="479B8DA3" w:rsidR="00302B53" w:rsidRDefault="00302B53" w:rsidP="00302B53">
      <w:pPr>
        <w:ind w:firstLine="708"/>
        <w:jc w:val="both"/>
      </w:pPr>
      <w:r>
        <w:t>Na podstawie art.  18  ust. 2 pkt 13  ustawy z dnia 8 marca 1990 r. o samorządzie gminnym   (t. j. Dz. U.  z 202</w:t>
      </w:r>
      <w:r w:rsidR="00225564">
        <w:t>4</w:t>
      </w:r>
      <w:r>
        <w:t xml:space="preserve"> r.  poz. </w:t>
      </w:r>
      <w:r w:rsidR="00225564">
        <w:t>609</w:t>
      </w:r>
      <w:r>
        <w:t xml:space="preserve"> ze zm.), Rada Gminy Somianka uchwala  co następuje: </w:t>
      </w:r>
    </w:p>
    <w:p w14:paraId="1C969A93" w14:textId="77777777" w:rsidR="00302B53" w:rsidRDefault="00302B53" w:rsidP="00302B53">
      <w:pPr>
        <w:jc w:val="both"/>
      </w:pPr>
    </w:p>
    <w:p w14:paraId="58B4B472" w14:textId="74958879" w:rsidR="00302B53" w:rsidRDefault="00302B53" w:rsidP="00302B53">
      <w:pPr>
        <w:ind w:firstLine="708"/>
        <w:jc w:val="both"/>
      </w:pPr>
      <w:r>
        <w:rPr>
          <w:b/>
          <w:bCs/>
        </w:rPr>
        <w:t>§ 1. 1</w:t>
      </w:r>
      <w:r>
        <w:rPr>
          <w:bCs/>
        </w:rPr>
        <w:t>. Dro</w:t>
      </w:r>
      <w:r w:rsidR="00E011EA">
        <w:rPr>
          <w:bCs/>
        </w:rPr>
        <w:t xml:space="preserve">gom </w:t>
      </w:r>
      <w:r w:rsidR="001C5D48">
        <w:rPr>
          <w:bCs/>
        </w:rPr>
        <w:t xml:space="preserve"> </w:t>
      </w:r>
      <w:r>
        <w:rPr>
          <w:bCs/>
        </w:rPr>
        <w:t xml:space="preserve"> wewnętrzn</w:t>
      </w:r>
      <w:r w:rsidR="00E011EA">
        <w:rPr>
          <w:bCs/>
        </w:rPr>
        <w:t>ym</w:t>
      </w:r>
      <w:r w:rsidR="001C5D48">
        <w:rPr>
          <w:bCs/>
        </w:rPr>
        <w:t xml:space="preserve"> oznaczon</w:t>
      </w:r>
      <w:r w:rsidR="00E011EA">
        <w:rPr>
          <w:bCs/>
        </w:rPr>
        <w:t>ym</w:t>
      </w:r>
      <w:r w:rsidR="001C5D48">
        <w:rPr>
          <w:bCs/>
        </w:rPr>
        <w:t xml:space="preserve"> numer</w:t>
      </w:r>
      <w:r w:rsidR="00E011EA">
        <w:rPr>
          <w:bCs/>
        </w:rPr>
        <w:t>ami</w:t>
      </w:r>
      <w:r w:rsidR="001C5D48">
        <w:rPr>
          <w:bCs/>
        </w:rPr>
        <w:t xml:space="preserve"> ewidencyjnym</w:t>
      </w:r>
      <w:r w:rsidR="00E011EA">
        <w:rPr>
          <w:bCs/>
        </w:rPr>
        <w:t xml:space="preserve">i 3355 i 1456 </w:t>
      </w:r>
      <w:r w:rsidR="002F02D2">
        <w:t xml:space="preserve"> w obręb</w:t>
      </w:r>
      <w:r w:rsidR="00E011EA">
        <w:t>ie</w:t>
      </w:r>
      <w:r w:rsidR="001C5D48">
        <w:t xml:space="preserve"> Popowo-Letnisko</w:t>
      </w:r>
      <w:r>
        <w:t>, stanowiąc</w:t>
      </w:r>
      <w:r w:rsidR="00E011EA">
        <w:t>ymi</w:t>
      </w:r>
      <w:r>
        <w:t xml:space="preserve"> własność Gminy Somianka, nadaje się nazwę  „</w:t>
      </w:r>
      <w:r w:rsidR="001C5D48">
        <w:t>Cyprysowa</w:t>
      </w:r>
      <w:r>
        <w:t>”.</w:t>
      </w:r>
    </w:p>
    <w:p w14:paraId="2A7CDFC2" w14:textId="47DEFA85" w:rsidR="001C5D48" w:rsidRDefault="001C5D48" w:rsidP="001C5D48">
      <w:pPr>
        <w:ind w:firstLine="708"/>
        <w:jc w:val="both"/>
      </w:pPr>
      <w:r>
        <w:rPr>
          <w:b/>
          <w:bCs/>
        </w:rPr>
        <w:t>2</w:t>
      </w:r>
      <w:r>
        <w:rPr>
          <w:bCs/>
        </w:rPr>
        <w:t>. Drodze  wewnętrznej oznaczonej numerem ewidencyjnym</w:t>
      </w:r>
      <w:r w:rsidR="00E011EA">
        <w:rPr>
          <w:bCs/>
        </w:rPr>
        <w:t xml:space="preserve"> 3351</w:t>
      </w:r>
      <w:r>
        <w:t xml:space="preserve"> w obręb</w:t>
      </w:r>
      <w:r w:rsidR="0095157C">
        <w:t>ie</w:t>
      </w:r>
      <w:r>
        <w:t xml:space="preserve"> Popowo-Letnisko, stanowiącej własność Gminy Somianka, nadaje się nazwę  „</w:t>
      </w:r>
      <w:r w:rsidR="00E011EA">
        <w:t>Leśny Zakątek ”</w:t>
      </w:r>
      <w:r>
        <w:t>.</w:t>
      </w:r>
    </w:p>
    <w:p w14:paraId="277B585A" w14:textId="77777777" w:rsidR="00302B53" w:rsidRDefault="00302B53" w:rsidP="00302B53">
      <w:pPr>
        <w:jc w:val="both"/>
      </w:pPr>
    </w:p>
    <w:p w14:paraId="41F92D7E" w14:textId="6CB1F48D" w:rsidR="00302B53" w:rsidRDefault="001C5D48" w:rsidP="00302B53">
      <w:pPr>
        <w:ind w:firstLine="708"/>
        <w:jc w:val="both"/>
      </w:pPr>
      <w:r>
        <w:rPr>
          <w:b/>
        </w:rPr>
        <w:t>3</w:t>
      </w:r>
      <w:r w:rsidR="00302B53">
        <w:rPr>
          <w:b/>
        </w:rPr>
        <w:t>.</w:t>
      </w:r>
      <w:r w:rsidR="00302B53">
        <w:t xml:space="preserve"> Integralną częścią uchwały jest załącznik graficzny,  na którym został zaznaczony </w:t>
      </w:r>
      <w:r w:rsidR="00F35298">
        <w:t xml:space="preserve">ich </w:t>
      </w:r>
      <w:r w:rsidR="00302B53">
        <w:t>przebieg .</w:t>
      </w:r>
    </w:p>
    <w:p w14:paraId="0F53087A" w14:textId="77777777" w:rsidR="00302B53" w:rsidRDefault="00302B53" w:rsidP="00302B53">
      <w:pPr>
        <w:jc w:val="both"/>
      </w:pPr>
      <w:r>
        <w:tab/>
      </w:r>
    </w:p>
    <w:p w14:paraId="7F78F1A7" w14:textId="77777777" w:rsidR="00302B53" w:rsidRDefault="00302B53" w:rsidP="00302B53">
      <w:pPr>
        <w:ind w:firstLine="708"/>
        <w:jc w:val="both"/>
      </w:pPr>
      <w:r>
        <w:rPr>
          <w:b/>
          <w:bCs/>
        </w:rPr>
        <w:t>§ 2</w:t>
      </w:r>
      <w:r>
        <w:rPr>
          <w:b/>
        </w:rPr>
        <w:t>.</w:t>
      </w:r>
      <w:r>
        <w:t xml:space="preserve"> Wykonanie uchwały powierza się Wójtowi Gminy.</w:t>
      </w:r>
    </w:p>
    <w:p w14:paraId="5DDBA2DB" w14:textId="77777777" w:rsidR="00302B53" w:rsidRDefault="00302B53" w:rsidP="00302B53">
      <w:pPr>
        <w:jc w:val="both"/>
      </w:pPr>
    </w:p>
    <w:p w14:paraId="4E0389E5" w14:textId="77777777" w:rsidR="00302B53" w:rsidRDefault="00302B53" w:rsidP="00302B53">
      <w:pPr>
        <w:ind w:firstLine="708"/>
        <w:jc w:val="both"/>
      </w:pPr>
      <w:r>
        <w:rPr>
          <w:b/>
          <w:bCs/>
        </w:rPr>
        <w:t xml:space="preserve">§ 3. </w:t>
      </w:r>
      <w:r>
        <w:t xml:space="preserve">Uchwała wchodzi w życie  po upływie 14 dni od  ogłoszenia w Dzienniku Urzędowym Województwa Mazowieckiego. </w:t>
      </w:r>
    </w:p>
    <w:p w14:paraId="78CDE3F7" w14:textId="77777777" w:rsidR="00302B53" w:rsidRDefault="00302B53" w:rsidP="00302B53">
      <w:pPr>
        <w:ind w:firstLine="708"/>
        <w:jc w:val="both"/>
      </w:pPr>
    </w:p>
    <w:p w14:paraId="0DAF6967" w14:textId="77777777" w:rsidR="00302B53" w:rsidRDefault="00302B53" w:rsidP="00302B53">
      <w:pPr>
        <w:ind w:firstLine="708"/>
        <w:jc w:val="both"/>
      </w:pPr>
    </w:p>
    <w:p w14:paraId="1D6B52D6" w14:textId="77777777" w:rsidR="00302B53" w:rsidRDefault="00302B53" w:rsidP="00302B53">
      <w:pPr>
        <w:ind w:firstLine="708"/>
        <w:jc w:val="both"/>
      </w:pPr>
    </w:p>
    <w:p w14:paraId="39559AFB" w14:textId="77777777" w:rsidR="00302B53" w:rsidRDefault="00302B53" w:rsidP="00302B53">
      <w:pPr>
        <w:ind w:firstLine="708"/>
        <w:jc w:val="both"/>
      </w:pPr>
    </w:p>
    <w:p w14:paraId="242774B7" w14:textId="77777777" w:rsidR="00302B53" w:rsidRDefault="00302B53" w:rsidP="00302B53">
      <w:pPr>
        <w:ind w:firstLine="708"/>
        <w:jc w:val="both"/>
      </w:pPr>
    </w:p>
    <w:p w14:paraId="18B548AE" w14:textId="77777777" w:rsidR="00302B53" w:rsidRDefault="00302B53" w:rsidP="00302B53">
      <w:pPr>
        <w:ind w:firstLine="708"/>
        <w:jc w:val="both"/>
      </w:pPr>
    </w:p>
    <w:p w14:paraId="7DB1F786" w14:textId="77777777" w:rsidR="00302B53" w:rsidRDefault="00302B53" w:rsidP="00302B53">
      <w:pPr>
        <w:ind w:firstLine="708"/>
        <w:jc w:val="both"/>
      </w:pPr>
    </w:p>
    <w:p w14:paraId="2F71D85A" w14:textId="77777777" w:rsidR="00302B53" w:rsidRDefault="00302B53" w:rsidP="00302B53">
      <w:pPr>
        <w:ind w:firstLine="708"/>
        <w:jc w:val="both"/>
      </w:pPr>
    </w:p>
    <w:p w14:paraId="3D85B429" w14:textId="77777777" w:rsidR="00302B53" w:rsidRDefault="00302B53" w:rsidP="00302B53">
      <w:pPr>
        <w:ind w:firstLine="708"/>
        <w:jc w:val="both"/>
      </w:pPr>
    </w:p>
    <w:p w14:paraId="4D5D5CF7" w14:textId="77777777" w:rsidR="00302B53" w:rsidRDefault="00302B53" w:rsidP="00302B53">
      <w:pPr>
        <w:ind w:firstLine="708"/>
        <w:jc w:val="both"/>
      </w:pPr>
    </w:p>
    <w:p w14:paraId="11C441EE" w14:textId="77777777" w:rsidR="00302B53" w:rsidRDefault="00302B53" w:rsidP="00302B53">
      <w:pPr>
        <w:ind w:firstLine="708"/>
        <w:jc w:val="both"/>
      </w:pPr>
    </w:p>
    <w:p w14:paraId="312204E7" w14:textId="77777777" w:rsidR="00302B53" w:rsidRDefault="00302B53" w:rsidP="00302B53">
      <w:pPr>
        <w:ind w:firstLine="708"/>
        <w:jc w:val="both"/>
      </w:pPr>
    </w:p>
    <w:p w14:paraId="0122E9AA" w14:textId="77777777" w:rsidR="00302B53" w:rsidRDefault="00302B53" w:rsidP="00302B53">
      <w:pPr>
        <w:ind w:firstLine="708"/>
        <w:jc w:val="both"/>
      </w:pPr>
    </w:p>
    <w:p w14:paraId="336AC6C5" w14:textId="77777777" w:rsidR="00302B53" w:rsidRDefault="00302B53" w:rsidP="00302B53">
      <w:pPr>
        <w:ind w:firstLine="708"/>
        <w:jc w:val="both"/>
      </w:pPr>
    </w:p>
    <w:p w14:paraId="22584D42" w14:textId="77777777" w:rsidR="00302B53" w:rsidRDefault="00302B53" w:rsidP="00302B53">
      <w:pPr>
        <w:ind w:firstLine="708"/>
        <w:jc w:val="both"/>
      </w:pPr>
    </w:p>
    <w:p w14:paraId="3098AC37" w14:textId="77777777" w:rsidR="00302B53" w:rsidRDefault="00302B53" w:rsidP="00302B53">
      <w:pPr>
        <w:ind w:firstLine="708"/>
        <w:jc w:val="both"/>
      </w:pPr>
    </w:p>
    <w:p w14:paraId="6C1383E5" w14:textId="77777777" w:rsidR="00302B53" w:rsidRDefault="00302B53" w:rsidP="00302B53">
      <w:pPr>
        <w:ind w:firstLine="708"/>
        <w:jc w:val="both"/>
      </w:pPr>
    </w:p>
    <w:p w14:paraId="43B7DC71" w14:textId="77777777" w:rsidR="00302B53" w:rsidRDefault="00302B53" w:rsidP="00302B53">
      <w:pPr>
        <w:ind w:firstLine="708"/>
        <w:jc w:val="both"/>
      </w:pPr>
    </w:p>
    <w:p w14:paraId="7F90C106" w14:textId="77777777" w:rsidR="00302B53" w:rsidRDefault="00302B53" w:rsidP="00302B53">
      <w:pPr>
        <w:ind w:firstLine="708"/>
        <w:jc w:val="both"/>
      </w:pPr>
    </w:p>
    <w:p w14:paraId="6F4A0B8C" w14:textId="77777777" w:rsidR="00302B53" w:rsidRDefault="00302B53" w:rsidP="00302B53">
      <w:pPr>
        <w:ind w:firstLine="708"/>
        <w:jc w:val="both"/>
      </w:pPr>
    </w:p>
    <w:p w14:paraId="06A9EA2E" w14:textId="77777777" w:rsidR="00302B53" w:rsidRDefault="00302B53" w:rsidP="00302B53">
      <w:pPr>
        <w:ind w:firstLine="708"/>
        <w:jc w:val="both"/>
      </w:pPr>
    </w:p>
    <w:p w14:paraId="3F89A4FA" w14:textId="77777777" w:rsidR="00302B53" w:rsidRDefault="00302B53" w:rsidP="00302B53">
      <w:pPr>
        <w:ind w:firstLine="708"/>
        <w:jc w:val="both"/>
      </w:pPr>
    </w:p>
    <w:p w14:paraId="1E8AE27D" w14:textId="77777777" w:rsidR="00302B53" w:rsidRDefault="00302B53" w:rsidP="00302B53">
      <w:pPr>
        <w:ind w:firstLine="708"/>
        <w:jc w:val="both"/>
      </w:pPr>
    </w:p>
    <w:p w14:paraId="511F9CD1" w14:textId="77777777" w:rsidR="00302B53" w:rsidRDefault="00302B53" w:rsidP="00302B53">
      <w:pPr>
        <w:ind w:firstLine="708"/>
        <w:jc w:val="both"/>
      </w:pPr>
    </w:p>
    <w:p w14:paraId="44CFDBBC" w14:textId="77777777" w:rsidR="00302B53" w:rsidRDefault="00302B53" w:rsidP="00302B53">
      <w:pPr>
        <w:ind w:firstLine="708"/>
        <w:jc w:val="both"/>
      </w:pPr>
    </w:p>
    <w:p w14:paraId="752DA505" w14:textId="77777777" w:rsidR="00302B53" w:rsidRDefault="00302B53" w:rsidP="00302B53">
      <w:pPr>
        <w:ind w:firstLine="708"/>
        <w:jc w:val="both"/>
      </w:pPr>
    </w:p>
    <w:p w14:paraId="732095F8" w14:textId="77777777" w:rsidR="00302B53" w:rsidRDefault="00302B53" w:rsidP="00302B53">
      <w:pPr>
        <w:ind w:firstLine="708"/>
        <w:jc w:val="both"/>
      </w:pPr>
    </w:p>
    <w:p w14:paraId="44262D53" w14:textId="77777777" w:rsidR="00302B53" w:rsidRDefault="00302B53" w:rsidP="00302B53">
      <w:pPr>
        <w:ind w:firstLine="708"/>
        <w:jc w:val="both"/>
      </w:pPr>
    </w:p>
    <w:p w14:paraId="07A5A817" w14:textId="77777777" w:rsidR="00302B53" w:rsidRDefault="00302B53" w:rsidP="00302B53">
      <w:pPr>
        <w:jc w:val="center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UZASADNIENIE</w:t>
      </w:r>
    </w:p>
    <w:p w14:paraId="792E3326" w14:textId="77777777" w:rsidR="00302B53" w:rsidRDefault="00302B53" w:rsidP="00302B53">
      <w:pPr>
        <w:jc w:val="center"/>
        <w:rPr>
          <w:rStyle w:val="markedcontent"/>
          <w:rFonts w:ascii="Arial" w:hAnsi="Arial" w:cs="Arial"/>
          <w:sz w:val="22"/>
          <w:szCs w:val="22"/>
        </w:rPr>
      </w:pPr>
    </w:p>
    <w:p w14:paraId="7C6D2CDE" w14:textId="7E84C564" w:rsidR="00302B53" w:rsidRDefault="00302B53" w:rsidP="00302B53">
      <w:pPr>
        <w:jc w:val="center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Do uchwały nr…/     /24  RADY GMINY SOMIANKA z dnia ………….  2024 r. w sprawie nadania nazwy ulicy w miejscowości Popowo-</w:t>
      </w:r>
      <w:r w:rsidR="0095157C">
        <w:rPr>
          <w:rStyle w:val="markedcontent"/>
          <w:rFonts w:ascii="Arial" w:hAnsi="Arial" w:cs="Arial"/>
        </w:rPr>
        <w:t>Letnisko</w:t>
      </w:r>
    </w:p>
    <w:p w14:paraId="035F286E" w14:textId="77777777" w:rsidR="00302B53" w:rsidRDefault="00302B53" w:rsidP="00302B53">
      <w:pPr>
        <w:jc w:val="both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Zgodnie z art. 18 ust. 2 pkt 13 ustawy z dnia 8 marca 1990 r. o samorządzie gminnym,</w:t>
      </w:r>
      <w:r>
        <w:br/>
      </w:r>
      <w:r>
        <w:rPr>
          <w:rStyle w:val="markedcontent"/>
          <w:rFonts w:ascii="Arial" w:hAnsi="Arial" w:cs="Arial"/>
        </w:rPr>
        <w:t>podejmowanie uchwał, w sprawie nazw ulic, placów publicznych, mostów oraz wznoszenia pomników, należy do wyłącznej kompetencji właściwości Rady Gminy.</w:t>
      </w:r>
    </w:p>
    <w:p w14:paraId="749EA719" w14:textId="5B8ACE62" w:rsidR="00302B53" w:rsidRDefault="00302B53" w:rsidP="00302B53">
      <w:pPr>
        <w:jc w:val="both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Ustalenie nazw  ulicy, będąc</w:t>
      </w:r>
      <w:r w:rsidR="00E011EA">
        <w:rPr>
          <w:rStyle w:val="markedcontent"/>
          <w:rFonts w:ascii="Arial" w:hAnsi="Arial" w:cs="Arial"/>
        </w:rPr>
        <w:t>ych</w:t>
      </w:r>
      <w:r>
        <w:rPr>
          <w:rStyle w:val="markedcontent"/>
          <w:rFonts w:ascii="Arial" w:hAnsi="Arial" w:cs="Arial"/>
        </w:rPr>
        <w:t xml:space="preserve"> przedmiotem niniejszej uchwały wiąże się</w:t>
      </w:r>
      <w:r>
        <w:t xml:space="preserve"> </w:t>
      </w:r>
      <w:r>
        <w:rPr>
          <w:rStyle w:val="markedcontent"/>
          <w:rFonts w:ascii="Arial" w:hAnsi="Arial" w:cs="Arial"/>
        </w:rPr>
        <w:t>z potrzebą zapewnienia prawidłowej i czytelnej numeracji porządkowej, przylegających do tej drogi  zabudowanych nieruchomości oraz nieruchomości przeznaczonych pod zabudowę.</w:t>
      </w:r>
    </w:p>
    <w:p w14:paraId="057D718E" w14:textId="5E6DB6B9" w:rsidR="00302B53" w:rsidRDefault="00302B53" w:rsidP="00302B53">
      <w:pPr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Drog</w:t>
      </w:r>
      <w:r w:rsidR="00E011EA">
        <w:rPr>
          <w:rStyle w:val="markedcontent"/>
          <w:rFonts w:ascii="Arial" w:hAnsi="Arial" w:cs="Arial"/>
        </w:rPr>
        <w:t xml:space="preserve">i </w:t>
      </w:r>
      <w:r>
        <w:rPr>
          <w:rStyle w:val="markedcontent"/>
          <w:rFonts w:ascii="Arial" w:hAnsi="Arial" w:cs="Arial"/>
        </w:rPr>
        <w:t xml:space="preserve"> oznaczon</w:t>
      </w:r>
      <w:r w:rsidR="00E011EA">
        <w:rPr>
          <w:rStyle w:val="markedcontent"/>
          <w:rFonts w:ascii="Arial" w:hAnsi="Arial" w:cs="Arial"/>
        </w:rPr>
        <w:t>e</w:t>
      </w:r>
      <w:r>
        <w:rPr>
          <w:rStyle w:val="markedcontent"/>
          <w:rFonts w:ascii="Arial" w:hAnsi="Arial" w:cs="Arial"/>
        </w:rPr>
        <w:t xml:space="preserve"> numer</w:t>
      </w:r>
      <w:r w:rsidR="00E011EA">
        <w:rPr>
          <w:rStyle w:val="markedcontent"/>
          <w:rFonts w:ascii="Arial" w:hAnsi="Arial" w:cs="Arial"/>
        </w:rPr>
        <w:t xml:space="preserve">ami </w:t>
      </w:r>
      <w:r>
        <w:rPr>
          <w:rStyle w:val="markedcontent"/>
          <w:rFonts w:ascii="Arial" w:hAnsi="Arial" w:cs="Arial"/>
        </w:rPr>
        <w:t xml:space="preserve"> ewidencyjnym </w:t>
      </w:r>
      <w:r w:rsidR="00E011EA">
        <w:rPr>
          <w:rStyle w:val="markedcontent"/>
          <w:rFonts w:ascii="Arial" w:hAnsi="Arial" w:cs="Arial"/>
        </w:rPr>
        <w:t xml:space="preserve">3355, 3351 i 1456 </w:t>
      </w:r>
      <w:r w:rsidR="0095157C">
        <w:rPr>
          <w:rStyle w:val="markedcontent"/>
          <w:rFonts w:ascii="Arial" w:hAnsi="Arial" w:cs="Arial"/>
        </w:rPr>
        <w:t>w obrębie Popowo-Letnisko</w:t>
      </w:r>
      <w:r>
        <w:rPr>
          <w:rStyle w:val="markedcontent"/>
          <w:rFonts w:ascii="Arial" w:hAnsi="Arial" w:cs="Arial"/>
        </w:rPr>
        <w:t xml:space="preserve">  stanowi</w:t>
      </w:r>
      <w:r w:rsidR="00E011EA">
        <w:rPr>
          <w:rStyle w:val="markedcontent"/>
          <w:rFonts w:ascii="Arial" w:hAnsi="Arial" w:cs="Arial"/>
        </w:rPr>
        <w:t>ą</w:t>
      </w:r>
      <w:r>
        <w:rPr>
          <w:rStyle w:val="markedcontent"/>
          <w:rFonts w:ascii="Arial" w:hAnsi="Arial" w:cs="Arial"/>
        </w:rPr>
        <w:t xml:space="preserve"> własność Gminy Somianka.</w:t>
      </w:r>
    </w:p>
    <w:p w14:paraId="3EEA0496" w14:textId="54518617" w:rsidR="00302B53" w:rsidRDefault="00302B53" w:rsidP="00302B53">
      <w:pPr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Właściciele  zabudowanej nieruchomości przylegającej do przedmiotow</w:t>
      </w:r>
      <w:r w:rsidR="0095157C">
        <w:rPr>
          <w:rStyle w:val="markedcontent"/>
          <w:rFonts w:ascii="Arial" w:hAnsi="Arial" w:cs="Arial"/>
        </w:rPr>
        <w:t xml:space="preserve">ych </w:t>
      </w:r>
      <w:r>
        <w:rPr>
          <w:rStyle w:val="markedcontent"/>
          <w:rFonts w:ascii="Arial" w:hAnsi="Arial" w:cs="Arial"/>
        </w:rPr>
        <w:t>dr</w:t>
      </w:r>
      <w:r w:rsidR="0095157C">
        <w:rPr>
          <w:rStyle w:val="markedcontent"/>
          <w:rFonts w:ascii="Arial" w:hAnsi="Arial" w:cs="Arial"/>
        </w:rPr>
        <w:t>óg</w:t>
      </w:r>
      <w:r>
        <w:rPr>
          <w:rStyle w:val="markedcontent"/>
          <w:rFonts w:ascii="Arial" w:hAnsi="Arial" w:cs="Arial"/>
        </w:rPr>
        <w:t>,  wystąpili  z wnioskiem do Wójta Gminy Somianka o nadanie dro</w:t>
      </w:r>
      <w:r w:rsidR="00E011EA">
        <w:rPr>
          <w:rStyle w:val="markedcontent"/>
          <w:rFonts w:ascii="Arial" w:hAnsi="Arial" w:cs="Arial"/>
        </w:rPr>
        <w:t>gom</w:t>
      </w:r>
      <w:r>
        <w:rPr>
          <w:rStyle w:val="markedcontent"/>
          <w:rFonts w:ascii="Arial" w:hAnsi="Arial" w:cs="Arial"/>
        </w:rPr>
        <w:t xml:space="preserve"> wewnętrzn</w:t>
      </w:r>
      <w:r w:rsidR="00E011EA">
        <w:rPr>
          <w:rStyle w:val="markedcontent"/>
          <w:rFonts w:ascii="Arial" w:hAnsi="Arial" w:cs="Arial"/>
        </w:rPr>
        <w:t>ym</w:t>
      </w:r>
      <w:r>
        <w:rPr>
          <w:rStyle w:val="markedcontent"/>
          <w:rFonts w:ascii="Arial" w:hAnsi="Arial" w:cs="Arial"/>
        </w:rPr>
        <w:t>, stanowiąc</w:t>
      </w:r>
      <w:r w:rsidR="00E011EA">
        <w:rPr>
          <w:rStyle w:val="markedcontent"/>
          <w:rFonts w:ascii="Arial" w:hAnsi="Arial" w:cs="Arial"/>
        </w:rPr>
        <w:t>ym</w:t>
      </w:r>
      <w:r>
        <w:rPr>
          <w:rStyle w:val="markedcontent"/>
          <w:rFonts w:ascii="Arial" w:hAnsi="Arial" w:cs="Arial"/>
        </w:rPr>
        <w:t xml:space="preserve"> własność Gminy Somianka nr </w:t>
      </w:r>
      <w:r w:rsidR="00E011EA">
        <w:rPr>
          <w:rStyle w:val="markedcontent"/>
          <w:rFonts w:ascii="Arial" w:hAnsi="Arial" w:cs="Arial"/>
        </w:rPr>
        <w:t xml:space="preserve">3355 i 1456 </w:t>
      </w:r>
      <w:r>
        <w:rPr>
          <w:rStyle w:val="markedcontent"/>
          <w:rFonts w:ascii="Arial" w:hAnsi="Arial" w:cs="Arial"/>
        </w:rPr>
        <w:t>nazwy</w:t>
      </w:r>
      <w:r w:rsidR="00E011EA">
        <w:rPr>
          <w:rStyle w:val="markedcontent"/>
          <w:rFonts w:ascii="Arial" w:hAnsi="Arial" w:cs="Arial"/>
        </w:rPr>
        <w:t xml:space="preserve"> Cyprysowa i drodze </w:t>
      </w:r>
      <w:r w:rsidR="0095157C">
        <w:rPr>
          <w:rStyle w:val="markedcontent"/>
          <w:rFonts w:ascii="Arial" w:hAnsi="Arial" w:cs="Arial"/>
        </w:rPr>
        <w:t xml:space="preserve"> wewnętrznej </w:t>
      </w:r>
      <w:r w:rsidR="00E011EA">
        <w:rPr>
          <w:rStyle w:val="markedcontent"/>
          <w:rFonts w:ascii="Arial" w:hAnsi="Arial" w:cs="Arial"/>
        </w:rPr>
        <w:t xml:space="preserve">nr 3351 nazwy „Leśny Zakątek </w:t>
      </w:r>
      <w:r>
        <w:rPr>
          <w:rStyle w:val="markedcontent"/>
          <w:rFonts w:ascii="Arial" w:hAnsi="Arial" w:cs="Arial"/>
        </w:rPr>
        <w:t>”.</w:t>
      </w:r>
    </w:p>
    <w:p w14:paraId="3C1E55AE" w14:textId="77777777" w:rsidR="00BA51C5" w:rsidRDefault="00BA51C5"/>
    <w:sectPr w:rsidR="00BA5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31"/>
    <w:rsid w:val="001C5D48"/>
    <w:rsid w:val="00225564"/>
    <w:rsid w:val="002F02D2"/>
    <w:rsid w:val="00302B53"/>
    <w:rsid w:val="00836159"/>
    <w:rsid w:val="008766AD"/>
    <w:rsid w:val="0095157C"/>
    <w:rsid w:val="00A54E3A"/>
    <w:rsid w:val="00AA4D59"/>
    <w:rsid w:val="00BA51C5"/>
    <w:rsid w:val="00BF2965"/>
    <w:rsid w:val="00C84131"/>
    <w:rsid w:val="00E011EA"/>
    <w:rsid w:val="00E07A74"/>
    <w:rsid w:val="00E74A32"/>
    <w:rsid w:val="00EF5956"/>
    <w:rsid w:val="00F3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F64F"/>
  <w15:chartTrackingRefBased/>
  <w15:docId w15:val="{5733CC33-FEDE-4D68-8EFD-89D63E098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2B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02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55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9</cp:revision>
  <dcterms:created xsi:type="dcterms:W3CDTF">2024-06-11T11:01:00Z</dcterms:created>
  <dcterms:modified xsi:type="dcterms:W3CDTF">2024-09-17T12:02:00Z</dcterms:modified>
</cp:coreProperties>
</file>