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A8" w:rsidRDefault="00ED48A8" w:rsidP="00ED48A8">
      <w:pPr>
        <w:spacing w:before="120"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Białystok ......................................</w:t>
      </w:r>
      <w:r>
        <w:tab/>
        <w:t xml:space="preserve"> </w:t>
      </w:r>
    </w:p>
    <w:p w:rsidR="00ED48A8" w:rsidRDefault="00ED48A8" w:rsidP="00ED48A8">
      <w:r>
        <w:t>............................................................</w:t>
      </w:r>
    </w:p>
    <w:p w:rsidR="00ED48A8" w:rsidRDefault="00ED48A8" w:rsidP="00ED48A8">
      <w:pPr>
        <w:ind w:firstLine="708"/>
        <w:rPr>
          <w:sz w:val="20"/>
          <w:vertAlign w:val="superscript"/>
        </w:rPr>
      </w:pPr>
      <w:r>
        <w:rPr>
          <w:sz w:val="20"/>
          <w:vertAlign w:val="superscript"/>
        </w:rPr>
        <w:t>(imię i nazwisko/ nazwa  wnioskodawcy)</w:t>
      </w:r>
    </w:p>
    <w:p w:rsidR="00ED48A8" w:rsidRDefault="00ED48A8" w:rsidP="00ED48A8">
      <w:pPr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ED48A8" w:rsidRDefault="00ED48A8" w:rsidP="00ED48A8">
      <w:pPr>
        <w:ind w:firstLine="708"/>
        <w:rPr>
          <w:sz w:val="20"/>
          <w:vertAlign w:val="superscript"/>
        </w:rPr>
      </w:pPr>
      <w:r>
        <w:rPr>
          <w:sz w:val="20"/>
        </w:rPr>
        <w:t xml:space="preserve">     </w:t>
      </w:r>
      <w:r>
        <w:rPr>
          <w:sz w:val="20"/>
          <w:vertAlign w:val="superscript"/>
        </w:rPr>
        <w:t xml:space="preserve">     (adres wnioskodawcy)</w:t>
      </w:r>
    </w:p>
    <w:p w:rsidR="00840C55" w:rsidRDefault="00840C55"/>
    <w:p w:rsidR="00ED48A8" w:rsidRDefault="00ED48A8"/>
    <w:p w:rsidR="00ED48A8" w:rsidRPr="00A50FBB" w:rsidRDefault="00ED48A8" w:rsidP="00ED48A8">
      <w:pPr>
        <w:tabs>
          <w:tab w:val="left" w:pos="4536"/>
        </w:tabs>
        <w:jc w:val="right"/>
        <w:rPr>
          <w:b/>
          <w:i/>
        </w:rPr>
      </w:pPr>
      <w:r w:rsidRPr="00A50FBB">
        <w:rPr>
          <w:b/>
          <w:i/>
        </w:rPr>
        <w:t>Starostwo Powiatowe w Białymstoku</w:t>
      </w:r>
    </w:p>
    <w:p w:rsidR="00ED48A8" w:rsidRPr="00A50FBB" w:rsidRDefault="00ED48A8" w:rsidP="00ED48A8">
      <w:pPr>
        <w:jc w:val="right"/>
        <w:rPr>
          <w:b/>
          <w:i/>
        </w:rPr>
      </w:pPr>
      <w:r w:rsidRPr="00A50FBB">
        <w:rPr>
          <w:b/>
          <w:i/>
        </w:rPr>
        <w:t>Wydział Geodezji, Katastru i Nieruchomości</w:t>
      </w:r>
    </w:p>
    <w:p w:rsidR="00ED48A8" w:rsidRPr="00A50FBB" w:rsidRDefault="00ED48A8" w:rsidP="00ED48A8">
      <w:pPr>
        <w:jc w:val="right"/>
        <w:rPr>
          <w:b/>
          <w:i/>
        </w:rPr>
      </w:pPr>
      <w:r w:rsidRPr="00A50FBB">
        <w:rPr>
          <w:b/>
          <w:i/>
        </w:rPr>
        <w:t xml:space="preserve"> ul. Branickiego 13</w:t>
      </w:r>
    </w:p>
    <w:p w:rsidR="00ED48A8" w:rsidRDefault="00ED48A8" w:rsidP="00ED48A8">
      <w:pPr>
        <w:jc w:val="right"/>
        <w:rPr>
          <w:b/>
          <w:i/>
        </w:rPr>
      </w:pPr>
      <w:r w:rsidRPr="00A50FBB">
        <w:rPr>
          <w:b/>
          <w:i/>
        </w:rPr>
        <w:t xml:space="preserve"> 15-085 Białystok</w:t>
      </w:r>
    </w:p>
    <w:p w:rsidR="00ED48A8" w:rsidRDefault="00ED48A8" w:rsidP="00ED48A8">
      <w:pPr>
        <w:jc w:val="right"/>
        <w:rPr>
          <w:b/>
          <w:i/>
        </w:rPr>
      </w:pPr>
    </w:p>
    <w:p w:rsidR="00ED48A8" w:rsidRDefault="00ED48A8" w:rsidP="00ED48A8">
      <w:pPr>
        <w:jc w:val="right"/>
        <w:rPr>
          <w:b/>
          <w:i/>
        </w:rPr>
      </w:pPr>
    </w:p>
    <w:p w:rsidR="00ED48A8" w:rsidRDefault="00ED48A8" w:rsidP="00ED48A8">
      <w:pPr>
        <w:jc w:val="right"/>
        <w:rPr>
          <w:b/>
          <w:i/>
        </w:rPr>
      </w:pPr>
    </w:p>
    <w:p w:rsidR="00ED48A8" w:rsidRDefault="00ED48A8" w:rsidP="00ED48A8">
      <w:pPr>
        <w:jc w:val="center"/>
        <w:rPr>
          <w:b/>
        </w:rPr>
      </w:pPr>
      <w:r>
        <w:rPr>
          <w:b/>
          <w:i/>
        </w:rPr>
        <w:t>PODANIE</w:t>
      </w:r>
    </w:p>
    <w:p w:rsidR="00ED48A8" w:rsidRDefault="00ED48A8" w:rsidP="00ED48A8">
      <w:pPr>
        <w:jc w:val="center"/>
        <w:rPr>
          <w:b/>
        </w:rPr>
      </w:pPr>
    </w:p>
    <w:p w:rsidR="00ED48A8" w:rsidRDefault="00ED48A8" w:rsidP="00ED48A8">
      <w:pPr>
        <w:jc w:val="center"/>
        <w:rPr>
          <w:b/>
        </w:rPr>
      </w:pPr>
    </w:p>
    <w:p w:rsidR="00ED48A8" w:rsidRPr="00ED48A8" w:rsidRDefault="00ED48A8" w:rsidP="00ED48A8">
      <w:pPr>
        <w:jc w:val="center"/>
        <w:rPr>
          <w:b/>
        </w:rPr>
      </w:pPr>
    </w:p>
    <w:p w:rsidR="00ED48A8" w:rsidRDefault="00ED48A8" w:rsidP="00ED48A8">
      <w:pPr>
        <w:jc w:val="right"/>
        <w:rPr>
          <w:b/>
          <w:i/>
        </w:rPr>
      </w:pPr>
    </w:p>
    <w:p w:rsidR="00ED48A8" w:rsidRDefault="00ED48A8" w:rsidP="00ED48A8">
      <w:pPr>
        <w:jc w:val="both"/>
      </w:pPr>
      <w:r>
        <w:t>Zwracam się z prośbą o wydanie uwierzytelnionej kopii ……………………………………..</w:t>
      </w: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  <w:r>
        <w:t xml:space="preserve"> ..…………………………………………………………………………………………….…</w:t>
      </w: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  <w:r>
        <w:t>……………………………………………………………………………………………….…</w:t>
      </w: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  <w:r>
        <w:t>……………………………………………………………………………………………….…</w:t>
      </w: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  <w:r>
        <w:t>……………………………………………………………………………………………….…</w:t>
      </w: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  <w:r>
        <w:t>……………………………………………………………………………………………….…</w:t>
      </w: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ED48A8" w:rsidRDefault="00ED48A8" w:rsidP="00ED48A8">
      <w:pPr>
        <w:jc w:val="right"/>
      </w:pPr>
      <w:r>
        <w:t>………………………………………</w:t>
      </w:r>
    </w:p>
    <w:p w:rsidR="00ED48A8" w:rsidRDefault="00ED48A8" w:rsidP="00ED48A8">
      <w:pPr>
        <w:jc w:val="right"/>
      </w:pPr>
      <w:r>
        <w:t xml:space="preserve">(podpis wnioskodawcy) </w:t>
      </w: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ED48A8" w:rsidRDefault="00ED48A8" w:rsidP="00ED48A8">
      <w:pPr>
        <w:jc w:val="both"/>
      </w:pPr>
    </w:p>
    <w:p w:rsidR="002F32FF" w:rsidRDefault="002F32FF" w:rsidP="00ED48A8">
      <w:pPr>
        <w:jc w:val="both"/>
      </w:pPr>
    </w:p>
    <w:p w:rsidR="002F32FF" w:rsidRDefault="002F32FF" w:rsidP="00ED48A8">
      <w:pPr>
        <w:jc w:val="both"/>
      </w:pPr>
    </w:p>
    <w:p w:rsidR="002F32FF" w:rsidRDefault="002F32FF" w:rsidP="00ED48A8">
      <w:pPr>
        <w:jc w:val="both"/>
      </w:pPr>
    </w:p>
    <w:p w:rsidR="00ED48A8" w:rsidRDefault="00ED48A8" w:rsidP="00ED48A8">
      <w:pPr>
        <w:jc w:val="both"/>
      </w:pPr>
    </w:p>
    <w:p w:rsidR="00ED48A8" w:rsidRPr="00BC2840" w:rsidRDefault="00ED48A8" w:rsidP="00ED48A8">
      <w:pPr>
        <w:jc w:val="both"/>
        <w:rPr>
          <w:sz w:val="20"/>
          <w:szCs w:val="20"/>
        </w:rPr>
      </w:pPr>
      <w:r w:rsidRPr="00BC2840">
        <w:rPr>
          <w:sz w:val="20"/>
          <w:szCs w:val="20"/>
        </w:rPr>
        <w:t>Załączniki:</w:t>
      </w:r>
    </w:p>
    <w:p w:rsidR="00ED48A8" w:rsidRPr="00BC2840" w:rsidRDefault="00ED48A8" w:rsidP="00ED48A8">
      <w:pPr>
        <w:jc w:val="both"/>
        <w:rPr>
          <w:sz w:val="20"/>
          <w:szCs w:val="20"/>
        </w:rPr>
      </w:pPr>
      <w:r w:rsidRPr="00BC2840">
        <w:rPr>
          <w:sz w:val="20"/>
          <w:szCs w:val="20"/>
        </w:rPr>
        <w:t>- Opłata skarbowa w wysokości 5 zł od strony</w:t>
      </w:r>
    </w:p>
    <w:p w:rsidR="00BC2840" w:rsidRDefault="00ED48A8" w:rsidP="00ED48A8">
      <w:pPr>
        <w:jc w:val="both"/>
        <w:rPr>
          <w:sz w:val="20"/>
          <w:szCs w:val="20"/>
        </w:rPr>
      </w:pPr>
      <w:r w:rsidRPr="00BC2840">
        <w:rPr>
          <w:sz w:val="20"/>
          <w:szCs w:val="20"/>
        </w:rPr>
        <w:t>(kwotę należy uiścić na konto Urzędu Miejskiego w Białymstoku- Wydział Finansów Bank Pekao S.A. O/Białystok nr 26 1240 5211 1111 0010 3553 3132)</w:t>
      </w:r>
      <w:bookmarkStart w:id="0" w:name="_GoBack"/>
      <w:bookmarkEnd w:id="0"/>
    </w:p>
    <w:p w:rsidR="00C64D45" w:rsidRDefault="00C64D45" w:rsidP="00C64D45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lastRenderedPageBreak/>
        <w:t>K L A U Z U L A  I N F O R M A C Y J N A</w:t>
      </w:r>
    </w:p>
    <w:p w:rsidR="00C64D45" w:rsidRDefault="00C64D45" w:rsidP="00C64D45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119), informuję, że:</w:t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>I. ADMINISTRATOR DANYCH OSOBOWYCH.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Administratorem Pani/Pana danych osobowych jest Starosta Powiatu Białostockiego, ul. Borsucza 2, 15-569 Białystok, kontakt z Administratorem możliwy jest w następujący sposób:</w:t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1) adres poczty elektronicznej: starostwo@st.bialystok.wrotapodlasia.pl</w:t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2) nr telefonu 85 740-39-14</w:t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3) pisemnie na adres siedziby Administratora.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II. INSPEKTOR OCHRONY DANYCH.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1) adres poczty elektronicznej: m.falkowski@st.bialystok.wrotapodlasia.pl</w:t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2) nr telefonu 85 740-39-97</w:t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3) pisemnie na adres siedziby Administratora.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III. CELE PRZETWARZANIA DANYCH OSOBOWYCH I PODSTAWA PRAWNA.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1. Pani/Pana dane osobowe zbierane i przetwarzane są w celu wykonywania przez Wydział Geodezji Katastru i Nieruchomości Starostwa Powiatowego w Białymstoku ustawowych zadań publicznych, określonych m.in. w ustawie z dnia 5 czerwca 1998 r. o samorządzie powiatowym, ustawie z dnia 17 maja 1989 r. Prawo geodezyjne i kartograficzne oraz w innych ustawach branżowych.</w:t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 xml:space="preserve">2. Pani/Pana dane osobowe przetwarzane są w zdecydowanej większości przypadków na podstawie art. 6 ust. 1 lit. c RODO oraz innych ustaw i rozporządzeń. 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IV. ODBIORCY DANYCH OSOBOWYCH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Dane osobowe nie będą udostępniane podmiotom innym, niż upoważnione na podstawie przepisów prawa.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b/>
          <w:sz w:val="16"/>
          <w:szCs w:val="16"/>
        </w:rPr>
        <w:t>V. PRZEKAZYWANIE DANYCH OSOBOWYCH DO PAŃSTW TRZECICH</w:t>
      </w:r>
      <w:r>
        <w:rPr>
          <w:sz w:val="16"/>
          <w:szCs w:val="16"/>
        </w:rPr>
        <w:t xml:space="preserve"> – poza Europejski Obszar Gospodarczy lub organizacji międzynarodowej.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Dane osobowe nie będą przekazane do państwa trzeciego - poza Europejski Obszar Gospodarczy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VI. OKRES PRZECHOWYWANIA DANYCH OSOBOWYCH.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VII. PRAWA OSÓB, KTÓRE DANE DOTYCZĄ, DOSTĘP DO DANYCH OSOBOWYCH.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Ma Pani/Pan prawo dostępu do swoich danych osobowych, prawo uzyskania potwierdzenia przetwarzania, możliwość sprostowania i uzupełnienia danych.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VIII. PRAWO DO COFNIĘCIA ZGODY.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IX. PRAWO WNIESIENIA SKARGI DO ORGANU NADZORCZEGO.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X. INFORMACJA O WYMOGU DOBROWOLNOŚCI PODANIA DANYCH ORAZ KONSEKWENCJACH NIEPODANIA DANYCH OSOBOWYCH.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W większości przypadków przetwarzanie danych osobowych wynika z przepisów prawa, a ich podawanie przez Panią/Pana jest obowiązkowe. W niektórych sprawach podawanie danych osobowych może być dobrowolne, lecz niezbędne do realizacji celów, o których mowa w punkcie III niniejszej informacji. W sytuacji dobrowolności podawania danych osobowych klienci zostaną o tym fakcie poinformowani.</w:t>
      </w:r>
      <w:r>
        <w:rPr>
          <w:sz w:val="16"/>
          <w:szCs w:val="16"/>
        </w:rPr>
        <w:br/>
      </w:r>
    </w:p>
    <w:p w:rsidR="00C64D45" w:rsidRDefault="00C64D45" w:rsidP="00C64D45">
      <w:pPr>
        <w:rPr>
          <w:b/>
          <w:sz w:val="16"/>
          <w:szCs w:val="16"/>
        </w:rPr>
      </w:pPr>
      <w:r>
        <w:rPr>
          <w:b/>
          <w:sz w:val="16"/>
          <w:szCs w:val="16"/>
        </w:rPr>
        <w:t>XI. ZAUTOMATYZOWANE PODEJMOWANIE DECYZJI, PROFILOWANIE.</w:t>
      </w:r>
      <w:r>
        <w:rPr>
          <w:b/>
          <w:sz w:val="16"/>
          <w:szCs w:val="16"/>
        </w:rPr>
        <w:br/>
      </w:r>
    </w:p>
    <w:p w:rsidR="00C64D45" w:rsidRDefault="00C64D45" w:rsidP="00C64D45">
      <w:pPr>
        <w:rPr>
          <w:sz w:val="16"/>
          <w:szCs w:val="16"/>
        </w:rPr>
      </w:pPr>
      <w:r>
        <w:rPr>
          <w:sz w:val="16"/>
          <w:szCs w:val="16"/>
        </w:rPr>
        <w:t>Pani/Pana dane osobowe nie będą przetwarzane w sposób zautomatyzowany i nie będą profilowane.</w:t>
      </w:r>
    </w:p>
    <w:p w:rsidR="00C64D45" w:rsidRDefault="00C64D45" w:rsidP="00C64D45">
      <w:pPr>
        <w:rPr>
          <w:sz w:val="16"/>
          <w:szCs w:val="16"/>
        </w:rPr>
      </w:pPr>
    </w:p>
    <w:p w:rsidR="00C64D45" w:rsidRDefault="00C64D45" w:rsidP="00C64D4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Administrator Danych</w:t>
      </w:r>
    </w:p>
    <w:p w:rsidR="00BC2840" w:rsidRPr="00C64D45" w:rsidRDefault="00C64D45" w:rsidP="00C64D4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Starost</w:t>
      </w:r>
      <w:r>
        <w:rPr>
          <w:i/>
          <w:sz w:val="16"/>
          <w:szCs w:val="16"/>
        </w:rPr>
        <w:t>a Powiatu Białostockiego</w:t>
      </w:r>
    </w:p>
    <w:sectPr w:rsidR="00BC2840" w:rsidRPr="00C64D45" w:rsidSect="00C64D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7E"/>
    <w:rsid w:val="002F32FF"/>
    <w:rsid w:val="0045317E"/>
    <w:rsid w:val="0065397A"/>
    <w:rsid w:val="00840C55"/>
    <w:rsid w:val="00BC2840"/>
    <w:rsid w:val="00C64D45"/>
    <w:rsid w:val="00E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3BD1-BAB0-4F00-BEC2-2ECB210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4130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Falkowski</dc:creator>
  <cp:keywords/>
  <dc:description/>
  <cp:lastModifiedBy>Marek Falkowski</cp:lastModifiedBy>
  <cp:revision>6</cp:revision>
  <dcterms:created xsi:type="dcterms:W3CDTF">2019-04-15T05:18:00Z</dcterms:created>
  <dcterms:modified xsi:type="dcterms:W3CDTF">2019-05-17T10:12:00Z</dcterms:modified>
</cp:coreProperties>
</file>