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BB" w:rsidRDefault="00630DBB" w:rsidP="00A738BE">
      <w:pPr>
        <w:jc w:val="center"/>
        <w:rPr>
          <w:rFonts w:ascii="Book Antiqua" w:hAnsi="Book Antiqua"/>
          <w:b/>
        </w:rPr>
      </w:pPr>
    </w:p>
    <w:p w:rsidR="00063A5B" w:rsidRPr="00EE1DE4" w:rsidRDefault="00063A5B" w:rsidP="00063A5B">
      <w:pPr>
        <w:jc w:val="center"/>
        <w:rPr>
          <w:rFonts w:ascii="Book Antiqua" w:hAnsi="Book Antiqua"/>
          <w:b/>
          <w:sz w:val="24"/>
          <w:szCs w:val="24"/>
        </w:rPr>
      </w:pPr>
      <w:r w:rsidRPr="00EE1DE4">
        <w:rPr>
          <w:rFonts w:ascii="Book Antiqua" w:hAnsi="Book Antiqua"/>
          <w:b/>
          <w:sz w:val="24"/>
          <w:szCs w:val="24"/>
        </w:rPr>
        <w:t xml:space="preserve">Stanowisko Rady Powiatu w Jaśle z dnia </w:t>
      </w:r>
      <w:r w:rsidR="00436FF5">
        <w:rPr>
          <w:rFonts w:ascii="Book Antiqua" w:hAnsi="Book Antiqua"/>
          <w:b/>
          <w:sz w:val="24"/>
          <w:szCs w:val="24"/>
        </w:rPr>
        <w:t>25 lutego 2022 r.</w:t>
      </w:r>
      <w:r w:rsidR="00530CE9">
        <w:rPr>
          <w:rFonts w:ascii="Book Antiqua" w:hAnsi="Book Antiqua"/>
          <w:b/>
          <w:sz w:val="24"/>
          <w:szCs w:val="24"/>
        </w:rPr>
        <w:t xml:space="preserve">      </w:t>
      </w:r>
    </w:p>
    <w:p w:rsidR="00063A5B" w:rsidRDefault="00063A5B" w:rsidP="00063A5B">
      <w:pPr>
        <w:jc w:val="center"/>
        <w:rPr>
          <w:rFonts w:ascii="Book Antiqua" w:hAnsi="Book Antiqua"/>
          <w:b/>
          <w:sz w:val="24"/>
          <w:szCs w:val="24"/>
        </w:rPr>
      </w:pPr>
      <w:r w:rsidRPr="00EE1DE4">
        <w:rPr>
          <w:rFonts w:ascii="Book Antiqua" w:hAnsi="Book Antiqua"/>
          <w:b/>
          <w:sz w:val="24"/>
          <w:szCs w:val="24"/>
        </w:rPr>
        <w:t>w sprawie</w:t>
      </w:r>
      <w:r>
        <w:rPr>
          <w:rFonts w:ascii="Book Antiqua" w:hAnsi="Book Antiqua"/>
          <w:b/>
          <w:sz w:val="24"/>
          <w:szCs w:val="24"/>
        </w:rPr>
        <w:t xml:space="preserve"> solidarności z Ukrainą</w:t>
      </w:r>
    </w:p>
    <w:p w:rsidR="00063A5B" w:rsidRDefault="00063A5B" w:rsidP="00063A5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 związku z agresją</w:t>
      </w:r>
      <w:r w:rsidRPr="00EE1DE4">
        <w:rPr>
          <w:rFonts w:ascii="Book Antiqua" w:hAnsi="Book Antiqua"/>
          <w:b/>
          <w:sz w:val="24"/>
          <w:szCs w:val="24"/>
        </w:rPr>
        <w:t xml:space="preserve"> Ros</w:t>
      </w:r>
      <w:r>
        <w:rPr>
          <w:rFonts w:ascii="Book Antiqua" w:hAnsi="Book Antiqua"/>
          <w:b/>
          <w:sz w:val="24"/>
          <w:szCs w:val="24"/>
        </w:rPr>
        <w:t>ji</w:t>
      </w:r>
      <w:r w:rsidRPr="00EE1DE4">
        <w:rPr>
          <w:rFonts w:ascii="Book Antiqua" w:hAnsi="Book Antiqua"/>
          <w:b/>
          <w:sz w:val="24"/>
          <w:szCs w:val="24"/>
        </w:rPr>
        <w:t xml:space="preserve"> na </w:t>
      </w:r>
      <w:r>
        <w:rPr>
          <w:rFonts w:ascii="Book Antiqua" w:hAnsi="Book Antiqua"/>
          <w:b/>
          <w:sz w:val="24"/>
          <w:szCs w:val="24"/>
        </w:rPr>
        <w:t>jej terytorium</w:t>
      </w:r>
    </w:p>
    <w:p w:rsidR="00063A5B" w:rsidRPr="00EE1DE4" w:rsidRDefault="00063A5B" w:rsidP="00063A5B">
      <w:pPr>
        <w:jc w:val="center"/>
        <w:rPr>
          <w:rFonts w:ascii="Book Antiqua" w:hAnsi="Book Antiqua"/>
          <w:b/>
          <w:sz w:val="24"/>
          <w:szCs w:val="24"/>
        </w:rPr>
      </w:pPr>
    </w:p>
    <w:p w:rsidR="00063A5B" w:rsidRDefault="00063A5B">
      <w:pPr>
        <w:rPr>
          <w:rFonts w:ascii="Book Antiqua" w:hAnsi="Book Antiqua"/>
          <w:b/>
          <w:sz w:val="24"/>
          <w:szCs w:val="24"/>
        </w:rPr>
      </w:pPr>
    </w:p>
    <w:p w:rsidR="00063A5B" w:rsidRDefault="00063A5B" w:rsidP="00063A5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24 lutego 2022 r. wojska rosyjskie </w:t>
      </w:r>
      <w:r w:rsidR="009D16E3">
        <w:rPr>
          <w:rFonts w:ascii="Book Antiqua" w:hAnsi="Book Antiqua"/>
          <w:sz w:val="24"/>
          <w:szCs w:val="24"/>
        </w:rPr>
        <w:t>zbrojnie</w:t>
      </w:r>
      <w:r>
        <w:rPr>
          <w:rFonts w:ascii="Book Antiqua" w:hAnsi="Book Antiqua"/>
          <w:sz w:val="24"/>
          <w:szCs w:val="24"/>
        </w:rPr>
        <w:t xml:space="preserve"> zaatakowały Ukrainę. Jej wolność</w:t>
      </w:r>
      <w:r w:rsidR="009D16E3">
        <w:rPr>
          <w:rFonts w:ascii="Book Antiqua" w:hAnsi="Book Antiqua"/>
          <w:sz w:val="24"/>
          <w:szCs w:val="24"/>
        </w:rPr>
        <w:t xml:space="preserve"> i </w:t>
      </w:r>
      <w:r>
        <w:rPr>
          <w:rFonts w:ascii="Book Antiqua" w:hAnsi="Book Antiqua"/>
          <w:sz w:val="24"/>
          <w:szCs w:val="24"/>
        </w:rPr>
        <w:t>niepodległość jest zagrożona.</w:t>
      </w:r>
    </w:p>
    <w:p w:rsidR="00063A5B" w:rsidRDefault="00063A5B" w:rsidP="00063A5B">
      <w:pPr>
        <w:jc w:val="both"/>
        <w:rPr>
          <w:rFonts w:ascii="Book Antiqua" w:hAnsi="Book Antiqua"/>
          <w:sz w:val="24"/>
          <w:szCs w:val="24"/>
        </w:rPr>
      </w:pPr>
      <w:r w:rsidRPr="00063A5B">
        <w:rPr>
          <w:rFonts w:ascii="Book Antiqua" w:hAnsi="Book Antiqua"/>
          <w:sz w:val="24"/>
          <w:szCs w:val="24"/>
        </w:rPr>
        <w:t>W tej sytuacji nie możemy stać biernie, musimy otwarcie wyrazić solidarność z Ukrainą i sprzeciw wobec agresji Rosji, która dąży do rozciągnięcia swojej strefy wpływów na całą Ukrainę, niezależnie od woli i nastawienia obywateli państwa ukraińskiego.</w:t>
      </w:r>
      <w:r w:rsidR="008D0608">
        <w:rPr>
          <w:rFonts w:ascii="Book Antiqua" w:hAnsi="Book Antiqua"/>
          <w:sz w:val="24"/>
          <w:szCs w:val="24"/>
        </w:rPr>
        <w:t xml:space="preserve"> Federacja Rosyjska e</w:t>
      </w:r>
      <w:r w:rsidR="009E1D65">
        <w:rPr>
          <w:rFonts w:ascii="Book Antiqua" w:hAnsi="Book Antiqua"/>
          <w:sz w:val="24"/>
          <w:szCs w:val="24"/>
        </w:rPr>
        <w:t>widentnie żąda</w:t>
      </w:r>
      <w:r w:rsidR="00ED3289">
        <w:rPr>
          <w:rFonts w:ascii="Book Antiqua" w:hAnsi="Book Antiqua"/>
          <w:sz w:val="24"/>
          <w:szCs w:val="24"/>
        </w:rPr>
        <w:t xml:space="preserve"> powrotu do Europy</w:t>
      </w:r>
      <w:r>
        <w:rPr>
          <w:rFonts w:ascii="Book Antiqua" w:hAnsi="Book Antiqua"/>
          <w:sz w:val="24"/>
          <w:szCs w:val="24"/>
        </w:rPr>
        <w:t xml:space="preserve"> sprzed rozszerzenia NATO w 1999 i 2004 roku. </w:t>
      </w:r>
    </w:p>
    <w:p w:rsidR="00063A5B" w:rsidRDefault="00063A5B" w:rsidP="00063A5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Dzisiaj musimy być solidarni z Ukrainą i wspierać jej mieszkańców, by mogli bezpiecznie żyć w swoim</w:t>
      </w:r>
      <w:r w:rsidR="00ED3289">
        <w:rPr>
          <w:rFonts w:ascii="Book Antiqua" w:hAnsi="Book Antiqua"/>
          <w:sz w:val="24"/>
          <w:szCs w:val="24"/>
        </w:rPr>
        <w:t>, niepodległym</w:t>
      </w:r>
      <w:r>
        <w:rPr>
          <w:rFonts w:ascii="Book Antiqua" w:hAnsi="Book Antiqua"/>
          <w:sz w:val="24"/>
          <w:szCs w:val="24"/>
        </w:rPr>
        <w:t xml:space="preserve"> kraju.</w:t>
      </w:r>
      <w:r w:rsidR="00ED3289">
        <w:rPr>
          <w:rFonts w:ascii="Book Antiqua" w:hAnsi="Book Antiqua"/>
          <w:sz w:val="24"/>
          <w:szCs w:val="24"/>
        </w:rPr>
        <w:t xml:space="preserve"> </w:t>
      </w:r>
    </w:p>
    <w:p w:rsidR="00063A5B" w:rsidRPr="00063A5B" w:rsidRDefault="009D16E3" w:rsidP="00063A5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Wyrażamy stanowczy sprzeciw,</w:t>
      </w:r>
      <w:r w:rsidR="00063A5B">
        <w:rPr>
          <w:rFonts w:ascii="Book Antiqua" w:hAnsi="Book Antiqua"/>
          <w:sz w:val="24"/>
          <w:szCs w:val="24"/>
        </w:rPr>
        <w:t xml:space="preserve"> modlimy się o pokój</w:t>
      </w:r>
      <w:r>
        <w:rPr>
          <w:rFonts w:ascii="Book Antiqua" w:hAnsi="Book Antiqua"/>
          <w:sz w:val="24"/>
          <w:szCs w:val="24"/>
        </w:rPr>
        <w:t xml:space="preserve"> oraz deklarujemy gotowość pomocy</w:t>
      </w:r>
      <w:r w:rsidR="00063A5B">
        <w:rPr>
          <w:rFonts w:ascii="Book Antiqua" w:hAnsi="Book Antiqua"/>
          <w:sz w:val="24"/>
          <w:szCs w:val="24"/>
        </w:rPr>
        <w:t>.</w:t>
      </w:r>
      <w:bookmarkStart w:id="0" w:name="_GoBack"/>
      <w:bookmarkEnd w:id="0"/>
    </w:p>
    <w:sectPr w:rsidR="00063A5B" w:rsidRPr="0006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8C" w:rsidRDefault="00DE218C" w:rsidP="00A738BE">
      <w:pPr>
        <w:spacing w:after="0" w:line="240" w:lineRule="auto"/>
      </w:pPr>
      <w:r>
        <w:separator/>
      </w:r>
    </w:p>
  </w:endnote>
  <w:endnote w:type="continuationSeparator" w:id="0">
    <w:p w:rsidR="00DE218C" w:rsidRDefault="00DE218C" w:rsidP="00A7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8C" w:rsidRDefault="00DE218C" w:rsidP="00A738BE">
      <w:pPr>
        <w:spacing w:after="0" w:line="240" w:lineRule="auto"/>
      </w:pPr>
      <w:r>
        <w:separator/>
      </w:r>
    </w:p>
  </w:footnote>
  <w:footnote w:type="continuationSeparator" w:id="0">
    <w:p w:rsidR="00DE218C" w:rsidRDefault="00DE218C" w:rsidP="00A73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2"/>
    <w:rsid w:val="000358BA"/>
    <w:rsid w:val="00063A5B"/>
    <w:rsid w:val="000C00C4"/>
    <w:rsid w:val="00185E33"/>
    <w:rsid w:val="002048C2"/>
    <w:rsid w:val="002556DC"/>
    <w:rsid w:val="002D3082"/>
    <w:rsid w:val="00356B14"/>
    <w:rsid w:val="003F1012"/>
    <w:rsid w:val="00436FF5"/>
    <w:rsid w:val="00530CE9"/>
    <w:rsid w:val="00577C94"/>
    <w:rsid w:val="00630DBB"/>
    <w:rsid w:val="00665A8E"/>
    <w:rsid w:val="006C7F56"/>
    <w:rsid w:val="007026ED"/>
    <w:rsid w:val="008D0608"/>
    <w:rsid w:val="009A3DD5"/>
    <w:rsid w:val="009D16E3"/>
    <w:rsid w:val="009E1D65"/>
    <w:rsid w:val="00A02A26"/>
    <w:rsid w:val="00A738BE"/>
    <w:rsid w:val="00C138B9"/>
    <w:rsid w:val="00C2661B"/>
    <w:rsid w:val="00C42373"/>
    <w:rsid w:val="00DE218C"/>
    <w:rsid w:val="00DF5C76"/>
    <w:rsid w:val="00E720F1"/>
    <w:rsid w:val="00EA46AD"/>
    <w:rsid w:val="00EA5FE6"/>
    <w:rsid w:val="00ED3289"/>
    <w:rsid w:val="00EE1DE4"/>
    <w:rsid w:val="00F742E4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1C84-FC68-4764-B590-F073B9E7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8BE"/>
  </w:style>
  <w:style w:type="paragraph" w:styleId="Stopka">
    <w:name w:val="footer"/>
    <w:basedOn w:val="Normalny"/>
    <w:link w:val="StopkaZnak"/>
    <w:uiPriority w:val="99"/>
    <w:unhideWhenUsed/>
    <w:rsid w:val="00A7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8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Niziołek</dc:creator>
  <cp:keywords/>
  <dc:description/>
  <cp:lastModifiedBy>Monika Niziołek</cp:lastModifiedBy>
  <cp:revision>40</cp:revision>
  <cp:lastPrinted>2022-02-25T11:26:00Z</cp:lastPrinted>
  <dcterms:created xsi:type="dcterms:W3CDTF">2022-02-24T11:24:00Z</dcterms:created>
  <dcterms:modified xsi:type="dcterms:W3CDTF">2022-02-25T12:52:00Z</dcterms:modified>
</cp:coreProperties>
</file>