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Y="56"/>
        <w:tblW w:w="107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47"/>
        <w:gridCol w:w="8221"/>
      </w:tblGrid>
      <w:tr w:rsidR="00730B24" w:rsidRPr="004B4F09" w14:paraId="69CD54AE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435CF" w14:textId="77777777" w:rsidR="00730B24" w:rsidRPr="00730B24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730B24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ADMINISTRATOR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0F900" w14:textId="63B62198" w:rsidR="00730B24" w:rsidRPr="00376583" w:rsidRDefault="00376583" w:rsidP="00376583">
            <w:pPr>
              <w:spacing w:after="0" w:line="240" w:lineRule="auto"/>
              <w:jc w:val="both"/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eastAsia="Calibri" w:cstheme="minorHAnsi"/>
                <w:sz w:val="18"/>
                <w:szCs w:val="18"/>
              </w:rPr>
              <w:t xml:space="preserve"> Administratorem danych osobowych jest </w:t>
            </w:r>
            <w:r>
              <w:rPr>
                <w:rFonts w:cstheme="minorHAnsi"/>
                <w:sz w:val="18"/>
                <w:szCs w:val="18"/>
                <w:lang w:eastAsia="pl-PL"/>
              </w:rPr>
              <w:t xml:space="preserve"> </w:t>
            </w:r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Gmina Dobroń z </w:t>
            </w:r>
            <w:proofErr w:type="gramStart"/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siedzibą  w</w:t>
            </w:r>
            <w:proofErr w:type="gramEnd"/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Dobroniu, ul. 11 listopada </w:t>
            </w:r>
            <w:proofErr w:type="gramStart"/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>9,  reprezentowana</w:t>
            </w:r>
            <w:proofErr w:type="gramEnd"/>
            <w:r>
              <w:rPr>
                <w:rFonts w:eastAsia="Calibri" w:cstheme="minorHAnsi"/>
                <w:color w:val="000000" w:themeColor="text1"/>
                <w:sz w:val="18"/>
                <w:szCs w:val="18"/>
              </w:rPr>
              <w:t xml:space="preserve"> przez Wójta Gminy Dobroń.</w:t>
            </w:r>
            <w:r>
              <w:rPr>
                <w:rFonts w:eastAsia="Calibri" w:cstheme="minorHAnsi"/>
                <w:b/>
                <w:bCs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Kontakt z Administratorem: korespondencyjny na adres administratora, telefoniczny pod numer 43 6772130 lub elektronicznie na adres poczty e-mail: </w:t>
            </w:r>
            <w:proofErr w:type="gramStart"/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sekretariat@dobron.ug.gov.pl,  </w:t>
            </w:r>
            <w:r>
              <w:rPr>
                <w:sz w:val="18"/>
                <w:szCs w:val="18"/>
              </w:rPr>
              <w:t xml:space="preserve"> </w:t>
            </w:r>
            <w:proofErr w:type="gramEnd"/>
            <w:r>
              <w:rPr>
                <w:sz w:val="18"/>
                <w:szCs w:val="18"/>
              </w:rPr>
              <w:t xml:space="preserve">skrytki </w:t>
            </w:r>
            <w:proofErr w:type="spellStart"/>
            <w:r>
              <w:rPr>
                <w:sz w:val="18"/>
                <w:szCs w:val="18"/>
              </w:rPr>
              <w:t>ePUAP</w:t>
            </w:r>
            <w:proofErr w:type="spellEnd"/>
            <w:r>
              <w:rPr>
                <w:sz w:val="18"/>
                <w:szCs w:val="18"/>
              </w:rPr>
              <w:t>: /0018dfoqmz/skrytka.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 </w:t>
            </w:r>
          </w:p>
        </w:tc>
      </w:tr>
      <w:tr w:rsidR="00730B24" w:rsidRPr="00730B24" w14:paraId="5D3D2D9D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3695B2" w14:textId="77777777" w:rsidR="00730B24" w:rsidRPr="00730B24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730B24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INSPEKTOR OCHRONY DANYCH OSOBOWYCH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97228" w14:textId="05552E77" w:rsidR="00730B24" w:rsidRPr="00EB73D8" w:rsidRDefault="00376583" w:rsidP="00EB73D8">
            <w:pPr>
              <w:rPr>
                <w:rFonts w:ascii="Aptos" w:hAnsi="Aptos"/>
                <w:color w:val="000000"/>
                <w:sz w:val="27"/>
                <w:szCs w:val="27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Administrator wyznaczył Inspektora Ochrony Danych:</w:t>
            </w:r>
            <w:r>
              <w:rPr>
                <w:rStyle w:val="apple-converted-space"/>
                <w:rFonts w:ascii="Calibri" w:hAnsi="Calibri" w:cs="Calibri"/>
                <w:color w:val="000000"/>
                <w:sz w:val="18"/>
                <w:szCs w:val="18"/>
              </w:rPr>
              <w:t> M</w:t>
            </w:r>
            <w:r>
              <w:rPr>
                <w:rStyle w:val="apple-converted-space"/>
                <w:sz w:val="18"/>
                <w:szCs w:val="18"/>
              </w:rPr>
              <w:t>agdalenę Kuszmider</w:t>
            </w:r>
            <w:r>
              <w:rPr>
                <w:rFonts w:eastAsia="Calibri" w:cstheme="minorHAnsi"/>
                <w:color w:val="000000"/>
                <w:sz w:val="18"/>
                <w:szCs w:val="18"/>
              </w:rPr>
              <w:t xml:space="preserve"> z którym można się skontaktować poprzez: adres e-mail: </w:t>
            </w:r>
            <w:hyperlink r:id="rId8" w:history="1">
              <w:r>
                <w:rPr>
                  <w:rStyle w:val="Hipercze"/>
                  <w:rFonts w:eastAsia="Calibri" w:cstheme="minorHAnsi"/>
                  <w:sz w:val="18"/>
                  <w:szCs w:val="18"/>
                </w:rPr>
                <w:t>iod@dobron.ug.gov.pl</w:t>
              </w:r>
            </w:hyperlink>
            <w:r>
              <w:rPr>
                <w:rFonts w:eastAsia="Calibr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eastAsia="Calibri" w:cstheme="minorHAnsi"/>
                <w:sz w:val="18"/>
                <w:szCs w:val="18"/>
              </w:rPr>
              <w:t xml:space="preserve">tel.: </w:t>
            </w:r>
            <w:proofErr w:type="gramStart"/>
            <w:r>
              <w:rPr>
                <w:rFonts w:eastAsia="Calibri" w:cstheme="minorHAnsi"/>
                <w:sz w:val="18"/>
                <w:szCs w:val="18"/>
              </w:rPr>
              <w:t>607770718</w:t>
            </w:r>
            <w:r>
              <w:rPr>
                <w:rFonts w:eastAsia="Calibri"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eastAsia="Calibri" w:cstheme="minorHAnsi"/>
                <w:sz w:val="18"/>
                <w:szCs w:val="18"/>
              </w:rPr>
              <w:t xml:space="preserve"> </w:t>
            </w:r>
            <w:r>
              <w:rPr>
                <w:rFonts w:eastAsia="Calibri" w:cstheme="minorHAnsi"/>
                <w:color w:val="000000"/>
                <w:sz w:val="18"/>
                <w:szCs w:val="18"/>
              </w:rPr>
              <w:t>lub</w:t>
            </w:r>
            <w:proofErr w:type="gramEnd"/>
            <w:r>
              <w:rPr>
                <w:rFonts w:eastAsia="Calibri" w:cstheme="minorHAnsi"/>
                <w:color w:val="000000"/>
                <w:sz w:val="18"/>
                <w:szCs w:val="18"/>
              </w:rPr>
              <w:t xml:space="preserve"> pisemnie na adres administratora.</w:t>
            </w:r>
          </w:p>
        </w:tc>
      </w:tr>
      <w:tr w:rsidR="00730B24" w:rsidRPr="00730B24" w14:paraId="1AF3F74B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0BCC03" w14:textId="77777777" w:rsidR="00730B24" w:rsidRPr="00730B24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730B24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CELE PRZETWARZANIA I PODSTAWA PRAWNA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E0670" w14:textId="6EA6C545" w:rsidR="00C60CE6" w:rsidRPr="00376583" w:rsidRDefault="00730B24" w:rsidP="00F85CB5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b/>
                <w:bCs/>
                <w:kern w:val="3"/>
                <w:sz w:val="18"/>
                <w:szCs w:val="18"/>
                <w:lang w:eastAsia="zh-CN" w:bidi="hi-IN"/>
              </w:rPr>
            </w:pPr>
            <w:r w:rsidRPr="00376583">
              <w:rPr>
                <w:rFonts w:eastAsia="NSimSun" w:cstheme="minorHAnsi"/>
                <w:b/>
                <w:bCs/>
                <w:kern w:val="3"/>
                <w:sz w:val="18"/>
                <w:szCs w:val="18"/>
                <w:lang w:eastAsia="zh-CN" w:bidi="hi-IN"/>
              </w:rPr>
              <w:t xml:space="preserve">Państwa dane osobowe są </w:t>
            </w:r>
            <w:r w:rsidR="004D6899" w:rsidRPr="00D07350">
              <w:rPr>
                <w:rFonts w:eastAsia="NSimSun" w:cstheme="minorHAnsi"/>
                <w:b/>
                <w:bCs/>
                <w:kern w:val="3"/>
                <w:sz w:val="18"/>
                <w:szCs w:val="18"/>
                <w:lang w:eastAsia="zh-CN" w:bidi="hi-IN"/>
              </w:rPr>
              <w:t xml:space="preserve">przetwarzane w </w:t>
            </w:r>
            <w:r w:rsidR="00F85CB5" w:rsidRPr="00D07350">
              <w:rPr>
                <w:rFonts w:eastAsia="NSimSun" w:cstheme="minorHAnsi"/>
                <w:b/>
                <w:bCs/>
                <w:kern w:val="3"/>
                <w:sz w:val="18"/>
                <w:szCs w:val="18"/>
                <w:lang w:eastAsia="zh-CN" w:bidi="hi-IN"/>
              </w:rPr>
              <w:t>celu związanym</w:t>
            </w:r>
            <w:r w:rsidR="00D07350" w:rsidRPr="00D07350">
              <w:rPr>
                <w:rFonts w:eastAsia="NSimSun" w:cstheme="minorHAnsi"/>
                <w:b/>
                <w:bCs/>
                <w:kern w:val="3"/>
                <w:sz w:val="18"/>
                <w:szCs w:val="18"/>
                <w:lang w:eastAsia="zh-CN" w:bidi="hi-IN"/>
              </w:rPr>
              <w:t xml:space="preserve"> postępowaniem przetargowym na zadanie pod nazwą: </w:t>
            </w:r>
            <w:r w:rsidR="00D07350" w:rsidRPr="00D07350"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„Dostaw</w:t>
            </w:r>
            <w:r w:rsidR="00D07350"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>a</w:t>
            </w:r>
            <w:r w:rsidR="00D07350" w:rsidRPr="00D07350"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kruszywa na utwardzenie nawierzchni dróg na terenie Gminy Dobroń”</w:t>
            </w:r>
            <w:r w:rsidR="00D07350" w:rsidRPr="00D07350">
              <w:rPr>
                <w:rFonts w:ascii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D6899" w:rsidRPr="00D07350">
              <w:rPr>
                <w:rFonts w:eastAsia="NSimSun" w:cstheme="minorHAnsi"/>
                <w:b/>
                <w:bCs/>
                <w:kern w:val="3"/>
                <w:sz w:val="18"/>
                <w:szCs w:val="18"/>
                <w:lang w:eastAsia="zh-CN" w:bidi="hi-IN"/>
              </w:rPr>
              <w:t>na podstawie regulaminu zamówień publicznych</w:t>
            </w:r>
            <w:r w:rsidR="00D07350">
              <w:rPr>
                <w:rFonts w:eastAsia="NSimSun" w:cstheme="minorHAnsi"/>
                <w:b/>
                <w:bCs/>
                <w:kern w:val="3"/>
                <w:sz w:val="18"/>
                <w:szCs w:val="18"/>
                <w:lang w:eastAsia="zh-CN" w:bidi="hi-IN"/>
              </w:rPr>
              <w:t>.</w:t>
            </w:r>
            <w:r w:rsidR="004D6899" w:rsidRPr="00D07350">
              <w:rPr>
                <w:rFonts w:eastAsia="NSimSun" w:cstheme="minorHAnsi"/>
                <w:b/>
                <w:bCs/>
                <w:kern w:val="3"/>
                <w:sz w:val="18"/>
                <w:szCs w:val="18"/>
                <w:lang w:eastAsia="zh-CN" w:bidi="hi-IN"/>
              </w:rPr>
              <w:t xml:space="preserve"> </w:t>
            </w:r>
          </w:p>
          <w:p w14:paraId="4A1A3B46" w14:textId="77777777" w:rsidR="00F85CB5" w:rsidRPr="003C6C25" w:rsidRDefault="00F85CB5" w:rsidP="00F85CB5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</w:pPr>
          </w:p>
          <w:p w14:paraId="4F670FF4" w14:textId="2D9FEE28" w:rsidR="00C60CE6" w:rsidRPr="004D6899" w:rsidRDefault="00F85CB5" w:rsidP="00730B24">
            <w:p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</w:pPr>
            <w:r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>P</w:t>
            </w:r>
            <w:r w:rsidR="00730B24" w:rsidRPr="003C6C25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>odstaw</w:t>
            </w:r>
            <w:r w:rsidR="004B4F09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>a</w:t>
            </w:r>
            <w:r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 xml:space="preserve"> </w:t>
            </w:r>
            <w:r w:rsidRPr="004D6899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>prawna</w:t>
            </w:r>
            <w:r w:rsidR="00C60CE6" w:rsidRPr="004D6899">
              <w:rPr>
                <w:rFonts w:eastAsia="NSimSun" w:cstheme="minorHAnsi"/>
                <w:kern w:val="3"/>
                <w:sz w:val="18"/>
                <w:szCs w:val="18"/>
                <w:lang w:eastAsia="zh-CN" w:bidi="hi-IN"/>
              </w:rPr>
              <w:t xml:space="preserve">: </w:t>
            </w:r>
          </w:p>
          <w:p w14:paraId="1C58ECB0" w14:textId="77777777" w:rsidR="002C6CAB" w:rsidRPr="004D6899" w:rsidRDefault="00C60CE6" w:rsidP="002C6CAB">
            <w:pPr>
              <w:pStyle w:val="Akapitzlist"/>
              <w:numPr>
                <w:ilvl w:val="0"/>
                <w:numId w:val="11"/>
              </w:num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4D6899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art. 6 ust. 1 lit. c RODO </w:t>
            </w:r>
            <w:r w:rsidR="003C6C25" w:rsidRPr="004D6899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tj. </w:t>
            </w:r>
            <w:r w:rsidR="003C6C25" w:rsidRPr="004D6899">
              <w:rPr>
                <w:color w:val="000000" w:themeColor="text1"/>
                <w:sz w:val="18"/>
                <w:szCs w:val="18"/>
              </w:rPr>
              <w:t xml:space="preserve"> </w:t>
            </w:r>
            <w:r w:rsidR="003C6C25" w:rsidRPr="004D6899">
              <w:rPr>
                <w:rStyle w:val="text-justify"/>
                <w:color w:val="000000" w:themeColor="text1"/>
                <w:sz w:val="18"/>
                <w:szCs w:val="18"/>
              </w:rPr>
              <w:t>przetwarzanie jest niezbędne do wypełnienia obowiązku prawnego ciążącego na administratorze</w:t>
            </w:r>
            <w:r w:rsidR="003C6C25" w:rsidRPr="004D6899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 xml:space="preserve"> oraz w szczególności: </w:t>
            </w:r>
          </w:p>
          <w:p w14:paraId="495D2281" w14:textId="77777777" w:rsidR="00F85CB5" w:rsidRPr="004D6899" w:rsidRDefault="009D3772" w:rsidP="002C6CAB">
            <w:pPr>
              <w:pStyle w:val="Akapitzlist"/>
              <w:numPr>
                <w:ilvl w:val="0"/>
                <w:numId w:val="11"/>
              </w:num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4D6899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Ustawa z dnia 11 września 2019 r. - Prawo zamówień publicznych (</w:t>
            </w:r>
            <w:proofErr w:type="spellStart"/>
            <w:r w:rsidRPr="004D6899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t.j</w:t>
            </w:r>
            <w:proofErr w:type="spellEnd"/>
            <w:r w:rsidRPr="004D6899"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  <w:t>. Dz. U. z 2024 r. poz. 1320).</w:t>
            </w:r>
          </w:p>
          <w:p w14:paraId="6BCE75EF" w14:textId="122EC310" w:rsidR="004D6899" w:rsidRPr="004D6899" w:rsidRDefault="004D6899" w:rsidP="002C6CAB">
            <w:pPr>
              <w:pStyle w:val="Akapitzlist"/>
              <w:numPr>
                <w:ilvl w:val="0"/>
                <w:numId w:val="11"/>
              </w:num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4D6899">
              <w:rPr>
                <w:sz w:val="18"/>
                <w:szCs w:val="18"/>
              </w:rPr>
              <w:t>Ustawa z dnia 27 sierpnia 2009 r. o finansach publicznych (</w:t>
            </w:r>
            <w:proofErr w:type="spellStart"/>
            <w:r w:rsidRPr="004D6899">
              <w:rPr>
                <w:sz w:val="18"/>
                <w:szCs w:val="18"/>
              </w:rPr>
              <w:t>t.j</w:t>
            </w:r>
            <w:proofErr w:type="spellEnd"/>
            <w:r w:rsidRPr="004D6899">
              <w:rPr>
                <w:sz w:val="18"/>
                <w:szCs w:val="18"/>
              </w:rPr>
              <w:t xml:space="preserve">. Dz. U. z 2024 r. poz. 1530 z </w:t>
            </w:r>
            <w:proofErr w:type="spellStart"/>
            <w:r w:rsidRPr="004D6899">
              <w:rPr>
                <w:sz w:val="18"/>
                <w:szCs w:val="18"/>
              </w:rPr>
              <w:t>późn</w:t>
            </w:r>
            <w:proofErr w:type="spellEnd"/>
            <w:r w:rsidRPr="004D6899">
              <w:rPr>
                <w:sz w:val="18"/>
                <w:szCs w:val="18"/>
              </w:rPr>
              <w:t>. zm.).</w:t>
            </w:r>
          </w:p>
          <w:p w14:paraId="529E38C0" w14:textId="7857AF9A" w:rsidR="004D6899" w:rsidRPr="004D6899" w:rsidRDefault="004D6899" w:rsidP="004D6899">
            <w:pPr>
              <w:pStyle w:val="Akapitzlist"/>
              <w:numPr>
                <w:ilvl w:val="0"/>
                <w:numId w:val="11"/>
              </w:numPr>
              <w:suppressAutoHyphens/>
              <w:autoSpaceDN w:val="0"/>
              <w:spacing w:after="0" w:line="240" w:lineRule="auto"/>
              <w:textAlignment w:val="baseline"/>
              <w:rPr>
                <w:rFonts w:eastAsia="NSimSun" w:cstheme="minorHAnsi"/>
                <w:color w:val="000000" w:themeColor="text1"/>
                <w:kern w:val="3"/>
                <w:sz w:val="18"/>
                <w:szCs w:val="18"/>
                <w:lang w:eastAsia="zh-CN" w:bidi="hi-IN"/>
              </w:rPr>
            </w:pPr>
            <w:r w:rsidRPr="004D6899">
              <w:rPr>
                <w:sz w:val="18"/>
                <w:szCs w:val="18"/>
              </w:rPr>
              <w:t>Ustawa z dnia 8 marca 1990 r. o samorządzie gminnym (</w:t>
            </w:r>
            <w:proofErr w:type="spellStart"/>
            <w:r w:rsidRPr="004D6899">
              <w:rPr>
                <w:sz w:val="18"/>
                <w:szCs w:val="18"/>
              </w:rPr>
              <w:t>t.j</w:t>
            </w:r>
            <w:proofErr w:type="spellEnd"/>
            <w:r w:rsidRPr="004D6899">
              <w:rPr>
                <w:sz w:val="18"/>
                <w:szCs w:val="18"/>
              </w:rPr>
              <w:t xml:space="preserve">. Dz. U. z 2024 r. poz. 1465 z </w:t>
            </w:r>
            <w:proofErr w:type="spellStart"/>
            <w:r w:rsidRPr="004D6899">
              <w:rPr>
                <w:sz w:val="18"/>
                <w:szCs w:val="18"/>
              </w:rPr>
              <w:t>późn</w:t>
            </w:r>
            <w:proofErr w:type="spellEnd"/>
            <w:r w:rsidRPr="004D6899">
              <w:rPr>
                <w:sz w:val="18"/>
                <w:szCs w:val="18"/>
              </w:rPr>
              <w:t>. zm.).</w:t>
            </w:r>
          </w:p>
        </w:tc>
      </w:tr>
      <w:tr w:rsidR="00730B24" w:rsidRPr="00730B24" w14:paraId="0FF0E56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2AE0C" w14:textId="77777777" w:rsidR="00730B24" w:rsidRPr="00730B24" w:rsidRDefault="00730B24" w:rsidP="00730B24">
            <w:pPr>
              <w:autoSpaceDE w:val="0"/>
              <w:spacing w:after="0" w:line="259" w:lineRule="auto"/>
              <w:jc w:val="both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730B24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 ODBIORCY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C5DF" w14:textId="77777777" w:rsidR="00730B24" w:rsidRPr="00730B24" w:rsidRDefault="00730B24" w:rsidP="00730B24">
            <w:pPr>
              <w:autoSpaceDE w:val="0"/>
              <w:spacing w:after="0" w:line="259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 w:rsidRPr="00730B24">
              <w:rPr>
                <w:rFonts w:eastAsia="Calibri" w:cstheme="minorHAnsi"/>
                <w:sz w:val="18"/>
                <w:szCs w:val="18"/>
              </w:rPr>
              <w:t>Odbiorcami Państwa danych osobowych są:</w:t>
            </w:r>
          </w:p>
          <w:p w14:paraId="0EA2C8BE" w14:textId="33C3412C" w:rsidR="00730B24" w:rsidRPr="00730B24" w:rsidRDefault="000B4CAA" w:rsidP="000B4CAA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D90257">
              <w:rPr>
                <w:rFonts w:eastAsia="Calibri" w:cstheme="minorHAnsi"/>
                <w:sz w:val="18"/>
                <w:szCs w:val="18"/>
              </w:rPr>
              <w:t>inni administratorzy danych, którzy otrzymają dane w związku z realizacją ich własnych celów</w:t>
            </w:r>
            <w:r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15FBD481" w14:textId="392C496C" w:rsidR="00730B24" w:rsidRPr="00730B24" w:rsidRDefault="00730B24" w:rsidP="000B4CAA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30B24">
              <w:rPr>
                <w:rFonts w:eastAsia="Calibri" w:cstheme="minorHAnsi"/>
                <w:sz w:val="18"/>
                <w:szCs w:val="18"/>
              </w:rPr>
              <w:t>podmioty, z którymi administrator zawarł stosowne umowy powierzenia</w:t>
            </w:r>
            <w:r w:rsidR="000B4CAA">
              <w:rPr>
                <w:rFonts w:eastAsia="Calibri" w:cstheme="minorHAnsi"/>
                <w:sz w:val="18"/>
                <w:szCs w:val="18"/>
              </w:rPr>
              <w:t xml:space="preserve">, w szczególności podmioty świadczące usługi RODO, informatyczne, </w:t>
            </w:r>
            <w:r w:rsidR="00B46436">
              <w:rPr>
                <w:rFonts w:eastAsia="Calibri" w:cstheme="minorHAnsi"/>
                <w:sz w:val="18"/>
                <w:szCs w:val="18"/>
              </w:rPr>
              <w:t xml:space="preserve">konsultingowe, </w:t>
            </w:r>
            <w:r w:rsidR="000B4CAA">
              <w:rPr>
                <w:rFonts w:eastAsia="Calibri" w:cstheme="minorHAnsi"/>
                <w:sz w:val="18"/>
                <w:szCs w:val="18"/>
              </w:rPr>
              <w:t>prawne</w:t>
            </w:r>
            <w:r w:rsidR="00B46436">
              <w:rPr>
                <w:rFonts w:eastAsia="Calibri" w:cstheme="minorHAnsi"/>
                <w:sz w:val="18"/>
                <w:szCs w:val="18"/>
              </w:rPr>
              <w:t>;</w:t>
            </w:r>
          </w:p>
          <w:p w14:paraId="7914042B" w14:textId="43DF23E7" w:rsidR="00D90257" w:rsidRPr="000B4CAA" w:rsidRDefault="000B4CAA" w:rsidP="000B4CAA">
            <w:pPr>
              <w:numPr>
                <w:ilvl w:val="0"/>
                <w:numId w:val="3"/>
              </w:numPr>
              <w:autoSpaceDE w:val="0"/>
              <w:spacing w:after="0" w:line="259" w:lineRule="auto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D90257">
              <w:rPr>
                <w:rFonts w:eastAsia="Calibri" w:cstheme="minorHAnsi"/>
                <w:color w:val="000000"/>
                <w:sz w:val="18"/>
                <w:szCs w:val="18"/>
              </w:rPr>
              <w:t>organy publiczne z wyjątkiem organów publicznych, które mogą otrzymywać dane osobowe w ramach konkretnego postępowania zgodnie z prawem Unii lub prawem państwa członkowskiego</w:t>
            </w:r>
            <w:r>
              <w:rPr>
                <w:rFonts w:eastAsia="Calibri" w:cstheme="minorHAnsi"/>
                <w:color w:val="000000"/>
                <w:sz w:val="18"/>
                <w:szCs w:val="18"/>
              </w:rPr>
              <w:t>.</w:t>
            </w:r>
          </w:p>
        </w:tc>
      </w:tr>
      <w:tr w:rsidR="00730B24" w:rsidRPr="00730B24" w14:paraId="554248E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C622D" w14:textId="77777777" w:rsidR="00730B24" w:rsidRPr="00730B24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730B24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PRZYSŁUGUJĄCE PRAWA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6F2B12" w14:textId="77777777" w:rsidR="00730B24" w:rsidRPr="00730B24" w:rsidRDefault="00730B24" w:rsidP="00730B24">
            <w:pPr>
              <w:autoSpaceDE w:val="0"/>
              <w:spacing w:after="0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30B24">
              <w:rPr>
                <w:rFonts w:eastAsia="Calibri" w:cstheme="minorHAnsi"/>
                <w:color w:val="000000"/>
                <w:sz w:val="18"/>
                <w:szCs w:val="18"/>
              </w:rPr>
              <w:t xml:space="preserve">W związku z przetwarzaniem Państwa danych osobowych z wyjątkami zastrzeżonymi przepisami prawa, przysługują Państwu następujące uprawnienia: </w:t>
            </w:r>
          </w:p>
          <w:p w14:paraId="007AFD27" w14:textId="40522326" w:rsidR="00D47E87" w:rsidRPr="00D47E87" w:rsidRDefault="00D47E87" w:rsidP="00D47E87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na podstawie art. 15 RODO </w:t>
            </w:r>
            <w:r w:rsidRPr="0002362C">
              <w:rPr>
                <w:rFonts w:cstheme="minorHAnsi"/>
                <w:color w:val="000000"/>
                <w:sz w:val="18"/>
                <w:szCs w:val="18"/>
              </w:rPr>
              <w:t>prawo dostępu do danych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osobowych </w:t>
            </w:r>
            <w:r>
              <w:rPr>
                <w:rFonts w:cstheme="minorHAnsi"/>
                <w:color w:val="000000"/>
                <w:sz w:val="18"/>
                <w:szCs w:val="18"/>
              </w:rPr>
              <w:t>dotyczących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Wykonawcy;</w:t>
            </w:r>
          </w:p>
          <w:p w14:paraId="23170185" w14:textId="301BB1FB" w:rsidR="00D47E87" w:rsidRPr="00D47E87" w:rsidRDefault="00D47E87" w:rsidP="00D47E87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D47E87">
              <w:rPr>
                <w:rFonts w:cstheme="minorHAnsi"/>
                <w:color w:val="000000"/>
                <w:sz w:val="18"/>
                <w:szCs w:val="18"/>
              </w:rPr>
              <w:t>na podstawie art. 16 RODO prawo do sprostowania danych osobowych, o ile ich zmiana nie skutkuje zmian</w:t>
            </w:r>
            <w:r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wyniku post</w:t>
            </w:r>
            <w:r>
              <w:rPr>
                <w:rFonts w:cstheme="minorHAnsi"/>
                <w:color w:val="000000"/>
                <w:sz w:val="18"/>
                <w:szCs w:val="18"/>
              </w:rPr>
              <w:t>epowania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o udzielenie zam</w:t>
            </w:r>
            <w:r>
              <w:rPr>
                <w:rFonts w:cstheme="minorHAnsi"/>
                <w:color w:val="000000"/>
                <w:sz w:val="18"/>
                <w:szCs w:val="18"/>
              </w:rPr>
              <w:t>ówienia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publicznego ani zmian</w:t>
            </w:r>
            <w:r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47E87">
              <w:rPr>
                <w:rFonts w:cstheme="minorHAnsi"/>
                <w:color w:val="000000"/>
                <w:sz w:val="18"/>
                <w:szCs w:val="18"/>
              </w:rPr>
              <w:t>postanowie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ń 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umowy</w:t>
            </w:r>
            <w:proofErr w:type="gramEnd"/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w zakresie niezgodnym z ustaw</w:t>
            </w:r>
            <w:r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47E87">
              <w:rPr>
                <w:rFonts w:cstheme="minorHAnsi"/>
                <w:color w:val="000000"/>
                <w:sz w:val="18"/>
                <w:szCs w:val="18"/>
              </w:rPr>
              <w:t>Pzp</w:t>
            </w:r>
            <w:proofErr w:type="spellEnd"/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oraz nie narusza integralno</w:t>
            </w:r>
            <w:r>
              <w:rPr>
                <w:rFonts w:cstheme="minorHAnsi"/>
                <w:color w:val="000000"/>
                <w:sz w:val="18"/>
                <w:szCs w:val="18"/>
              </w:rPr>
              <w:t>ści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protok</w:t>
            </w:r>
            <w:r>
              <w:rPr>
                <w:rFonts w:cstheme="minorHAnsi"/>
                <w:color w:val="000000"/>
                <w:sz w:val="18"/>
                <w:szCs w:val="18"/>
              </w:rPr>
              <w:t>ołu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oraz jego za</w:t>
            </w:r>
            <w:r>
              <w:rPr>
                <w:rFonts w:cstheme="minorHAnsi"/>
                <w:color w:val="000000"/>
                <w:sz w:val="18"/>
                <w:szCs w:val="18"/>
              </w:rPr>
              <w:t>łączników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>;</w:t>
            </w:r>
          </w:p>
          <w:p w14:paraId="44A21502" w14:textId="157E54D2" w:rsidR="00D47E87" w:rsidRPr="00D47E87" w:rsidRDefault="00D47E87" w:rsidP="00D47E87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na podstawie art. 18 RODO prawo </w:t>
            </w:r>
            <w:r>
              <w:rPr>
                <w:rFonts w:cstheme="minorHAnsi"/>
                <w:color w:val="000000"/>
                <w:sz w:val="18"/>
                <w:szCs w:val="18"/>
              </w:rPr>
              <w:t>żądania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od administratora ograniczenia przetwarzania danych osobowych z </w:t>
            </w:r>
            <w:r>
              <w:rPr>
                <w:rFonts w:cstheme="minorHAnsi"/>
                <w:color w:val="000000"/>
                <w:sz w:val="18"/>
                <w:szCs w:val="18"/>
              </w:rPr>
              <w:t>zastrzeżeniem przypadków, o których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mowa w art. 18 ust. 2 RODO;  </w:t>
            </w:r>
          </w:p>
          <w:p w14:paraId="79BB36C6" w14:textId="77777777" w:rsidR="00D47E87" w:rsidRPr="00CE4214" w:rsidRDefault="00D47E87" w:rsidP="00D47E87">
            <w:pPr>
              <w:autoSpaceDE w:val="0"/>
              <w:autoSpaceDN w:val="0"/>
              <w:spacing w:after="0" w:line="256" w:lineRule="auto"/>
              <w:ind w:left="720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</w:p>
          <w:p w14:paraId="7FC6B92C" w14:textId="64AAD3CA" w:rsidR="00CE4214" w:rsidRDefault="00D47E87" w:rsidP="00CE4214">
            <w:p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Nie przysługuje Państwu:</w:t>
            </w:r>
          </w:p>
          <w:p w14:paraId="3055E2A4" w14:textId="0188830E" w:rsidR="00D47E87" w:rsidRPr="00D47E87" w:rsidRDefault="00D47E87" w:rsidP="00D47E87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związku 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>z art. 17 ust. 3 lit. b, d lub e RODO prawo do usuni</w:t>
            </w:r>
            <w:r>
              <w:rPr>
                <w:rFonts w:cstheme="minorHAnsi"/>
                <w:color w:val="000000"/>
                <w:sz w:val="18"/>
                <w:szCs w:val="18"/>
              </w:rPr>
              <w:t>ęcia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danych osobowych;</w:t>
            </w:r>
          </w:p>
          <w:p w14:paraId="69E4829F" w14:textId="3B221031" w:rsidR="00D47E87" w:rsidRPr="00D47E87" w:rsidRDefault="00D47E87" w:rsidP="00D47E87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D47E87">
              <w:rPr>
                <w:rFonts w:cstheme="minorHAnsi"/>
                <w:color w:val="000000"/>
                <w:sz w:val="18"/>
                <w:szCs w:val="18"/>
              </w:rPr>
              <w:t>prawo do przenoszenia danych osobowych, o kt</w:t>
            </w:r>
            <w:r>
              <w:rPr>
                <w:rFonts w:cstheme="minorHAnsi"/>
                <w:color w:val="000000"/>
                <w:sz w:val="18"/>
                <w:szCs w:val="18"/>
              </w:rPr>
              <w:t>órych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mowa w art. 20 RODO;</w:t>
            </w:r>
          </w:p>
          <w:p w14:paraId="289C24F8" w14:textId="77777777" w:rsidR="00730B24" w:rsidRDefault="00D47E87" w:rsidP="006D66EF">
            <w:pPr>
              <w:pStyle w:val="Akapitzlist"/>
              <w:numPr>
                <w:ilvl w:val="0"/>
                <w:numId w:val="12"/>
              </w:numPr>
              <w:autoSpaceDE w:val="0"/>
              <w:autoSpaceDN w:val="0"/>
              <w:spacing w:after="0" w:line="256" w:lineRule="auto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  <w:r w:rsidRPr="00D47E87">
              <w:rPr>
                <w:rFonts w:cstheme="minorHAnsi"/>
                <w:color w:val="000000"/>
                <w:sz w:val="18"/>
                <w:szCs w:val="18"/>
              </w:rPr>
              <w:t>na podstawie art. 21 RODO prawo sprzeciwu, wobec przetwarzania danych osobowych, g</w:t>
            </w:r>
            <w:r>
              <w:rPr>
                <w:rFonts w:cstheme="minorHAnsi"/>
                <w:color w:val="000000"/>
                <w:sz w:val="18"/>
                <w:szCs w:val="18"/>
              </w:rPr>
              <w:t>dyż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podsta</w:t>
            </w:r>
            <w:r>
              <w:rPr>
                <w:rFonts w:cstheme="minorHAnsi"/>
                <w:color w:val="000000"/>
                <w:sz w:val="18"/>
                <w:szCs w:val="18"/>
              </w:rPr>
              <w:t>wą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prawn</w:t>
            </w:r>
            <w:r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D47E87">
              <w:rPr>
                <w:rFonts w:cstheme="minorHAnsi"/>
                <w:color w:val="000000"/>
                <w:sz w:val="18"/>
                <w:szCs w:val="18"/>
              </w:rPr>
              <w:t xml:space="preserve"> przetwarzania danych osobowych Wykonawcy jest art. 6 ust. 1 lit. c RODO.</w:t>
            </w:r>
          </w:p>
          <w:p w14:paraId="138E4D90" w14:textId="35D19C1F" w:rsidR="006D66EF" w:rsidRPr="006D66EF" w:rsidRDefault="006D66EF" w:rsidP="006D66EF">
            <w:pPr>
              <w:pStyle w:val="Akapitzlist"/>
              <w:autoSpaceDE w:val="0"/>
              <w:autoSpaceDN w:val="0"/>
              <w:spacing w:after="0" w:line="256" w:lineRule="auto"/>
              <w:ind w:left="785"/>
              <w:jc w:val="both"/>
              <w:rPr>
                <w:rFonts w:cstheme="minorHAnsi"/>
                <w:color w:val="000000"/>
                <w:sz w:val="18"/>
                <w:szCs w:val="18"/>
              </w:rPr>
            </w:pPr>
          </w:p>
        </w:tc>
      </w:tr>
      <w:tr w:rsidR="00730B24" w:rsidRPr="00730B24" w14:paraId="05C62586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2C916" w14:textId="77777777" w:rsidR="00730B24" w:rsidRPr="00730B24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730B24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PRAWO WNIESIENIA SKARGI DO ORGANU NADZORCZEGO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939AA" w14:textId="1A8A095A" w:rsidR="00730B24" w:rsidRPr="00730B24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30B24">
              <w:rPr>
                <w:rFonts w:eastAsia="Calibri" w:cstheme="minorHAnsi"/>
                <w:color w:val="000000"/>
                <w:sz w:val="18"/>
                <w:szCs w:val="18"/>
              </w:rPr>
              <w:t>Przysługuje Państwu prawo wniesienia skargi do organu nadzorczego właściwego w sprawach ochrony danych osobowych na niezgodne z RODO przetwarzanie Państwa danych osobowych przez Administratora. Prezes Urzędu Ochrony Danych Osobowych (PUODO) ul. Stawki 2, 00-193 Warszawa</w:t>
            </w:r>
            <w:r w:rsidR="00FE1294">
              <w:rPr>
                <w:rFonts w:eastAsia="Calibri" w:cstheme="minorHAnsi"/>
                <w:color w:val="000000"/>
                <w:sz w:val="18"/>
                <w:szCs w:val="18"/>
              </w:rPr>
              <w:t xml:space="preserve"> (zgodnie z art. 77 RODO).</w:t>
            </w:r>
          </w:p>
        </w:tc>
      </w:tr>
      <w:tr w:rsidR="00730B24" w:rsidRPr="00730B24" w14:paraId="533546BF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A3569" w14:textId="77777777" w:rsidR="00730B24" w:rsidRPr="00730B24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730B24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PRZEKAZANIE DANYCH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FCBAB" w14:textId="1EEC3FD9" w:rsidR="00730B24" w:rsidRPr="00730B24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4B4F09">
              <w:rPr>
                <w:rFonts w:eastAsia="Calibri" w:cstheme="minorHAnsi"/>
                <w:color w:val="000000"/>
                <w:sz w:val="18"/>
                <w:szCs w:val="18"/>
              </w:rPr>
              <w:t>Państwa dane osobowe nie są przekazywane</w:t>
            </w:r>
            <w:r w:rsidR="004B4F09" w:rsidRPr="004B4F09">
              <w:rPr>
                <w:rFonts w:eastAsia="Calibri" w:cstheme="minorHAnsi"/>
                <w:color w:val="000000"/>
                <w:sz w:val="18"/>
                <w:szCs w:val="18"/>
              </w:rPr>
              <w:t xml:space="preserve"> </w:t>
            </w:r>
            <w:r w:rsidRPr="004B4F09">
              <w:rPr>
                <w:rFonts w:eastAsia="Calibri" w:cstheme="minorHAnsi"/>
                <w:color w:val="000000"/>
                <w:sz w:val="18"/>
                <w:szCs w:val="18"/>
              </w:rPr>
              <w:t>do państwa trzeciego, organizacji międzynarodowej.</w:t>
            </w:r>
          </w:p>
        </w:tc>
      </w:tr>
      <w:tr w:rsidR="00730B24" w:rsidRPr="00730B24" w14:paraId="64532DB6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E7EF3E" w14:textId="6B2EB5B5" w:rsidR="00730B24" w:rsidRPr="00730B24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730B24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ZAUTOMATYZOWANE PODEJMOWANIE </w:t>
            </w:r>
            <w:r w:rsidR="004547B3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>DECYZJI, PROFILOWANIE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1FFE8" w14:textId="77777777" w:rsidR="00730B24" w:rsidRPr="00730B24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color w:val="000000"/>
                <w:sz w:val="18"/>
                <w:szCs w:val="18"/>
              </w:rPr>
            </w:pPr>
            <w:r w:rsidRPr="00730B24">
              <w:rPr>
                <w:rFonts w:eastAsia="Calibri" w:cstheme="minorHAnsi"/>
                <w:color w:val="000000"/>
                <w:sz w:val="18"/>
                <w:szCs w:val="18"/>
              </w:rPr>
              <w:t>W trakcie przetwarzania Państwa danych osobowych nie dochodzi do zautomatyzowanego podejmowania decyzji ani do profilowania.</w:t>
            </w:r>
          </w:p>
        </w:tc>
      </w:tr>
      <w:tr w:rsidR="00730B24" w:rsidRPr="00730B24" w14:paraId="210594B1" w14:textId="77777777" w:rsidTr="00730B24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D956D" w14:textId="77777777" w:rsidR="00730B24" w:rsidRPr="00730B24" w:rsidRDefault="00730B24" w:rsidP="00730B24">
            <w:pPr>
              <w:autoSpaceDE w:val="0"/>
              <w:spacing w:after="160" w:line="259" w:lineRule="auto"/>
              <w:jc w:val="both"/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</w:pPr>
            <w:r w:rsidRPr="00730B24">
              <w:rPr>
                <w:rFonts w:eastAsia="Calibri" w:cstheme="minorHAnsi"/>
                <w:b/>
                <w:bCs/>
                <w:color w:val="000000"/>
                <w:sz w:val="18"/>
                <w:szCs w:val="18"/>
              </w:rPr>
              <w:t xml:space="preserve">OKRES ARCHIWIZACJI </w:t>
            </w:r>
          </w:p>
        </w:tc>
        <w:tc>
          <w:tcPr>
            <w:tcW w:w="8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A6F88" w14:textId="3D0E5D58" w:rsidR="00730B24" w:rsidRPr="00730B24" w:rsidRDefault="00CD41E1" w:rsidP="00730B24">
            <w:pPr>
              <w:spacing w:after="160" w:line="259" w:lineRule="auto"/>
              <w:jc w:val="both"/>
              <w:rPr>
                <w:rFonts w:eastAsia="Calibri" w:cstheme="minorHAnsi"/>
                <w:sz w:val="18"/>
                <w:szCs w:val="18"/>
              </w:rPr>
            </w:pPr>
            <w:r>
              <w:rPr>
                <w:rFonts w:eastAsia="Calibri" w:cstheme="minorHAnsi"/>
                <w:color w:val="000000"/>
                <w:sz w:val="18"/>
                <w:szCs w:val="18"/>
              </w:rPr>
              <w:t>Państwa d</w:t>
            </w:r>
            <w:r w:rsidR="00730B24" w:rsidRPr="00730B24">
              <w:rPr>
                <w:rFonts w:eastAsia="Calibri" w:cstheme="minorHAnsi"/>
                <w:color w:val="000000"/>
                <w:sz w:val="18"/>
                <w:szCs w:val="18"/>
              </w:rPr>
              <w:t xml:space="preserve">ane osobowe będą przetwarzane do zakończenia celu w związku, z którym zostały pozyskane a po tym czasie będą przechowywane przez okres oraz w zakresie wymaganym przez przepisy powszechnie obowiązującego </w:t>
            </w:r>
            <w:r w:rsidRPr="00730B24">
              <w:rPr>
                <w:rFonts w:eastAsia="Calibri" w:cstheme="minorHAnsi"/>
                <w:color w:val="000000"/>
                <w:sz w:val="18"/>
                <w:szCs w:val="18"/>
              </w:rPr>
              <w:t>prawa w</w:t>
            </w:r>
            <w:r w:rsidR="00730B24" w:rsidRPr="00730B24">
              <w:rPr>
                <w:rFonts w:eastAsia="Calibri" w:cstheme="minorHAnsi"/>
                <w:color w:val="000000"/>
                <w:sz w:val="18"/>
                <w:szCs w:val="18"/>
              </w:rPr>
              <w:t xml:space="preserve"> zgodzie ustawą z dnia 14 lipca 1983r. o narodowym zasobie archiwalnym i archiwach.</w:t>
            </w:r>
            <w:r w:rsidR="00730B24" w:rsidRPr="00730B24">
              <w:rPr>
                <w:rFonts w:cstheme="minorHAnsi"/>
                <w:sz w:val="18"/>
                <w:szCs w:val="18"/>
              </w:rPr>
              <w:t xml:space="preserve"> W przypadku wymienionego celu przetwarzania okres przechowywania wynosi </w:t>
            </w:r>
            <w:r w:rsidR="004B4F09" w:rsidRPr="004B4F09">
              <w:rPr>
                <w:rFonts w:cstheme="minorHAnsi"/>
                <w:sz w:val="18"/>
                <w:szCs w:val="18"/>
                <w:highlight w:val="yellow"/>
              </w:rPr>
              <w:t>(B-5)</w:t>
            </w:r>
          </w:p>
        </w:tc>
      </w:tr>
    </w:tbl>
    <w:p w14:paraId="16148F7B" w14:textId="1784244B" w:rsidR="00C7584A" w:rsidRPr="00730B24" w:rsidRDefault="00C7584A" w:rsidP="006B38AA">
      <w:pPr>
        <w:spacing w:after="0" w:line="240" w:lineRule="auto"/>
        <w:rPr>
          <w:rFonts w:eastAsia="Times New Roman" w:cstheme="minorHAnsi"/>
          <w:b/>
          <w:i/>
          <w:iCs/>
          <w:sz w:val="16"/>
          <w:szCs w:val="16"/>
          <w:lang w:eastAsia="pl-PL"/>
        </w:rPr>
      </w:pPr>
    </w:p>
    <w:sectPr w:rsidR="00C7584A" w:rsidRPr="00730B24" w:rsidSect="006E392E">
      <w:head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78504" w14:textId="77777777" w:rsidR="00995CC3" w:rsidRDefault="00995CC3" w:rsidP="00C7584A">
      <w:pPr>
        <w:spacing w:after="0" w:line="240" w:lineRule="auto"/>
      </w:pPr>
      <w:r>
        <w:separator/>
      </w:r>
    </w:p>
  </w:endnote>
  <w:endnote w:type="continuationSeparator" w:id="0">
    <w:p w14:paraId="046E8446" w14:textId="77777777" w:rsidR="00995CC3" w:rsidRDefault="00995CC3" w:rsidP="00C75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5C26B" w14:textId="77777777" w:rsidR="00995CC3" w:rsidRDefault="00995CC3" w:rsidP="00C7584A">
      <w:pPr>
        <w:spacing w:after="0" w:line="240" w:lineRule="auto"/>
      </w:pPr>
      <w:r>
        <w:separator/>
      </w:r>
    </w:p>
  </w:footnote>
  <w:footnote w:type="continuationSeparator" w:id="0">
    <w:p w14:paraId="6A911610" w14:textId="77777777" w:rsidR="00995CC3" w:rsidRDefault="00995CC3" w:rsidP="00C75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7EA1B" w14:textId="77777777" w:rsidR="006E392E" w:rsidRPr="000F50F1" w:rsidRDefault="006E392E" w:rsidP="00730B24">
    <w:pPr>
      <w:spacing w:line="259" w:lineRule="auto"/>
      <w:ind w:left="3540" w:firstLine="708"/>
      <w:rPr>
        <w:rFonts w:ascii="Calibri" w:eastAsia="Calibri" w:hAnsi="Calibri" w:cs="Calibri"/>
        <w:sz w:val="18"/>
        <w:szCs w:val="18"/>
      </w:rPr>
    </w:pPr>
    <w:bookmarkStart w:id="0" w:name="_Hlk166736791"/>
    <w:bookmarkStart w:id="1" w:name="_Hlk166736792"/>
    <w:r w:rsidRPr="000F50F1">
      <w:rPr>
        <w:rFonts w:ascii="Calibri" w:eastAsia="Calibri" w:hAnsi="Calibri" w:cs="Calibri"/>
        <w:b/>
        <w:bCs/>
        <w:color w:val="000000"/>
        <w:sz w:val="18"/>
        <w:szCs w:val="18"/>
      </w:rPr>
      <w:t>Klauzula informacyjna</w:t>
    </w:r>
  </w:p>
  <w:p w14:paraId="5C9D71EC" w14:textId="278E99C4" w:rsidR="006E392E" w:rsidRDefault="006E392E" w:rsidP="006E392E">
    <w:pPr>
      <w:pStyle w:val="Nagwek"/>
    </w:pPr>
    <w:r w:rsidRPr="000F50F1">
      <w:rPr>
        <w:rFonts w:ascii="Calibri" w:eastAsia="Calibri" w:hAnsi="Calibri" w:cs="Calibri"/>
        <w:color w:val="000000"/>
        <w:sz w:val="18"/>
        <w:szCs w:val="18"/>
      </w:rPr>
      <w:t xml:space="preserve">W związku z </w:t>
    </w:r>
    <w:r w:rsidR="00810974">
      <w:rPr>
        <w:rFonts w:ascii="Calibri" w:eastAsia="Calibri" w:hAnsi="Calibri" w:cs="Calibri"/>
        <w:color w:val="000000"/>
        <w:sz w:val="18"/>
        <w:szCs w:val="18"/>
      </w:rPr>
      <w:t xml:space="preserve">art. 13 </w:t>
    </w:r>
    <w:r w:rsidRPr="000F50F1">
      <w:rPr>
        <w:rFonts w:ascii="Calibri" w:eastAsia="Calibri" w:hAnsi="Calibri" w:cs="Calibri"/>
        <w:color w:val="000000"/>
        <w:sz w:val="18"/>
        <w:szCs w:val="18"/>
      </w:rPr>
      <w:t>obowiązującym od 25 maja 2018 r. Rozporządzeniem Parlamentu Europejskiego i Rady (UE) 2016/679 z 27 kwietnia 2016 r. (Dz. Urz. UE L 119 z 04.05.2016) w sprawie ochrony osób fizycznych w związku z przetwarzaniem danych osobowych i w sprawie swobodnego przepływu takich danych oraz uchylenia dyrektywy 95/46/WE (ogólne rozporządzenie o ochronie danych, dalej RODO):</w:t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408D2"/>
    <w:multiLevelType w:val="hybridMultilevel"/>
    <w:tmpl w:val="A0C4EADA"/>
    <w:lvl w:ilvl="0" w:tplc="FFFFFFFF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DD8524B"/>
    <w:multiLevelType w:val="hybridMultilevel"/>
    <w:tmpl w:val="A0C4EADA"/>
    <w:lvl w:ilvl="0" w:tplc="2B7208A8">
      <w:start w:val="3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3560106"/>
    <w:multiLevelType w:val="hybridMultilevel"/>
    <w:tmpl w:val="E4205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27577A"/>
    <w:multiLevelType w:val="hybridMultilevel"/>
    <w:tmpl w:val="7166B2D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53B4F9B"/>
    <w:multiLevelType w:val="multilevel"/>
    <w:tmpl w:val="74CC3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993876"/>
    <w:multiLevelType w:val="hybridMultilevel"/>
    <w:tmpl w:val="8496E19E"/>
    <w:lvl w:ilvl="0" w:tplc="2BCED8BC">
      <w:start w:val="1"/>
      <w:numFmt w:val="decimal"/>
      <w:lvlText w:val="%1."/>
      <w:lvlJc w:val="left"/>
      <w:pPr>
        <w:ind w:left="1020" w:hanging="360"/>
      </w:pPr>
    </w:lvl>
    <w:lvl w:ilvl="1" w:tplc="22522AFA">
      <w:start w:val="1"/>
      <w:numFmt w:val="decimal"/>
      <w:lvlText w:val="%2."/>
      <w:lvlJc w:val="left"/>
      <w:pPr>
        <w:ind w:left="1020" w:hanging="360"/>
      </w:pPr>
    </w:lvl>
    <w:lvl w:ilvl="2" w:tplc="0DB8C070">
      <w:start w:val="1"/>
      <w:numFmt w:val="decimal"/>
      <w:lvlText w:val="%3."/>
      <w:lvlJc w:val="left"/>
      <w:pPr>
        <w:ind w:left="1020" w:hanging="360"/>
      </w:pPr>
    </w:lvl>
    <w:lvl w:ilvl="3" w:tplc="08528C1C">
      <w:start w:val="1"/>
      <w:numFmt w:val="decimal"/>
      <w:lvlText w:val="%4."/>
      <w:lvlJc w:val="left"/>
      <w:pPr>
        <w:ind w:left="1020" w:hanging="360"/>
      </w:pPr>
    </w:lvl>
    <w:lvl w:ilvl="4" w:tplc="990C09E2">
      <w:start w:val="1"/>
      <w:numFmt w:val="decimal"/>
      <w:lvlText w:val="%5."/>
      <w:lvlJc w:val="left"/>
      <w:pPr>
        <w:ind w:left="1020" w:hanging="360"/>
      </w:pPr>
    </w:lvl>
    <w:lvl w:ilvl="5" w:tplc="77046B94">
      <w:start w:val="1"/>
      <w:numFmt w:val="decimal"/>
      <w:lvlText w:val="%6."/>
      <w:lvlJc w:val="left"/>
      <w:pPr>
        <w:ind w:left="1020" w:hanging="360"/>
      </w:pPr>
    </w:lvl>
    <w:lvl w:ilvl="6" w:tplc="8874462C">
      <w:start w:val="1"/>
      <w:numFmt w:val="decimal"/>
      <w:lvlText w:val="%7."/>
      <w:lvlJc w:val="left"/>
      <w:pPr>
        <w:ind w:left="1020" w:hanging="360"/>
      </w:pPr>
    </w:lvl>
    <w:lvl w:ilvl="7" w:tplc="9A0403F8">
      <w:start w:val="1"/>
      <w:numFmt w:val="decimal"/>
      <w:lvlText w:val="%8."/>
      <w:lvlJc w:val="left"/>
      <w:pPr>
        <w:ind w:left="1020" w:hanging="360"/>
      </w:pPr>
    </w:lvl>
    <w:lvl w:ilvl="8" w:tplc="B890EBC2">
      <w:start w:val="1"/>
      <w:numFmt w:val="decimal"/>
      <w:lvlText w:val="%9."/>
      <w:lvlJc w:val="left"/>
      <w:pPr>
        <w:ind w:left="1020" w:hanging="360"/>
      </w:pPr>
    </w:lvl>
  </w:abstractNum>
  <w:abstractNum w:abstractNumId="6" w15:restartNumberingAfterBreak="0">
    <w:nsid w:val="55E218EB"/>
    <w:multiLevelType w:val="hybridMultilevel"/>
    <w:tmpl w:val="3DA6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D61DE2"/>
    <w:multiLevelType w:val="hybridMultilevel"/>
    <w:tmpl w:val="2D30CECA"/>
    <w:lvl w:ilvl="0" w:tplc="BD8E673A">
      <w:start w:val="1"/>
      <w:numFmt w:val="decimal"/>
      <w:lvlText w:val="%1."/>
      <w:lvlJc w:val="left"/>
      <w:pPr>
        <w:ind w:left="720" w:hanging="360"/>
      </w:pPr>
    </w:lvl>
    <w:lvl w:ilvl="1" w:tplc="760E789E">
      <w:start w:val="1"/>
      <w:numFmt w:val="decimal"/>
      <w:lvlText w:val="%2."/>
      <w:lvlJc w:val="left"/>
      <w:pPr>
        <w:ind w:left="720" w:hanging="360"/>
      </w:pPr>
    </w:lvl>
    <w:lvl w:ilvl="2" w:tplc="D53620A2">
      <w:start w:val="1"/>
      <w:numFmt w:val="decimal"/>
      <w:lvlText w:val="%3."/>
      <w:lvlJc w:val="left"/>
      <w:pPr>
        <w:ind w:left="720" w:hanging="360"/>
      </w:pPr>
    </w:lvl>
    <w:lvl w:ilvl="3" w:tplc="658664B2">
      <w:start w:val="1"/>
      <w:numFmt w:val="decimal"/>
      <w:lvlText w:val="%4."/>
      <w:lvlJc w:val="left"/>
      <w:pPr>
        <w:ind w:left="720" w:hanging="360"/>
      </w:pPr>
    </w:lvl>
    <w:lvl w:ilvl="4" w:tplc="6EF06332">
      <w:start w:val="1"/>
      <w:numFmt w:val="decimal"/>
      <w:lvlText w:val="%5."/>
      <w:lvlJc w:val="left"/>
      <w:pPr>
        <w:ind w:left="720" w:hanging="360"/>
      </w:pPr>
    </w:lvl>
    <w:lvl w:ilvl="5" w:tplc="0C9C11F2">
      <w:start w:val="1"/>
      <w:numFmt w:val="decimal"/>
      <w:lvlText w:val="%6."/>
      <w:lvlJc w:val="left"/>
      <w:pPr>
        <w:ind w:left="720" w:hanging="360"/>
      </w:pPr>
    </w:lvl>
    <w:lvl w:ilvl="6" w:tplc="E150396E">
      <w:start w:val="1"/>
      <w:numFmt w:val="decimal"/>
      <w:lvlText w:val="%7."/>
      <w:lvlJc w:val="left"/>
      <w:pPr>
        <w:ind w:left="720" w:hanging="360"/>
      </w:pPr>
    </w:lvl>
    <w:lvl w:ilvl="7" w:tplc="BA7E1B3A">
      <w:start w:val="1"/>
      <w:numFmt w:val="decimal"/>
      <w:lvlText w:val="%8."/>
      <w:lvlJc w:val="left"/>
      <w:pPr>
        <w:ind w:left="720" w:hanging="360"/>
      </w:pPr>
    </w:lvl>
    <w:lvl w:ilvl="8" w:tplc="C25CEC68">
      <w:start w:val="1"/>
      <w:numFmt w:val="decimal"/>
      <w:lvlText w:val="%9."/>
      <w:lvlJc w:val="left"/>
      <w:pPr>
        <w:ind w:left="720" w:hanging="360"/>
      </w:pPr>
    </w:lvl>
  </w:abstractNum>
  <w:abstractNum w:abstractNumId="8" w15:restartNumberingAfterBreak="0">
    <w:nsid w:val="6DAB158B"/>
    <w:multiLevelType w:val="hybridMultilevel"/>
    <w:tmpl w:val="3170DC30"/>
    <w:lvl w:ilvl="0" w:tplc="C3AC14E2">
      <w:start w:val="1"/>
      <w:numFmt w:val="decimal"/>
      <w:lvlText w:val="%1."/>
      <w:lvlJc w:val="left"/>
      <w:pPr>
        <w:ind w:left="720" w:hanging="360"/>
      </w:pPr>
    </w:lvl>
    <w:lvl w:ilvl="1" w:tplc="8CA29770">
      <w:start w:val="1"/>
      <w:numFmt w:val="decimal"/>
      <w:lvlText w:val="%2."/>
      <w:lvlJc w:val="left"/>
      <w:pPr>
        <w:ind w:left="720" w:hanging="360"/>
      </w:pPr>
    </w:lvl>
    <w:lvl w:ilvl="2" w:tplc="20F48D34">
      <w:start w:val="1"/>
      <w:numFmt w:val="decimal"/>
      <w:lvlText w:val="%3."/>
      <w:lvlJc w:val="left"/>
      <w:pPr>
        <w:ind w:left="720" w:hanging="360"/>
      </w:pPr>
    </w:lvl>
    <w:lvl w:ilvl="3" w:tplc="9C48FEDC">
      <w:start w:val="1"/>
      <w:numFmt w:val="decimal"/>
      <w:lvlText w:val="%4."/>
      <w:lvlJc w:val="left"/>
      <w:pPr>
        <w:ind w:left="720" w:hanging="360"/>
      </w:pPr>
    </w:lvl>
    <w:lvl w:ilvl="4" w:tplc="DE1463CE">
      <w:start w:val="1"/>
      <w:numFmt w:val="decimal"/>
      <w:lvlText w:val="%5."/>
      <w:lvlJc w:val="left"/>
      <w:pPr>
        <w:ind w:left="720" w:hanging="360"/>
      </w:pPr>
    </w:lvl>
    <w:lvl w:ilvl="5" w:tplc="6E588B6A">
      <w:start w:val="1"/>
      <w:numFmt w:val="decimal"/>
      <w:lvlText w:val="%6."/>
      <w:lvlJc w:val="left"/>
      <w:pPr>
        <w:ind w:left="720" w:hanging="360"/>
      </w:pPr>
    </w:lvl>
    <w:lvl w:ilvl="6" w:tplc="03D69A08">
      <w:start w:val="1"/>
      <w:numFmt w:val="decimal"/>
      <w:lvlText w:val="%7."/>
      <w:lvlJc w:val="left"/>
      <w:pPr>
        <w:ind w:left="720" w:hanging="360"/>
      </w:pPr>
    </w:lvl>
    <w:lvl w:ilvl="7" w:tplc="C02260BA">
      <w:start w:val="1"/>
      <w:numFmt w:val="decimal"/>
      <w:lvlText w:val="%8."/>
      <w:lvlJc w:val="left"/>
      <w:pPr>
        <w:ind w:left="720" w:hanging="360"/>
      </w:pPr>
    </w:lvl>
    <w:lvl w:ilvl="8" w:tplc="214A6A96">
      <w:start w:val="1"/>
      <w:numFmt w:val="decimal"/>
      <w:lvlText w:val="%9."/>
      <w:lvlJc w:val="left"/>
      <w:pPr>
        <w:ind w:left="720" w:hanging="360"/>
      </w:pPr>
    </w:lvl>
  </w:abstractNum>
  <w:abstractNum w:abstractNumId="9" w15:restartNumberingAfterBreak="0">
    <w:nsid w:val="6E8A742E"/>
    <w:multiLevelType w:val="hybridMultilevel"/>
    <w:tmpl w:val="245C40CC"/>
    <w:lvl w:ilvl="0" w:tplc="5328AE66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1D4106B"/>
    <w:multiLevelType w:val="multilevel"/>
    <w:tmpl w:val="04B0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B973613"/>
    <w:multiLevelType w:val="hybridMultilevel"/>
    <w:tmpl w:val="59045B78"/>
    <w:lvl w:ilvl="0" w:tplc="19DEB4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00921084">
    <w:abstractNumId w:val="1"/>
  </w:num>
  <w:num w:numId="2" w16cid:durableId="1091582406">
    <w:abstractNumId w:val="0"/>
  </w:num>
  <w:num w:numId="3" w16cid:durableId="1090470015">
    <w:abstractNumId w:val="3"/>
  </w:num>
  <w:num w:numId="4" w16cid:durableId="870529131">
    <w:abstractNumId w:val="11"/>
  </w:num>
  <w:num w:numId="5" w16cid:durableId="1135754831">
    <w:abstractNumId w:val="10"/>
  </w:num>
  <w:num w:numId="6" w16cid:durableId="392046498">
    <w:abstractNumId w:val="6"/>
  </w:num>
  <w:num w:numId="7" w16cid:durableId="342705155">
    <w:abstractNumId w:val="5"/>
  </w:num>
  <w:num w:numId="8" w16cid:durableId="760686873">
    <w:abstractNumId w:val="8"/>
  </w:num>
  <w:num w:numId="9" w16cid:durableId="1928685231">
    <w:abstractNumId w:val="7"/>
  </w:num>
  <w:num w:numId="10" w16cid:durableId="938831674">
    <w:abstractNumId w:val="4"/>
  </w:num>
  <w:num w:numId="11" w16cid:durableId="638804418">
    <w:abstractNumId w:val="2"/>
  </w:num>
  <w:num w:numId="12" w16cid:durableId="16937205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846"/>
    <w:rsid w:val="00015735"/>
    <w:rsid w:val="000226CF"/>
    <w:rsid w:val="000234BC"/>
    <w:rsid w:val="0002362C"/>
    <w:rsid w:val="00024F42"/>
    <w:rsid w:val="00024FE2"/>
    <w:rsid w:val="00054249"/>
    <w:rsid w:val="00054550"/>
    <w:rsid w:val="00095073"/>
    <w:rsid w:val="000B4CAA"/>
    <w:rsid w:val="000D5026"/>
    <w:rsid w:val="000F18DC"/>
    <w:rsid w:val="00107E8E"/>
    <w:rsid w:val="0014722A"/>
    <w:rsid w:val="00176F04"/>
    <w:rsid w:val="001C49A4"/>
    <w:rsid w:val="00222B46"/>
    <w:rsid w:val="002355C5"/>
    <w:rsid w:val="002422A3"/>
    <w:rsid w:val="00260A88"/>
    <w:rsid w:val="002A191E"/>
    <w:rsid w:val="002A59F0"/>
    <w:rsid w:val="002C0BE4"/>
    <w:rsid w:val="002C6CAB"/>
    <w:rsid w:val="00320DAE"/>
    <w:rsid w:val="00354F32"/>
    <w:rsid w:val="003561C2"/>
    <w:rsid w:val="00376583"/>
    <w:rsid w:val="00382E96"/>
    <w:rsid w:val="003923BB"/>
    <w:rsid w:val="00394EA2"/>
    <w:rsid w:val="003C1EDC"/>
    <w:rsid w:val="003C6C25"/>
    <w:rsid w:val="003E4CB8"/>
    <w:rsid w:val="003E56D9"/>
    <w:rsid w:val="004041A5"/>
    <w:rsid w:val="004063EF"/>
    <w:rsid w:val="004329B7"/>
    <w:rsid w:val="0044530C"/>
    <w:rsid w:val="004547B3"/>
    <w:rsid w:val="004A19B9"/>
    <w:rsid w:val="004B4F09"/>
    <w:rsid w:val="004D6899"/>
    <w:rsid w:val="004F0F8E"/>
    <w:rsid w:val="004F54F1"/>
    <w:rsid w:val="00504901"/>
    <w:rsid w:val="0051484D"/>
    <w:rsid w:val="00521E81"/>
    <w:rsid w:val="0052311D"/>
    <w:rsid w:val="00592131"/>
    <w:rsid w:val="005A48C4"/>
    <w:rsid w:val="005A793D"/>
    <w:rsid w:val="005B70A0"/>
    <w:rsid w:val="005C37DB"/>
    <w:rsid w:val="0060538D"/>
    <w:rsid w:val="00615180"/>
    <w:rsid w:val="00622170"/>
    <w:rsid w:val="00641F06"/>
    <w:rsid w:val="00654B12"/>
    <w:rsid w:val="00666E2C"/>
    <w:rsid w:val="00670534"/>
    <w:rsid w:val="00682914"/>
    <w:rsid w:val="006A459C"/>
    <w:rsid w:val="006B0946"/>
    <w:rsid w:val="006B38AA"/>
    <w:rsid w:val="006C1A5A"/>
    <w:rsid w:val="006C1C53"/>
    <w:rsid w:val="006D1DB5"/>
    <w:rsid w:val="006D66EF"/>
    <w:rsid w:val="006E392E"/>
    <w:rsid w:val="00717E70"/>
    <w:rsid w:val="00730B24"/>
    <w:rsid w:val="00742F63"/>
    <w:rsid w:val="00744590"/>
    <w:rsid w:val="00782363"/>
    <w:rsid w:val="00796D1B"/>
    <w:rsid w:val="007B7548"/>
    <w:rsid w:val="00810974"/>
    <w:rsid w:val="008229A9"/>
    <w:rsid w:val="00824770"/>
    <w:rsid w:val="00854D4D"/>
    <w:rsid w:val="00860374"/>
    <w:rsid w:val="0086331E"/>
    <w:rsid w:val="008663FF"/>
    <w:rsid w:val="008900B6"/>
    <w:rsid w:val="0089507F"/>
    <w:rsid w:val="008B61DC"/>
    <w:rsid w:val="008D041F"/>
    <w:rsid w:val="008F1C9B"/>
    <w:rsid w:val="009014C6"/>
    <w:rsid w:val="0090685B"/>
    <w:rsid w:val="00945E5E"/>
    <w:rsid w:val="00995CC3"/>
    <w:rsid w:val="009B48CE"/>
    <w:rsid w:val="009D3772"/>
    <w:rsid w:val="009F07FF"/>
    <w:rsid w:val="00A462EF"/>
    <w:rsid w:val="00A7060B"/>
    <w:rsid w:val="00A86E8F"/>
    <w:rsid w:val="00AC5DA4"/>
    <w:rsid w:val="00AD77BE"/>
    <w:rsid w:val="00B22E0A"/>
    <w:rsid w:val="00B3311A"/>
    <w:rsid w:val="00B36B1A"/>
    <w:rsid w:val="00B37846"/>
    <w:rsid w:val="00B46436"/>
    <w:rsid w:val="00B57637"/>
    <w:rsid w:val="00B7400F"/>
    <w:rsid w:val="00B85830"/>
    <w:rsid w:val="00B93598"/>
    <w:rsid w:val="00B973DA"/>
    <w:rsid w:val="00BC5159"/>
    <w:rsid w:val="00C06596"/>
    <w:rsid w:val="00C31273"/>
    <w:rsid w:val="00C608E3"/>
    <w:rsid w:val="00C60CE6"/>
    <w:rsid w:val="00C73032"/>
    <w:rsid w:val="00C73394"/>
    <w:rsid w:val="00C73703"/>
    <w:rsid w:val="00C7584A"/>
    <w:rsid w:val="00C80C6D"/>
    <w:rsid w:val="00C92076"/>
    <w:rsid w:val="00CC0DA3"/>
    <w:rsid w:val="00CC7A74"/>
    <w:rsid w:val="00CD41E1"/>
    <w:rsid w:val="00CE4214"/>
    <w:rsid w:val="00D07350"/>
    <w:rsid w:val="00D11184"/>
    <w:rsid w:val="00D16FB7"/>
    <w:rsid w:val="00D369F3"/>
    <w:rsid w:val="00D36BEB"/>
    <w:rsid w:val="00D47E87"/>
    <w:rsid w:val="00D502C5"/>
    <w:rsid w:val="00D640C2"/>
    <w:rsid w:val="00D7117D"/>
    <w:rsid w:val="00D90257"/>
    <w:rsid w:val="00D92B14"/>
    <w:rsid w:val="00DA638A"/>
    <w:rsid w:val="00DF0846"/>
    <w:rsid w:val="00E36613"/>
    <w:rsid w:val="00E53A72"/>
    <w:rsid w:val="00E741E6"/>
    <w:rsid w:val="00EB73D8"/>
    <w:rsid w:val="00EF6039"/>
    <w:rsid w:val="00F07531"/>
    <w:rsid w:val="00F433E2"/>
    <w:rsid w:val="00F46E5C"/>
    <w:rsid w:val="00F5668D"/>
    <w:rsid w:val="00F57CB3"/>
    <w:rsid w:val="00F76289"/>
    <w:rsid w:val="00F774D3"/>
    <w:rsid w:val="00F85CB5"/>
    <w:rsid w:val="00FA0B7A"/>
    <w:rsid w:val="00FC0CF6"/>
    <w:rsid w:val="00FC1823"/>
    <w:rsid w:val="00FE1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789E3"/>
  <w15:docId w15:val="{E6FD5A1F-1085-4082-93E8-37FAE982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846"/>
  </w:style>
  <w:style w:type="paragraph" w:styleId="Nagwek1">
    <w:name w:val="heading 1"/>
    <w:basedOn w:val="Normalny"/>
    <w:next w:val="Normalny"/>
    <w:link w:val="Nagwek1Znak"/>
    <w:uiPriority w:val="9"/>
    <w:qFormat/>
    <w:rsid w:val="00C758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6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3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7846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A86E8F"/>
    <w:rPr>
      <w:color w:val="0000FF" w:themeColor="hyperlink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61C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3561C2"/>
    <w:rPr>
      <w:rFonts w:ascii="Times New Roman" w:hAnsi="Times New Roman" w:cs="Times New Roman"/>
      <w:sz w:val="24"/>
      <w:szCs w:val="24"/>
    </w:rPr>
  </w:style>
  <w:style w:type="table" w:styleId="Tabela-Siatka">
    <w:name w:val="Table Grid"/>
    <w:basedOn w:val="Standardowy"/>
    <w:uiPriority w:val="59"/>
    <w:rsid w:val="002A1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4041A5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C758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przypisudolnego">
    <w:name w:val="footnote text"/>
    <w:basedOn w:val="Normalny"/>
    <w:link w:val="TekstprzypisudolnegoZnak"/>
    <w:rsid w:val="00C758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C7584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C7584A"/>
    <w:rPr>
      <w:vertAlign w:val="superscript"/>
    </w:rPr>
  </w:style>
  <w:style w:type="paragraph" w:customStyle="1" w:styleId="Default">
    <w:name w:val="Default"/>
    <w:rsid w:val="00C758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Wyrnieniedelikatne">
    <w:name w:val="Subtle Emphasis"/>
    <w:basedOn w:val="Domylnaczcionkaakapitu"/>
    <w:uiPriority w:val="19"/>
    <w:qFormat/>
    <w:rsid w:val="00C7584A"/>
    <w:rPr>
      <w:i/>
      <w:iCs/>
      <w:color w:val="808080" w:themeColor="text1" w:themeTint="7F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BC5159"/>
  </w:style>
  <w:style w:type="paragraph" w:styleId="Nagwek">
    <w:name w:val="header"/>
    <w:basedOn w:val="Normalny"/>
    <w:link w:val="NagwekZnak"/>
    <w:uiPriority w:val="99"/>
    <w:unhideWhenUsed/>
    <w:rsid w:val="006E3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392E"/>
  </w:style>
  <w:style w:type="paragraph" w:styleId="Stopka">
    <w:name w:val="footer"/>
    <w:basedOn w:val="Normalny"/>
    <w:link w:val="StopkaZnak"/>
    <w:uiPriority w:val="99"/>
    <w:unhideWhenUsed/>
    <w:rsid w:val="006E39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392E"/>
  </w:style>
  <w:style w:type="character" w:styleId="Odwoaniedokomentarza">
    <w:name w:val="annotation reference"/>
    <w:basedOn w:val="Domylnaczcionkaakapitu"/>
    <w:uiPriority w:val="99"/>
    <w:semiHidden/>
    <w:unhideWhenUsed/>
    <w:rsid w:val="00B858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858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8583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58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5830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1273"/>
    <w:rPr>
      <w:color w:val="605E5C"/>
      <w:shd w:val="clear" w:color="auto" w:fill="E1DFDD"/>
    </w:rPr>
  </w:style>
  <w:style w:type="character" w:customStyle="1" w:styleId="text-justify">
    <w:name w:val="text-justify"/>
    <w:basedOn w:val="Domylnaczcionkaakapitu"/>
    <w:rsid w:val="003C6C25"/>
  </w:style>
  <w:style w:type="paragraph" w:styleId="Poprawka">
    <w:name w:val="Revision"/>
    <w:hidden/>
    <w:uiPriority w:val="99"/>
    <w:semiHidden/>
    <w:rsid w:val="004547B3"/>
    <w:pPr>
      <w:spacing w:after="0" w:line="240" w:lineRule="auto"/>
    </w:pPr>
  </w:style>
  <w:style w:type="character" w:customStyle="1" w:styleId="apple-converted-space">
    <w:name w:val="apple-converted-space"/>
    <w:basedOn w:val="Domylnaczcionkaakapitu"/>
    <w:rsid w:val="00EB73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5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45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6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55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5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5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4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840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2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6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dobron.ug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C604C-17B3-432A-A6DA-8F0315874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568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ISZD</dc:creator>
  <cp:keywords/>
  <dc:description/>
  <cp:lastModifiedBy>tomasz.ignaczak</cp:lastModifiedBy>
  <cp:revision>3</cp:revision>
  <dcterms:created xsi:type="dcterms:W3CDTF">2025-01-23T07:10:00Z</dcterms:created>
  <dcterms:modified xsi:type="dcterms:W3CDTF">2026-01-14T09:19:00Z</dcterms:modified>
  <cp:category/>
</cp:coreProperties>
</file>