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8"/>
        <w:gridCol w:w="5707"/>
      </w:tblGrid>
      <w:tr w:rsidR="00F26CE9" w:rsidRPr="00F26CE9" w14:paraId="16BECE75" w14:textId="77777777" w:rsidTr="00F26CE9">
        <w:trPr>
          <w:tblCellSpacing w:w="7" w:type="dxa"/>
        </w:trPr>
        <w:tc>
          <w:tcPr>
            <w:tcW w:w="20000" w:type="pct"/>
            <w:gridSpan w:val="2"/>
            <w:shd w:val="clear" w:color="auto" w:fill="AFE0BE"/>
            <w:vAlign w:val="center"/>
            <w:hideMark/>
          </w:tcPr>
          <w:p w14:paraId="59CFDF85" w14:textId="77777777" w:rsidR="00F26CE9" w:rsidRPr="00F26CE9" w:rsidRDefault="00F26CE9" w:rsidP="00F26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MŁODZIEŻ POLSKA Z WIZYTĄ w BERLINIE  LICHTENBERG </w:t>
            </w:r>
          </w:p>
        </w:tc>
      </w:tr>
      <w:tr w:rsidR="00F26CE9" w:rsidRPr="00F26CE9" w14:paraId="39B43C4E" w14:textId="77777777" w:rsidTr="00F26CE9">
        <w:trPr>
          <w:tblCellSpacing w:w="7" w:type="dxa"/>
        </w:trPr>
        <w:tc>
          <w:tcPr>
            <w:tcW w:w="20000" w:type="pct"/>
            <w:gridSpan w:val="2"/>
            <w:shd w:val="clear" w:color="auto" w:fill="FBF9EE"/>
            <w:vAlign w:val="center"/>
            <w:hideMark/>
          </w:tcPr>
          <w:p w14:paraId="31030984" w14:textId="77777777" w:rsidR="00F26CE9" w:rsidRPr="00F26CE9" w:rsidRDefault="00F26CE9" w:rsidP="00F2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 </w:t>
            </w:r>
          </w:p>
          <w:p w14:paraId="5C90CA78" w14:textId="77777777" w:rsidR="00F26CE9" w:rsidRPr="00F26CE9" w:rsidRDefault="00F26CE9" w:rsidP="00F2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Verdana" w:eastAsia="Times New Roman" w:hAnsi="Verdana" w:cs="Times New Roman"/>
                <w:b/>
                <w:bCs/>
                <w:color w:val="266438"/>
                <w:sz w:val="20"/>
                <w:szCs w:val="20"/>
                <w:lang w:eastAsia="pl-PL"/>
              </w:rPr>
              <w:t>W dniach 8-12 marca b.r. 20 – osobowa grupa młodzieży z Zespołu Szkół Ogólnokształcących im. M. Skłodowskiej-Curie Hajnówce wraz z opiekunami uczestniczyła w wymianie młodzieży z Fritz-Reuter Oberschule z dzielnicy Lichtenberg w Berlinie. Wizyta polskiej młodzieży w Berlinie była drugim wydarzeniem w historii partnerstwa obu szkół – młodzież niemiecka gościła w Polsce we wrześniu ubiegłego roku.</w:t>
            </w:r>
          </w:p>
        </w:tc>
      </w:tr>
      <w:tr w:rsidR="00F26CE9" w:rsidRPr="00F26CE9" w14:paraId="3A847D05" w14:textId="77777777" w:rsidTr="00F26CE9">
        <w:trPr>
          <w:tblCellSpacing w:w="7" w:type="dxa"/>
        </w:trPr>
        <w:tc>
          <w:tcPr>
            <w:tcW w:w="1500" w:type="pct"/>
            <w:shd w:val="clear" w:color="auto" w:fill="FBF9EE"/>
            <w:hideMark/>
          </w:tcPr>
          <w:p w14:paraId="527A4697" w14:textId="721CDE48" w:rsidR="00F26CE9" w:rsidRPr="00F26CE9" w:rsidRDefault="00F26CE9" w:rsidP="00F26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1276BCC5" wp14:editId="68111343">
                  <wp:extent cx="952500" cy="714375"/>
                  <wp:effectExtent l="0" t="0" r="0" b="9525"/>
                  <wp:docPr id="6" name="Obraz 6" descr="wspólne zdjęcie pod Bramą Brandenburską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spólne zdjęcie pod Bramą Brandenburską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6CE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 </w:t>
            </w:r>
          </w:p>
          <w:p w14:paraId="37F2E8EC" w14:textId="4FE20956" w:rsidR="00F26CE9" w:rsidRPr="00F26CE9" w:rsidRDefault="00F26CE9" w:rsidP="00F26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Times New Roman" w:eastAsia="Times New Roman" w:hAnsi="Times New Roman" w:cs="Times New Roman"/>
                <w:noProof/>
                <w:color w:val="0000FF"/>
                <w:sz w:val="15"/>
                <w:szCs w:val="15"/>
                <w:lang w:eastAsia="pl-PL"/>
              </w:rPr>
              <w:drawing>
                <wp:inline distT="0" distB="0" distL="0" distR="0" wp14:anchorId="7034991F" wp14:editId="36D2CBD2">
                  <wp:extent cx="952500" cy="714375"/>
                  <wp:effectExtent l="0" t="0" r="0" b="9525"/>
                  <wp:docPr id="5" name="Obraz 5" descr="przed pałacem Sanssouci w Poczdamie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rzed pałacem Sanssouci w Poczdamie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DE65F2" w14:textId="350AAA0A" w:rsidR="00F26CE9" w:rsidRPr="00F26CE9" w:rsidRDefault="00F26CE9" w:rsidP="00F26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Times New Roman" w:eastAsia="Times New Roman" w:hAnsi="Times New Roman" w:cs="Times New Roman"/>
                <w:noProof/>
                <w:color w:val="0000FF"/>
                <w:sz w:val="15"/>
                <w:szCs w:val="15"/>
                <w:lang w:eastAsia="pl-PL"/>
              </w:rPr>
              <w:drawing>
                <wp:inline distT="0" distB="0" distL="0" distR="0" wp14:anchorId="2CE32603" wp14:editId="06E5B2D8">
                  <wp:extent cx="952500" cy="714375"/>
                  <wp:effectExtent l="0" t="0" r="0" b="9525"/>
                  <wp:docPr id="4" name="Obraz 4" descr="podczas zwiedzania Fritz - Reuter Oberschule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dczas zwiedzania Fritz - Reuter Oberschule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F9E84D" w14:textId="6CAA4464" w:rsidR="00F26CE9" w:rsidRPr="00F26CE9" w:rsidRDefault="00F26CE9" w:rsidP="00F26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Times New Roman" w:eastAsia="Times New Roman" w:hAnsi="Times New Roman" w:cs="Times New Roman"/>
                <w:noProof/>
                <w:color w:val="0000FF"/>
                <w:sz w:val="15"/>
                <w:szCs w:val="15"/>
                <w:lang w:eastAsia="pl-PL"/>
              </w:rPr>
              <w:drawing>
                <wp:inline distT="0" distB="0" distL="0" distR="0" wp14:anchorId="2135FC5C" wp14:editId="6427F9E2">
                  <wp:extent cx="952500" cy="714375"/>
                  <wp:effectExtent l="0" t="0" r="0" b="9525"/>
                  <wp:docPr id="3" name="Obraz 3" descr="komunikację ułatwiał słownik kieszonkowy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omunikację ułatwiał słownik kieszonkowy">
                            <a:hlinkClick r:id="rId10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6CE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 </w:t>
            </w:r>
          </w:p>
          <w:p w14:paraId="6051C7AF" w14:textId="3736DCF8" w:rsidR="00F26CE9" w:rsidRPr="00F26CE9" w:rsidRDefault="00F26CE9" w:rsidP="00F26C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Times New Roman" w:eastAsia="Times New Roman" w:hAnsi="Times New Roman" w:cs="Times New Roman"/>
                <w:noProof/>
                <w:color w:val="0000FF"/>
                <w:sz w:val="15"/>
                <w:szCs w:val="15"/>
                <w:lang w:eastAsia="pl-PL"/>
              </w:rPr>
              <w:drawing>
                <wp:inline distT="0" distB="0" distL="0" distR="0" wp14:anchorId="2F1F22E6" wp14:editId="4567B927">
                  <wp:extent cx="952500" cy="714375"/>
                  <wp:effectExtent l="0" t="0" r="0" b="9525"/>
                  <wp:docPr id="2" name="Obraz 2" descr="chwile pożegnania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wile pożegnania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666C33" w14:textId="0E5BE8CB" w:rsidR="00F26CE9" w:rsidRPr="00F26CE9" w:rsidRDefault="00F26CE9" w:rsidP="00F26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Times New Roman" w:eastAsia="Times New Roman" w:hAnsi="Times New Roman" w:cs="Times New Roman"/>
                <w:noProof/>
                <w:color w:val="0000FF"/>
                <w:sz w:val="15"/>
                <w:szCs w:val="15"/>
                <w:lang w:eastAsia="pl-PL"/>
              </w:rPr>
              <w:drawing>
                <wp:inline distT="0" distB="0" distL="0" distR="0" wp14:anchorId="588AA459" wp14:editId="50169B98">
                  <wp:extent cx="952500" cy="714375"/>
                  <wp:effectExtent l="0" t="0" r="0" b="9525"/>
                  <wp:docPr id="1" name="Obraz 1" descr="organizatorzy z Berlina – Jacek Gredka (pierwszy z lewej) oraz licząc od prawej: Mike Medtke, Frank Schmidt i Tina Gredka, w tle rywalizacja sportowa młodzieży obu szkół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rganizatorzy z Berlina – Jacek Gredka (pierwszy z lewej) oraz licząc od prawej: Mike Medtke, Frank Schmidt i Tina Gredka, w tle rywalizacja sportowa młodzieży obu szkół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6CE9">
              <w:rPr>
                <w:rFonts w:ascii="Times New Roman" w:eastAsia="Times New Roman" w:hAnsi="Times New Roman" w:cs="Times New Roman"/>
                <w:sz w:val="15"/>
                <w:szCs w:val="15"/>
                <w:lang w:eastAsia="pl-PL"/>
              </w:rPr>
              <w:t> </w:t>
            </w:r>
            <w:r w:rsidRPr="00F26CE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8500" w:type="pct"/>
            <w:shd w:val="clear" w:color="auto" w:fill="FBF9EE"/>
            <w:vAlign w:val="center"/>
            <w:hideMark/>
          </w:tcPr>
          <w:p w14:paraId="4051C262" w14:textId="77777777" w:rsidR="00F26CE9" w:rsidRPr="00F26CE9" w:rsidRDefault="00F26CE9" w:rsidP="00F26C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        W wyjeździe uczestniczyła w większości ta młodzież z ZSO w Hajnówce, w której rodzinach mieszkała młodzież niemiecka podczas pobytu w ubiegłym roku. Młodzież polska również gościła u niemieckich rodzin, dodatkowo organizatorzy postarali się o dwa mieszkania w pobliżu szkoły – jedno przeznaczone było dla opiekunów, w drugim mieszkała wspólnie młodzież polska i niemiecka (nie wszyscy posiadali odpowiednie warunki aby przyjąć gości w swoich domach). Mieszkanie to było też miejscem integrującym poszczególnych uczestników wymiany.</w:t>
            </w:r>
          </w:p>
          <w:p w14:paraId="1B9B0BFC" w14:textId="77777777" w:rsidR="00F26CE9" w:rsidRPr="00F26CE9" w:rsidRDefault="00F26CE9" w:rsidP="00F26C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  <w:r w:rsidRPr="00F26CE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Program wizyty był w dużej mierze kształtowany „na bieżąco”, co miało swoje dobre i złe strony. Z jednej strony uwzględniał potrzeby większości uczestników i elastycznie się do nich dostosowywał, jednocześnie wymagał większego nakładu pracy organizatorów. W programie znalazły m.in. wizyty w najbardziej znanych miejscach Berlina, takich jak: Pergamon Museum – muzeum kultury antycznej, Katedra Berlińska, Wieża Telewizyjna, trójwymiarowe kino IMAX; oraz Poczdamu  - takich jak kompleks parkowo-pałacowy z pałacem Sanssouci. Młodzież miała również czas na wzajemne poznanie się wspólnie spędzając czas – podczas zakupów, zwiedzania szkoły, dyskotek, gry w kręgle, siatkówkę i koszykówkę.</w:t>
            </w:r>
          </w:p>
          <w:p w14:paraId="262788FB" w14:textId="77777777" w:rsidR="00F26CE9" w:rsidRPr="00F26CE9" w:rsidRDefault="00F26CE9" w:rsidP="00F26C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        Wśród młodzieży niemieckiej widać było szczególne zaangażowanie w przygotowanie i realizację pobytu gości z Hajnówki. Młodzież polska uzyskała dużo informacji podczas wspólnego zwiedzania miasta oraz, na pamiątkę,  przygotowaną przez niemieckich rówieśników broszurę z informacjami o Berlinie. Najważniejsza była jednak niepowtarzalna atmosfera podczas całego pobytu. Grupa z Hajnówki została bardzo serdecznie przyjęta przez dyrekcję i nauczycieli szkoły</w:t>
            </w:r>
            <w:r w:rsidRPr="00F26CE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br/>
              <w:t>niemieckiej oraz rodziny goszczące polskich uczniów w swoich</w:t>
            </w:r>
            <w:r w:rsidRPr="00F26CE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br/>
              <w:t>domach. Pożegnanie było długie i wzruszające. Jesienią być może dojdzie do kolejnego spotkania – tym razem w Polsce.</w:t>
            </w:r>
          </w:p>
          <w:p w14:paraId="55BED522" w14:textId="77777777" w:rsidR="00F26CE9" w:rsidRPr="00F26CE9" w:rsidRDefault="00F26CE9" w:rsidP="00F26C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         Ze strony niemieckiej opiekunami byli Frank Schmidt i Mike Medtke - nauczyciele, odpowiednio matematyki i  j. angielskiego; natomiast ze strony polskiej - Sławomir Dębowski z ZSO oraz Paweł Krajnik </w:t>
            </w:r>
            <w:r w:rsidRPr="00F26CE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lastRenderedPageBreak/>
              <w:t>ze Starostwa Powiatowego w Hajnówce. Ze strony polskiej wymianę przygotowała nauczycielka języka niemieckiego z ZSO w Hajnówce - Lucyna Lewczuk. Do nawiązania kontaktów między szkołami przyczynili się w dużym stopniu Państwo Jacek i Tina Gredka (pełniąca funkcję wicedyrektora szkoły) od lat wspierający współpracę pomiędzy dzielnicą Lichtenberg a Powiatem Hajnowskim. Wymiana współfinansowana była z Programu Polsko – Niemiecka Współpraca Młodzieży - Jugendwerk.</w:t>
            </w:r>
          </w:p>
          <w:p w14:paraId="15034BED" w14:textId="77777777" w:rsidR="00F26CE9" w:rsidRPr="00F26CE9" w:rsidRDefault="00F26CE9" w:rsidP="00F26CE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26CE9">
              <w:rPr>
                <w:rFonts w:ascii="Verdana" w:eastAsia="Times New Roman" w:hAnsi="Verdana" w:cs="Times New Roman"/>
                <w:i/>
                <w:iCs/>
                <w:color w:val="808080"/>
                <w:sz w:val="20"/>
                <w:szCs w:val="20"/>
                <w:lang w:eastAsia="pl-PL"/>
              </w:rPr>
              <w:t>Paweł Krajnik</w:t>
            </w:r>
          </w:p>
        </w:tc>
      </w:tr>
    </w:tbl>
    <w:p w14:paraId="25441570" w14:textId="77777777" w:rsidR="00F60743" w:rsidRDefault="00F60743">
      <w:bookmarkStart w:id="0" w:name="_GoBack"/>
      <w:bookmarkEnd w:id="0"/>
    </w:p>
    <w:sectPr w:rsidR="00F60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743"/>
    <w:rsid w:val="00F26CE9"/>
    <w:rsid w:val="00F60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F3D339-5CDC-4FD6-BF00-4A52ACB6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3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ch.powiat.hajnowka.pl/archiwum/2004/marzec/mlodz95.jpg" TargetMode="External"/><Relationship Id="rId13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arch.powiat.hajnowka.pl/archiwum/2004/marzec/mlodz137.jpg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rch.powiat.hajnowka.pl/archiwum/2004/marzec/mlodz78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://www.arch.powiat.hajnowka.pl/archiwum/2004/marzec/mlodz115.jpg" TargetMode="External"/><Relationship Id="rId4" Type="http://schemas.openxmlformats.org/officeDocument/2006/relationships/hyperlink" Target="http://www.arch.powiat.hajnowka.pl/archiwum/2004/marzec/mlodz62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www.arch.powiat.hajnowka.pl/archiwum/2004/marzec/mlodz112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2018-11-08T08:30:00Z</dcterms:created>
  <dcterms:modified xsi:type="dcterms:W3CDTF">2018-11-08T08:30:00Z</dcterms:modified>
</cp:coreProperties>
</file>