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78" w:rsidRPr="000E3E78" w:rsidRDefault="000E3E78" w:rsidP="000E3E7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0E3E78" w:rsidRPr="000E3E78" w:rsidRDefault="000E3E78" w:rsidP="000E3E7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</w:pPr>
      <w:r w:rsidRPr="000E3E78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Regulamin konkursu fotograficznego</w:t>
      </w:r>
    </w:p>
    <w:p w:rsidR="000E3E78" w:rsidRPr="000E3E78" w:rsidRDefault="000E3E78" w:rsidP="000E3E7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</w:pPr>
      <w:r w:rsidRPr="000E3E78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„Stop Przemocy”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</w:rPr>
      </w:pPr>
      <w:r w:rsidRPr="000E3E78"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</w:rPr>
        <w:t>INFORMACJA O KONKURSIE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Calibri" w:hAnsi="Times New Roman" w:cs="Times New Roman"/>
          <w:bCs/>
          <w:kern w:val="1"/>
          <w:sz w:val="20"/>
          <w:szCs w:val="20"/>
        </w:rPr>
      </w:pPr>
      <w:r w:rsidRPr="000E3E78">
        <w:rPr>
          <w:rFonts w:ascii="Times New Roman" w:eastAsia="Calibri" w:hAnsi="Times New Roman" w:cs="Times New Roman"/>
          <w:bCs/>
          <w:kern w:val="1"/>
          <w:sz w:val="20"/>
          <w:szCs w:val="20"/>
        </w:rPr>
        <w:t>1.Organizatorem konkursu jest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Calibri" w:hAnsi="Times New Roman" w:cs="Times New Roman"/>
          <w:bCs/>
          <w:kern w:val="1"/>
          <w:sz w:val="20"/>
          <w:szCs w:val="20"/>
        </w:rPr>
      </w:pPr>
      <w:r w:rsidRPr="000E3E78">
        <w:rPr>
          <w:rFonts w:ascii="Times New Roman" w:eastAsia="Calibri" w:hAnsi="Times New Roman" w:cs="Times New Roman"/>
          <w:bCs/>
          <w:kern w:val="1"/>
          <w:sz w:val="20"/>
          <w:szCs w:val="20"/>
        </w:rPr>
        <w:t xml:space="preserve"> Dom Dziecka im. H. Kopalińskiej w Białowieży, 17-230 Białowieża, ul. Parkowa 2.</w:t>
      </w:r>
    </w:p>
    <w:p w:rsidR="000E3E78" w:rsidRPr="000E3E78" w:rsidRDefault="000E3E78" w:rsidP="000E3E78">
      <w:pPr>
        <w:keepNext/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kern w:val="1"/>
          <w:sz w:val="20"/>
          <w:szCs w:val="20"/>
        </w:rPr>
      </w:pPr>
      <w:r w:rsidRPr="000E3E78">
        <w:rPr>
          <w:rFonts w:ascii="Times New Roman" w:eastAsia="Calibri" w:hAnsi="Times New Roman" w:cs="Times New Roman"/>
          <w:bCs/>
          <w:kern w:val="1"/>
          <w:sz w:val="20"/>
          <w:szCs w:val="20"/>
        </w:rPr>
        <w:t>Nasza placówka po raz 9 bierze udział  w międzynarodowej „Kampanii 19 dni”</w:t>
      </w:r>
    </w:p>
    <w:p w:rsidR="000E3E78" w:rsidRPr="000E3E78" w:rsidRDefault="000E3E78" w:rsidP="000E3E78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organizowanej przez Fundację „Po Drugie”.</w:t>
      </w:r>
    </w:p>
    <w:p w:rsidR="000E3E78" w:rsidRPr="000E3E78" w:rsidRDefault="000E3E78" w:rsidP="000E3E78">
      <w:pPr>
        <w:keepNext/>
        <w:suppressAutoHyphens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Co roku przez 19 pierwszych dni listopada Fundacja po DRUGIE we współpracy z innymi organizacjami, instytucjami, placówkami pracującymi z dziećmi i młodzieżą bierze udział w światowej kampanii 19 dni przeciwko przemocy i krzywdzeniu dzieci i młodzieży. Kampania rozgrywa się na wszystkich kontynentach, we wszystkich krajach świata. Na początku listopada mówimy o prawach dziecka, godności, szacunku, bezpieczeństwie, wolności. Przypominamy i uczymy się o tych wartościach, które są niezbędne do prawidłowego rozwoju i dobrego życia.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 xml:space="preserve">2. Cele konkursu: </w:t>
      </w:r>
    </w:p>
    <w:p w:rsidR="000E3E78" w:rsidRPr="000E3E78" w:rsidRDefault="000E3E78" w:rsidP="000E3E78">
      <w:pPr>
        <w:keepNext/>
        <w:numPr>
          <w:ilvl w:val="0"/>
          <w:numId w:val="1"/>
        </w:numPr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poszerzenie wiedzy na temat zjawiska przemocy we współczesnym świecie,</w:t>
      </w:r>
    </w:p>
    <w:p w:rsidR="000E3E78" w:rsidRPr="000E3E78" w:rsidRDefault="000E3E78" w:rsidP="000E3E78">
      <w:pPr>
        <w:keepNext/>
        <w:numPr>
          <w:ilvl w:val="0"/>
          <w:numId w:val="1"/>
        </w:numPr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uświadomienie, jak ważne jest zwalczanie tego zjawiska we wszystkich jego aspektach,</w:t>
      </w:r>
    </w:p>
    <w:p w:rsidR="000E3E78" w:rsidRPr="000E3E78" w:rsidRDefault="000E3E78" w:rsidP="000E3E78">
      <w:pPr>
        <w:keepNext/>
        <w:numPr>
          <w:ilvl w:val="0"/>
          <w:numId w:val="1"/>
        </w:numPr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wyznaczenie poczucia własnej wartości i obrazu własnego ja,</w:t>
      </w:r>
    </w:p>
    <w:p w:rsidR="000E3E78" w:rsidRPr="000E3E78" w:rsidRDefault="000E3E78" w:rsidP="000E3E78">
      <w:pPr>
        <w:keepNext/>
        <w:numPr>
          <w:ilvl w:val="0"/>
          <w:numId w:val="1"/>
        </w:numPr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rozwijanie i pobudzanie kreatywności i wyobraźni,</w:t>
      </w:r>
    </w:p>
    <w:p w:rsidR="000E3E78" w:rsidRPr="000E3E78" w:rsidRDefault="000E3E78" w:rsidP="000E3E78">
      <w:pPr>
        <w:keepNext/>
        <w:numPr>
          <w:ilvl w:val="0"/>
          <w:numId w:val="1"/>
        </w:numPr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>kształtowanie odpowiedzialności za bezpieczeństwo własne i najbliższych.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3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. Prace nadesłane na konkurs powinny być: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  1) fotografiami, 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  2) wywołane w formacie A3, 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  3) wykonane samodzielnie i podejmować tematykę określoną w tytule i celach konkursu (interpretacja tematu konkursu jest dowolna i zależna od osoby wykonującej pracę).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4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. Praca powinna być zabezpieczona przed potencjalnym zniszczeniem. Organizator nie bierze odpowiedzialności za ewentualne uszkodzenia pracy.</w:t>
      </w:r>
    </w:p>
    <w:p w:rsidR="000E3E78" w:rsidRPr="000E3E78" w:rsidRDefault="000E3E78" w:rsidP="000E3E78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5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. Praca powinna być wykonana samodzielnie. Organizator nie ma obowiązku weryfikacji zdjęć, jeśli chodzi o jej własność autorską. </w:t>
      </w:r>
    </w:p>
    <w:p w:rsidR="000E3E78" w:rsidRPr="000E3E78" w:rsidRDefault="000E3E78" w:rsidP="000E3E78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6.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 Praca fotograficzna może być wykonana metodą tradycyjną, aparatem cyfrowym, lustrzanką, telefonem komórkowym lub smartfonem, w tym zdjęcie wykonane metodą selfie (autoportretu).</w:t>
      </w:r>
    </w:p>
    <w:p w:rsidR="000E3E78" w:rsidRPr="000E3E78" w:rsidRDefault="000E3E78" w:rsidP="000E3E78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7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. Technika wykonania zdjęć jest dowolna.</w:t>
      </w:r>
    </w:p>
    <w:p w:rsidR="000E3E78" w:rsidRPr="000E3E78" w:rsidRDefault="000E3E78" w:rsidP="000E3E78">
      <w:pPr>
        <w:keepNext/>
        <w:numPr>
          <w:ilvl w:val="1"/>
          <w:numId w:val="0"/>
        </w:numPr>
        <w:tabs>
          <w:tab w:val="left" w:pos="0"/>
        </w:tabs>
        <w:suppressAutoHyphens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 xml:space="preserve">  Konkurs skierowany jest do wszystkich zainteresowanych na terenie powiatu hajnowskiego.</w:t>
      </w:r>
    </w:p>
    <w:p w:rsidR="000E3E78" w:rsidRPr="000E3E78" w:rsidRDefault="000E3E78" w:rsidP="000E3E78">
      <w:pPr>
        <w:keepNext/>
        <w:numPr>
          <w:ilvl w:val="0"/>
          <w:numId w:val="2"/>
        </w:numPr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 xml:space="preserve">Uczniów szkół podstawowych w klasach I-III </w:t>
      </w:r>
    </w:p>
    <w:p w:rsidR="000E3E78" w:rsidRPr="000E3E78" w:rsidRDefault="000E3E78" w:rsidP="000E3E78">
      <w:pPr>
        <w:keepNext/>
        <w:numPr>
          <w:ilvl w:val="0"/>
          <w:numId w:val="2"/>
        </w:numPr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 xml:space="preserve">Uczniów szkół podstawowych w klasach IV – VIII </w:t>
      </w:r>
    </w:p>
    <w:p w:rsidR="000E3E78" w:rsidRPr="000E3E78" w:rsidRDefault="000E3E78" w:rsidP="000E3E78">
      <w:pPr>
        <w:keepNext/>
        <w:numPr>
          <w:ilvl w:val="0"/>
          <w:numId w:val="2"/>
        </w:numPr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pl-PL"/>
        </w:rPr>
        <w:t xml:space="preserve">Młodzieży szkół średnich 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pl-PL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pl-PL"/>
        </w:rPr>
        <w:t xml:space="preserve"> 8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pl-PL"/>
        </w:rPr>
        <w:t>. Za 3 pierwsze miejsca w każdej kategorii przewidziane są dyplomy i upominki rzeczowe.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Do prac należy dołączyć zgodę na przetwarzanie danych osobowych lub zgodę opiekuna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prawnego na przetwarzanie danych osobowych osoby niepełnoletniej biorącej udział w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konkursie. Dane osobowe uczestników konkursu będą wykorzystane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wyłącznie w celu realizacji konkursu. Poprzez podanie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danych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uczestnik wyraża zgodę na opublikowanie jego danych na stronie internetowej i w prasie (imię i wiek).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Uczestnik konkursu przygotowuje pracę fotograficzną w formie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plakatu i wraz z Kartą zgłoszeniową  w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>terminie do dnia 02.11.202</w:t>
      </w:r>
      <w:r w:rsidRPr="000E3E78">
        <w:rPr>
          <w:rFonts w:ascii="Times New Roman" w:eastAsia="Times New Roman" w:hAnsi="Times New Roman" w:cs="Times New Roman"/>
          <w:b/>
          <w:bCs/>
          <w:strike/>
          <w:color w:val="FF0000"/>
          <w:kern w:val="1"/>
          <w:sz w:val="20"/>
          <w:szCs w:val="20"/>
          <w:u w:val="single"/>
          <w:lang w:eastAsia="ar-SA"/>
        </w:rPr>
        <w:t>3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 xml:space="preserve">4 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>r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.  listownie lub osobiście dostarcza do Domu Dziecka im. H. Kopalińskiej , 17-230 Białowieża, ul. Parkowa 2.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Prace powinny być czytelnie podpisane na odwrocie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 xml:space="preserve"> </w:t>
      </w: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(imię, nazwisko, wiek i adres autora). Prace niepodpisane, anonimowe nie będą brane pod uwagę podczas ich oceniania.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</w:pP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>Rozstrzygnięcie konkursu nastąpi 19.11.202</w:t>
      </w:r>
      <w:r w:rsidRPr="000E3E78">
        <w:rPr>
          <w:rFonts w:ascii="Times New Roman" w:eastAsia="Times New Roman" w:hAnsi="Times New Roman" w:cs="Times New Roman"/>
          <w:b/>
          <w:bCs/>
          <w:strike/>
          <w:color w:val="FF0000"/>
          <w:kern w:val="1"/>
          <w:sz w:val="20"/>
          <w:szCs w:val="20"/>
          <w:u w:val="single"/>
          <w:lang w:eastAsia="ar-SA"/>
        </w:rPr>
        <w:t>3</w:t>
      </w:r>
      <w:r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 xml:space="preserve"> 4</w:t>
      </w:r>
      <w:r w:rsidRPr="000E3E78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u w:val="single"/>
          <w:lang w:eastAsia="ar-SA"/>
        </w:rPr>
        <w:t xml:space="preserve"> r.</w:t>
      </w:r>
    </w:p>
    <w:p w:rsidR="000E3E78" w:rsidRPr="000E3E78" w:rsidRDefault="000E3E78" w:rsidP="000E3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</w:p>
    <w:p w:rsidR="00830C32" w:rsidRDefault="000E3E78" w:rsidP="000E3E78">
      <w:pPr>
        <w:suppressAutoHyphens/>
        <w:spacing w:after="0" w:line="240" w:lineRule="auto"/>
        <w:jc w:val="both"/>
      </w:pPr>
      <w:r w:rsidRPr="000E3E78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 xml:space="preserve">Informacji udziela– </w:t>
      </w:r>
      <w:r w:rsidR="0058313C" w:rsidRPr="0058313C">
        <w:rPr>
          <w:rFonts w:ascii="Times New Roman" w:eastAsia="Times New Roman" w:hAnsi="Times New Roman" w:cs="Times New Roman"/>
          <w:strike/>
          <w:color w:val="FF0000"/>
          <w:kern w:val="1"/>
          <w:sz w:val="20"/>
          <w:szCs w:val="20"/>
          <w:lang w:eastAsia="ar-SA"/>
        </w:rPr>
        <w:t>Barbara N</w:t>
      </w:r>
      <w:bookmarkStart w:id="0" w:name="_GoBack"/>
      <w:bookmarkEnd w:id="0"/>
      <w:r w:rsidR="0058313C" w:rsidRPr="0058313C">
        <w:rPr>
          <w:rFonts w:ascii="Times New Roman" w:eastAsia="Times New Roman" w:hAnsi="Times New Roman" w:cs="Times New Roman"/>
          <w:strike/>
          <w:color w:val="FF0000"/>
          <w:kern w:val="1"/>
          <w:sz w:val="20"/>
          <w:szCs w:val="20"/>
          <w:lang w:eastAsia="ar-SA"/>
        </w:rPr>
        <w:t>owacka tel. ….</w:t>
      </w:r>
      <w:r w:rsidR="0058313C">
        <w:rPr>
          <w:rFonts w:ascii="Times New Roman" w:eastAsia="Times New Roman" w:hAnsi="Times New Roman" w:cs="Times New Roman"/>
          <w:color w:val="FF0000"/>
          <w:kern w:val="1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Dorota Kisiel 856812</w:t>
      </w:r>
      <w:r w:rsidR="004E2B1B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4</w:t>
      </w:r>
      <w:r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0</w:t>
      </w:r>
      <w:r w:rsidR="004E2B1B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ar-SA"/>
        </w:rPr>
        <w:t>3</w:t>
      </w:r>
    </w:p>
    <w:sectPr w:rsidR="00830C32" w:rsidSect="001328A7">
      <w:pgSz w:w="11906" w:h="16838"/>
      <w:pgMar w:top="1417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E1298"/>
    <w:multiLevelType w:val="multilevel"/>
    <w:tmpl w:val="077E12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E14A4"/>
    <w:multiLevelType w:val="multilevel"/>
    <w:tmpl w:val="5DAE14A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78"/>
    <w:rsid w:val="00003DE7"/>
    <w:rsid w:val="000E3E78"/>
    <w:rsid w:val="001328A7"/>
    <w:rsid w:val="00407FC6"/>
    <w:rsid w:val="004E2B1B"/>
    <w:rsid w:val="0056544F"/>
    <w:rsid w:val="0058313C"/>
    <w:rsid w:val="00DE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1A4AC-2318-4A2A-87E2-4879D0BD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453</Words>
  <Characters>2718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24</vt:i4>
      </vt:variant>
    </vt:vector>
  </HeadingPairs>
  <TitlesOfParts>
    <vt:vector size="25" baseType="lpstr">
      <vt:lpstr/>
      <vt:lpstr>    INFORMACJA O KONKURSIE</vt:lpstr>
      <vt:lpstr>    1.Organizatorem konkursu jest</vt:lpstr>
      <vt:lpstr>    Dom Dziecka im. H. Kopalińskiej w Białowieży, 17-230 Białowieża, ul. Parkowa 2.</vt:lpstr>
      <vt:lpstr>    Nasza placówka po raz 9 bierze udział  w międzynarodowej „Kampanii 19 dni”</vt:lpstr>
      <vt:lpstr>    organizowanej przez Fundację „Po Drugie”.</vt:lpstr>
      <vt:lpstr>    Co roku przez 19 pierwszych dni listopada Fundacja po DRUGIE we współpracy z inn</vt:lpstr>
      <vt:lpstr>    2. Cele konkursu: </vt:lpstr>
      <vt:lpstr>    poszerzenie wiedzy na temat zjawiska przemocy we współczesnym świecie,</vt:lpstr>
      <vt:lpstr>    uświadomienie, jak ważne jest zwalczanie tego zjawiska we wszystkich jego aspekt</vt:lpstr>
      <vt:lpstr>    wyznaczenie poczucia własnej wartości i obrazu własnego ja,</vt:lpstr>
      <vt:lpstr>    rozwijanie i pobudzanie kreatywności i wyobraźni,</vt:lpstr>
      <vt:lpstr>    kształtowanie odpowiedzialności za bezpieczeństwo własne i najbliższych.</vt:lpstr>
      <vt:lpstr>    3. Prace nadesłane na konkurs powinny być:</vt:lpstr>
      <vt:lpstr>    1) fotografiami, </vt:lpstr>
      <vt:lpstr>    2) wywołane w formacie A3, </vt:lpstr>
      <vt:lpstr>    3) wykonane samodzielnie i podejmować tematykę określoną w tytule i celach kon</vt:lpstr>
      <vt:lpstr>    4. Praca powinna być zabezpieczona przed potencjalnym zniszczeniem. Organizator </vt:lpstr>
      <vt:lpstr>    5. Praca powinna być wykonana samodzielnie. Organizator nie ma obowiązku weryfik</vt:lpstr>
      <vt:lpstr>    6. Praca fotograficzna może być wykonana metodą tradycyjną, aparatem cyfrowym, l</vt:lpstr>
      <vt:lpstr>    7. Technika wykonania zdjęć jest dowolna.</vt:lpstr>
      <vt:lpstr>    Konkurs skierowany jest do wszystkich zainteresowanych na terenie powiatu hajn</vt:lpstr>
      <vt:lpstr>    Uczniów szkół podstawowych w klasach I-III </vt:lpstr>
      <vt:lpstr>    Uczniów szkół podstawowych w klasach IV – VIII </vt:lpstr>
      <vt:lpstr>    Młodzieży szkół średnich </vt:lpstr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3</cp:revision>
  <dcterms:created xsi:type="dcterms:W3CDTF">2024-10-16T06:42:00Z</dcterms:created>
  <dcterms:modified xsi:type="dcterms:W3CDTF">2024-10-16T06:56:00Z</dcterms:modified>
</cp:coreProperties>
</file>