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38EA0" w14:textId="1B68AA80" w:rsidR="001559ED" w:rsidRPr="00465B2F" w:rsidRDefault="00000000" w:rsidP="00030F64">
      <w:pPr>
        <w:spacing w:before="76" w:line="360" w:lineRule="auto"/>
        <w:jc w:val="right"/>
        <w:rPr>
          <w:bCs/>
          <w:spacing w:val="-2"/>
          <w:sz w:val="24"/>
          <w:szCs w:val="24"/>
        </w:rPr>
      </w:pPr>
      <w:r w:rsidRPr="00465B2F">
        <w:rPr>
          <w:bCs/>
          <w:sz w:val="24"/>
          <w:szCs w:val="24"/>
        </w:rPr>
        <w:t>Załącznik</w:t>
      </w:r>
      <w:r w:rsidRPr="00465B2F">
        <w:rPr>
          <w:bCs/>
          <w:spacing w:val="-4"/>
          <w:sz w:val="24"/>
          <w:szCs w:val="24"/>
        </w:rPr>
        <w:t xml:space="preserve"> </w:t>
      </w:r>
      <w:r w:rsidRPr="00465B2F">
        <w:rPr>
          <w:bCs/>
          <w:sz w:val="24"/>
          <w:szCs w:val="24"/>
        </w:rPr>
        <w:t>nr</w:t>
      </w:r>
      <w:r w:rsidRPr="00465B2F">
        <w:rPr>
          <w:bCs/>
          <w:spacing w:val="-6"/>
          <w:sz w:val="24"/>
          <w:szCs w:val="24"/>
        </w:rPr>
        <w:t xml:space="preserve"> </w:t>
      </w:r>
      <w:r w:rsidRPr="00465B2F">
        <w:rPr>
          <w:bCs/>
          <w:sz w:val="24"/>
          <w:szCs w:val="24"/>
        </w:rPr>
        <w:t>1</w:t>
      </w:r>
      <w:r w:rsidRPr="00465B2F">
        <w:rPr>
          <w:bCs/>
          <w:spacing w:val="-1"/>
          <w:sz w:val="24"/>
          <w:szCs w:val="24"/>
        </w:rPr>
        <w:t xml:space="preserve"> </w:t>
      </w:r>
      <w:r w:rsidRPr="00465B2F">
        <w:rPr>
          <w:bCs/>
          <w:sz w:val="24"/>
          <w:szCs w:val="24"/>
        </w:rPr>
        <w:t>–</w:t>
      </w:r>
      <w:r w:rsidRPr="00465B2F">
        <w:rPr>
          <w:bCs/>
          <w:spacing w:val="-5"/>
          <w:sz w:val="24"/>
          <w:szCs w:val="24"/>
        </w:rPr>
        <w:t xml:space="preserve"> </w:t>
      </w:r>
      <w:r w:rsidRPr="00465B2F">
        <w:rPr>
          <w:bCs/>
          <w:sz w:val="24"/>
          <w:szCs w:val="24"/>
        </w:rPr>
        <w:t>Opis</w:t>
      </w:r>
      <w:r w:rsidRPr="00465B2F">
        <w:rPr>
          <w:bCs/>
          <w:spacing w:val="-4"/>
          <w:sz w:val="24"/>
          <w:szCs w:val="24"/>
        </w:rPr>
        <w:t xml:space="preserve"> </w:t>
      </w:r>
      <w:r w:rsidRPr="00465B2F">
        <w:rPr>
          <w:bCs/>
          <w:sz w:val="24"/>
          <w:szCs w:val="24"/>
        </w:rPr>
        <w:t>przedmiotu</w:t>
      </w:r>
      <w:r w:rsidRPr="00465B2F">
        <w:rPr>
          <w:bCs/>
          <w:spacing w:val="-2"/>
          <w:sz w:val="24"/>
          <w:szCs w:val="24"/>
        </w:rPr>
        <w:t xml:space="preserve"> zamówienia</w:t>
      </w:r>
    </w:p>
    <w:p w14:paraId="03AC15B3" w14:textId="77777777" w:rsidR="00465B2F" w:rsidRPr="00465B2F" w:rsidRDefault="00465B2F" w:rsidP="00465B2F">
      <w:pPr>
        <w:pStyle w:val="Tekstpodstawowy"/>
        <w:spacing w:before="22" w:line="360" w:lineRule="auto"/>
        <w:ind w:left="0"/>
      </w:pPr>
    </w:p>
    <w:p w14:paraId="6EEC124F" w14:textId="7742BF62" w:rsidR="00465B2F" w:rsidRPr="003B4410" w:rsidRDefault="003B4410" w:rsidP="007E4A47">
      <w:pPr>
        <w:pStyle w:val="Tekstpodstawowy"/>
        <w:spacing w:before="22" w:line="360" w:lineRule="auto"/>
        <w:ind w:left="0"/>
        <w:jc w:val="center"/>
        <w:rPr>
          <w:b/>
          <w:bCs/>
        </w:rPr>
      </w:pPr>
      <w:r w:rsidRPr="003B4410">
        <w:rPr>
          <w:b/>
          <w:bCs/>
        </w:rPr>
        <w:t xml:space="preserve">Poprawa </w:t>
      </w:r>
      <w:proofErr w:type="spellStart"/>
      <w:r w:rsidRPr="003B4410">
        <w:rPr>
          <w:b/>
          <w:bCs/>
        </w:rPr>
        <w:t>cyberbezpieczeństwa</w:t>
      </w:r>
      <w:proofErr w:type="spellEnd"/>
      <w:r w:rsidRPr="003B4410">
        <w:rPr>
          <w:b/>
          <w:bCs/>
        </w:rPr>
        <w:t xml:space="preserve"> w Urzędzie Miasta i Gminy Solec nad Wisłą</w:t>
      </w:r>
    </w:p>
    <w:p w14:paraId="714F844E" w14:textId="77777777" w:rsidR="003B4410" w:rsidRPr="00465B2F" w:rsidRDefault="003B4410" w:rsidP="00465B2F">
      <w:pPr>
        <w:pStyle w:val="Tekstpodstawowy"/>
        <w:spacing w:before="22" w:line="360" w:lineRule="auto"/>
        <w:ind w:left="0"/>
      </w:pPr>
    </w:p>
    <w:p w14:paraId="3B981378" w14:textId="1AAA5D60" w:rsidR="00B00E00" w:rsidRDefault="00465B2F">
      <w:pPr>
        <w:pStyle w:val="Tekstpodstawowy"/>
        <w:numPr>
          <w:ilvl w:val="0"/>
          <w:numId w:val="1"/>
        </w:numPr>
        <w:spacing w:before="22" w:line="360" w:lineRule="auto"/>
      </w:pPr>
      <w:r w:rsidRPr="00465B2F">
        <w:t>Przedmiotem zamówienia jest</w:t>
      </w:r>
      <w:bookmarkStart w:id="0" w:name="_Hlk184808759"/>
      <w:r w:rsidR="00433442">
        <w:t xml:space="preserve"> </w:t>
      </w:r>
      <w:r w:rsidR="007E4A47">
        <w:t>dostawa oraz</w:t>
      </w:r>
      <w:r w:rsidR="00433442">
        <w:t xml:space="preserve"> </w:t>
      </w:r>
      <w:r w:rsidR="007E4A47">
        <w:t xml:space="preserve">wdrożenie sprzętu i </w:t>
      </w:r>
      <w:r w:rsidR="00433442">
        <w:t xml:space="preserve">oprogramowania do zarządzania </w:t>
      </w:r>
      <w:proofErr w:type="spellStart"/>
      <w:r w:rsidR="00433442">
        <w:t>infr</w:t>
      </w:r>
      <w:proofErr w:type="spellEnd"/>
      <w:r w:rsidR="00433442">
        <w:t xml:space="preserve">. IT- 1 szt., Serwer – 1 szt., NAS – 1 szt., Urządzenie UTM – 1 szt.,  agregat prądotwórczy – 1 szt. doradztwo w zakresie określenia poziomu </w:t>
      </w:r>
      <w:proofErr w:type="spellStart"/>
      <w:r w:rsidR="00433442">
        <w:t>cyberbezpieczeństwa</w:t>
      </w:r>
      <w:proofErr w:type="spellEnd"/>
      <w:r w:rsidR="00433442">
        <w:t xml:space="preserve">, przygotowanie dokumentacji SZBI, Audyt końcowy, szkolenia   z </w:t>
      </w:r>
      <w:proofErr w:type="spellStart"/>
      <w:r w:rsidR="00433442">
        <w:t>cyberbezpieczeństwa</w:t>
      </w:r>
      <w:bookmarkEnd w:id="0"/>
      <w:proofErr w:type="spellEnd"/>
      <w:r w:rsidR="00094F61">
        <w:t xml:space="preserve"> – 4 szt.</w:t>
      </w:r>
    </w:p>
    <w:p w14:paraId="2C41A3B8" w14:textId="77777777" w:rsidR="00237D4E" w:rsidRDefault="00237D4E" w:rsidP="00237D4E">
      <w:pPr>
        <w:pStyle w:val="Tekstpodstawowy"/>
        <w:spacing w:before="22" w:line="360" w:lineRule="auto"/>
        <w:ind w:left="720"/>
      </w:pPr>
    </w:p>
    <w:p w14:paraId="05025ECF" w14:textId="63488756" w:rsidR="00433442" w:rsidRDefault="00B00E00">
      <w:pPr>
        <w:pStyle w:val="Tekstpodstawowy"/>
        <w:numPr>
          <w:ilvl w:val="0"/>
          <w:numId w:val="1"/>
        </w:numPr>
        <w:spacing w:before="22" w:line="360" w:lineRule="auto"/>
        <w:jc w:val="left"/>
      </w:pPr>
      <w:r>
        <w:t>Z</w:t>
      </w:r>
      <w:r w:rsidR="00465B2F" w:rsidRPr="00465B2F">
        <w:t xml:space="preserve">akres przedmiotu zamówienia </w:t>
      </w:r>
      <w:r w:rsidR="005C5226">
        <w:t xml:space="preserve">podzielony został na </w:t>
      </w:r>
      <w:r w:rsidR="00433442">
        <w:t xml:space="preserve"> 3 części:</w:t>
      </w:r>
      <w:r w:rsidR="00465B2F" w:rsidRPr="00465B2F">
        <w:br/>
      </w:r>
      <w:r w:rsidR="00433442">
        <w:t>Część I.</w:t>
      </w:r>
      <w:r w:rsidR="005C5226">
        <w:t xml:space="preserve"> </w:t>
      </w:r>
      <w:r w:rsidR="00E03D51">
        <w:t>Zakup i dostawa sprzętu.</w:t>
      </w:r>
    </w:p>
    <w:p w14:paraId="48A0DCC0" w14:textId="7A06E4A7" w:rsidR="00433442" w:rsidRDefault="00433442" w:rsidP="00433442">
      <w:pPr>
        <w:pStyle w:val="Tekstpodstawowy"/>
        <w:spacing w:before="22" w:line="360" w:lineRule="auto"/>
        <w:ind w:left="720"/>
        <w:jc w:val="left"/>
      </w:pPr>
      <w:bookmarkStart w:id="1" w:name="_Hlk184898485"/>
      <w:r>
        <w:t>Część II.</w:t>
      </w:r>
      <w:r w:rsidR="005C5226">
        <w:t xml:space="preserve"> Usługi doradztwa i szkoleń.</w:t>
      </w:r>
    </w:p>
    <w:bookmarkEnd w:id="1"/>
    <w:p w14:paraId="4CEF40AC" w14:textId="707CE0E1" w:rsidR="00237D4E" w:rsidRDefault="00433442" w:rsidP="00433442">
      <w:pPr>
        <w:pStyle w:val="Tekstpodstawowy"/>
        <w:spacing w:before="22" w:line="360" w:lineRule="auto"/>
        <w:ind w:left="720"/>
        <w:jc w:val="left"/>
      </w:pPr>
      <w:r>
        <w:t xml:space="preserve">Część III. </w:t>
      </w:r>
      <w:r w:rsidR="00E03D51">
        <w:t>Zakup i dostawa agregatu prądotwórczego.</w:t>
      </w:r>
    </w:p>
    <w:p w14:paraId="0D3B1040" w14:textId="77777777" w:rsidR="00E03D51" w:rsidRDefault="00E03D51" w:rsidP="00433442">
      <w:pPr>
        <w:pStyle w:val="Tekstpodstawowy"/>
        <w:spacing w:before="22" w:line="360" w:lineRule="auto"/>
        <w:ind w:left="720"/>
        <w:jc w:val="left"/>
      </w:pPr>
    </w:p>
    <w:p w14:paraId="72F419D2" w14:textId="77777777" w:rsidR="00BA7A82" w:rsidRDefault="00237D4E" w:rsidP="00BA7A82">
      <w:pPr>
        <w:pStyle w:val="Tekstpodstawowy"/>
        <w:spacing w:before="22" w:line="360" w:lineRule="auto"/>
        <w:jc w:val="left"/>
      </w:pPr>
      <w:r>
        <w:t xml:space="preserve">UWAGA! </w:t>
      </w:r>
      <w:r w:rsidRPr="00237D4E">
        <w:t>Wykonawca może złożyć oferty częściowe na jedną lub więcej części zamówienia.</w:t>
      </w:r>
    </w:p>
    <w:p w14:paraId="20BE5D36" w14:textId="1E9FC151" w:rsidR="00271D26" w:rsidRPr="00DD40B8" w:rsidRDefault="00465B2F" w:rsidP="00DD40B8">
      <w:pPr>
        <w:pStyle w:val="Tekstpodstawowy"/>
        <w:spacing w:before="22" w:line="360" w:lineRule="auto"/>
        <w:jc w:val="left"/>
        <w:rPr>
          <w:b/>
          <w:bCs/>
        </w:rPr>
      </w:pPr>
      <w:r w:rsidRPr="00465B2F">
        <w:br/>
      </w:r>
      <w:r w:rsidR="00237D4E" w:rsidRPr="002D220A">
        <w:rPr>
          <w:b/>
          <w:bCs/>
        </w:rPr>
        <w:t xml:space="preserve">Część I. </w:t>
      </w:r>
      <w:r w:rsidR="00E03D51">
        <w:rPr>
          <w:b/>
          <w:bCs/>
        </w:rPr>
        <w:t>Zakup i dostawa sprzętu.</w:t>
      </w:r>
    </w:p>
    <w:p w14:paraId="39839F49" w14:textId="6DC73C53" w:rsidR="00271D26" w:rsidRPr="003A0E5C" w:rsidRDefault="00271D26">
      <w:pPr>
        <w:pStyle w:val="Nagwek11"/>
        <w:numPr>
          <w:ilvl w:val="0"/>
          <w:numId w:val="37"/>
        </w:numPr>
        <w:tabs>
          <w:tab w:val="left" w:pos="1818"/>
        </w:tabs>
        <w:spacing w:line="276" w:lineRule="auto"/>
        <w:jc w:val="both"/>
        <w:outlineLvl w:val="9"/>
        <w:rPr>
          <w:b w:val="0"/>
        </w:rPr>
      </w:pPr>
      <w:r>
        <w:rPr>
          <w:b w:val="0"/>
        </w:rPr>
        <w:t xml:space="preserve">Przedmiotem zamówienia jest dostawa, instalacja, uruchomienie, konfiguracja </w:t>
      </w:r>
      <w:r w:rsidR="00E4699F">
        <w:rPr>
          <w:b w:val="0"/>
        </w:rPr>
        <w:t xml:space="preserve">                            </w:t>
      </w:r>
      <w:r>
        <w:rPr>
          <w:b w:val="0"/>
        </w:rPr>
        <w:t xml:space="preserve">z dostosowaniem do istniejącej infrastruktury informatycznej sprzętu wraz </w:t>
      </w:r>
      <w:r w:rsidR="00E4699F">
        <w:rPr>
          <w:b w:val="0"/>
        </w:rPr>
        <w:t xml:space="preserve">                                </w:t>
      </w:r>
      <w:r>
        <w:rPr>
          <w:b w:val="0"/>
        </w:rPr>
        <w:t xml:space="preserve">z oprogramowaniem i licencjami, zapewniające ochronę systemów informatycznych, zapewnienie funkcjonowania Urzędu Miasta i Gminy Solec nad Wisłą w zgodności z KRI oraz </w:t>
      </w:r>
      <w:proofErr w:type="spellStart"/>
      <w:r>
        <w:rPr>
          <w:b w:val="0"/>
        </w:rPr>
        <w:t>uoKSC</w:t>
      </w:r>
      <w:proofErr w:type="spellEnd"/>
      <w:r>
        <w:rPr>
          <w:b w:val="0"/>
        </w:rPr>
        <w:t xml:space="preserve"> oraz kształtowanie kultury </w:t>
      </w:r>
      <w:proofErr w:type="spellStart"/>
      <w:r>
        <w:rPr>
          <w:b w:val="0"/>
        </w:rPr>
        <w:t>cyberbezpieczeństwa</w:t>
      </w:r>
      <w:proofErr w:type="spellEnd"/>
      <w:r>
        <w:rPr>
          <w:b w:val="0"/>
        </w:rPr>
        <w:t xml:space="preserve"> wśród pracowników.</w:t>
      </w:r>
    </w:p>
    <w:p w14:paraId="09828C03" w14:textId="77777777" w:rsidR="00271D26" w:rsidRDefault="00271D26" w:rsidP="00271D26">
      <w:pPr>
        <w:pStyle w:val="Standard"/>
        <w:ind w:left="720"/>
      </w:pPr>
    </w:p>
    <w:p w14:paraId="7042166B" w14:textId="77777777" w:rsidR="00271D26" w:rsidRPr="003A0E5C" w:rsidRDefault="00271D26">
      <w:pPr>
        <w:pStyle w:val="Nagwek11"/>
        <w:numPr>
          <w:ilvl w:val="0"/>
          <w:numId w:val="11"/>
        </w:numPr>
        <w:spacing w:before="0"/>
        <w:jc w:val="both"/>
        <w:outlineLvl w:val="9"/>
        <w:rPr>
          <w:sz w:val="28"/>
          <w:szCs w:val="28"/>
        </w:rPr>
      </w:pPr>
      <w:r w:rsidRPr="003A0E5C">
        <w:rPr>
          <w:b w:val="0"/>
        </w:rPr>
        <w:t>Dostarczony sprzęt winien być:</w:t>
      </w:r>
    </w:p>
    <w:p w14:paraId="32630414" w14:textId="77777777" w:rsidR="00271D26" w:rsidRPr="003A0E5C" w:rsidRDefault="00271D26">
      <w:pPr>
        <w:pStyle w:val="Nagwek11"/>
        <w:numPr>
          <w:ilvl w:val="0"/>
          <w:numId w:val="38"/>
        </w:numPr>
        <w:spacing w:before="0"/>
        <w:jc w:val="both"/>
        <w:outlineLvl w:val="9"/>
        <w:rPr>
          <w:b w:val="0"/>
          <w:sz w:val="28"/>
          <w:szCs w:val="28"/>
        </w:rPr>
      </w:pPr>
      <w:r w:rsidRPr="003A0E5C">
        <w:rPr>
          <w:b w:val="0"/>
        </w:rPr>
        <w:t>nowy tzn. nieużywany przed dniem dostarczenia, z wyłączeniem używania niezbędnego dla przeprowadzenia testów poprawnej pracy,</w:t>
      </w:r>
    </w:p>
    <w:p w14:paraId="1BA03AD3" w14:textId="77777777" w:rsidR="00271D26" w:rsidRPr="003A0E5C" w:rsidRDefault="00271D26">
      <w:pPr>
        <w:pStyle w:val="Nagwek11"/>
        <w:numPr>
          <w:ilvl w:val="0"/>
          <w:numId w:val="12"/>
        </w:numPr>
        <w:spacing w:before="0"/>
        <w:jc w:val="both"/>
        <w:outlineLvl w:val="9"/>
        <w:rPr>
          <w:b w:val="0"/>
          <w:sz w:val="28"/>
          <w:szCs w:val="28"/>
        </w:rPr>
      </w:pPr>
      <w:r w:rsidRPr="003A0E5C">
        <w:rPr>
          <w:b w:val="0"/>
        </w:rPr>
        <w:t>wyprodukowany po roku 2023,</w:t>
      </w:r>
    </w:p>
    <w:p w14:paraId="6CFD7609" w14:textId="77777777" w:rsidR="00271D26" w:rsidRPr="003A0E5C" w:rsidRDefault="00271D26">
      <w:pPr>
        <w:pStyle w:val="Nagwek11"/>
        <w:numPr>
          <w:ilvl w:val="0"/>
          <w:numId w:val="12"/>
        </w:numPr>
        <w:spacing w:before="0"/>
        <w:jc w:val="both"/>
        <w:outlineLvl w:val="9"/>
        <w:rPr>
          <w:b w:val="0"/>
          <w:sz w:val="28"/>
          <w:szCs w:val="28"/>
        </w:rPr>
      </w:pPr>
      <w:r w:rsidRPr="003A0E5C">
        <w:rPr>
          <w:b w:val="0"/>
        </w:rPr>
        <w:t>wolny od wad technicznych,</w:t>
      </w:r>
    </w:p>
    <w:p w14:paraId="52A618C0" w14:textId="77777777" w:rsidR="00271D26" w:rsidRPr="003A0E5C" w:rsidRDefault="00271D26">
      <w:pPr>
        <w:pStyle w:val="Nagwek11"/>
        <w:numPr>
          <w:ilvl w:val="0"/>
          <w:numId w:val="12"/>
        </w:numPr>
        <w:spacing w:before="0"/>
        <w:jc w:val="both"/>
        <w:outlineLvl w:val="9"/>
        <w:rPr>
          <w:b w:val="0"/>
          <w:sz w:val="28"/>
          <w:szCs w:val="28"/>
        </w:rPr>
      </w:pPr>
      <w:r w:rsidRPr="003A0E5C">
        <w:rPr>
          <w:b w:val="0"/>
        </w:rPr>
        <w:t>wolny od wad prawnych,</w:t>
      </w:r>
    </w:p>
    <w:p w14:paraId="491063BA" w14:textId="77777777" w:rsidR="00271D26" w:rsidRPr="003A0E5C" w:rsidRDefault="00271D26">
      <w:pPr>
        <w:pStyle w:val="Nagwek11"/>
        <w:numPr>
          <w:ilvl w:val="0"/>
          <w:numId w:val="12"/>
        </w:numPr>
        <w:spacing w:before="0"/>
        <w:jc w:val="both"/>
        <w:outlineLvl w:val="9"/>
        <w:rPr>
          <w:b w:val="0"/>
          <w:sz w:val="28"/>
          <w:szCs w:val="28"/>
        </w:rPr>
      </w:pPr>
      <w:r w:rsidRPr="003A0E5C">
        <w:rPr>
          <w:b w:val="0"/>
        </w:rPr>
        <w:t>pochodzących z oficjalnych kanałów dystrybucyjnych producenta, zapewniających w szczególności realizację uprawnień gwarancyjnych,</w:t>
      </w:r>
    </w:p>
    <w:p w14:paraId="14CEB894" w14:textId="77777777" w:rsidR="00271D26" w:rsidRPr="003A0E5C" w:rsidRDefault="00271D26">
      <w:pPr>
        <w:pStyle w:val="Nagwek11"/>
        <w:numPr>
          <w:ilvl w:val="0"/>
          <w:numId w:val="12"/>
        </w:numPr>
        <w:spacing w:before="0"/>
        <w:jc w:val="both"/>
        <w:outlineLvl w:val="9"/>
        <w:rPr>
          <w:b w:val="0"/>
          <w:sz w:val="28"/>
          <w:szCs w:val="28"/>
        </w:rPr>
      </w:pPr>
      <w:r w:rsidRPr="003A0E5C">
        <w:rPr>
          <w:b w:val="0"/>
        </w:rPr>
        <w:t>dostarczony w oryginalnych opakowaniach producenta sprzętu dla danego produktu, zaopatrzony w etykiety identyfikujące dany produkt,</w:t>
      </w:r>
    </w:p>
    <w:p w14:paraId="63ACAA65" w14:textId="49A27A1E" w:rsidR="00271D26" w:rsidRPr="00D14725" w:rsidRDefault="00271D26">
      <w:pPr>
        <w:pStyle w:val="Nagwek11"/>
        <w:numPr>
          <w:ilvl w:val="0"/>
          <w:numId w:val="12"/>
        </w:numPr>
        <w:spacing w:before="0"/>
        <w:jc w:val="both"/>
        <w:outlineLvl w:val="9"/>
        <w:rPr>
          <w:b w:val="0"/>
          <w:sz w:val="28"/>
          <w:szCs w:val="28"/>
        </w:rPr>
      </w:pPr>
      <w:r w:rsidRPr="003A0E5C">
        <w:rPr>
          <w:b w:val="0"/>
        </w:rPr>
        <w:t>kompletny, w tym m.in. posiadać pełne okablowanie zapewniające funkcjonalność, oprogramowanie, licencję itp.</w:t>
      </w:r>
    </w:p>
    <w:p w14:paraId="7211DBC0" w14:textId="77777777" w:rsidR="00271D26" w:rsidRDefault="00271D26" w:rsidP="00271D26">
      <w:pPr>
        <w:pStyle w:val="Nagwek11"/>
        <w:spacing w:before="0"/>
        <w:ind w:left="1134" w:firstLine="0"/>
        <w:jc w:val="both"/>
        <w:outlineLvl w:val="9"/>
        <w:rPr>
          <w:b w:val="0"/>
          <w:sz w:val="28"/>
          <w:szCs w:val="28"/>
        </w:rPr>
      </w:pPr>
    </w:p>
    <w:p w14:paraId="44033FA4" w14:textId="77777777" w:rsidR="00E4699F" w:rsidRDefault="00E4699F" w:rsidP="00271D26">
      <w:pPr>
        <w:pStyle w:val="Nagwek11"/>
        <w:spacing w:before="0"/>
        <w:ind w:left="1134" w:firstLine="0"/>
        <w:jc w:val="both"/>
        <w:outlineLvl w:val="9"/>
        <w:rPr>
          <w:b w:val="0"/>
          <w:sz w:val="28"/>
          <w:szCs w:val="28"/>
        </w:rPr>
      </w:pPr>
    </w:p>
    <w:p w14:paraId="5101A0EA" w14:textId="77777777" w:rsidR="00E4699F" w:rsidRDefault="00E4699F" w:rsidP="00271D26">
      <w:pPr>
        <w:pStyle w:val="Nagwek11"/>
        <w:spacing w:before="0"/>
        <w:ind w:left="1134" w:firstLine="0"/>
        <w:jc w:val="both"/>
        <w:outlineLvl w:val="9"/>
        <w:rPr>
          <w:b w:val="0"/>
          <w:sz w:val="28"/>
          <w:szCs w:val="28"/>
        </w:rPr>
      </w:pPr>
    </w:p>
    <w:p w14:paraId="4902329C" w14:textId="77777777" w:rsidR="00E4699F" w:rsidRPr="003A0E5C" w:rsidRDefault="00E4699F" w:rsidP="00271D26">
      <w:pPr>
        <w:pStyle w:val="Nagwek11"/>
        <w:spacing w:before="0"/>
        <w:ind w:left="1134" w:firstLine="0"/>
        <w:jc w:val="both"/>
        <w:outlineLvl w:val="9"/>
        <w:rPr>
          <w:b w:val="0"/>
          <w:sz w:val="28"/>
          <w:szCs w:val="28"/>
        </w:rPr>
      </w:pPr>
    </w:p>
    <w:p w14:paraId="53EF266C" w14:textId="6D5597C6" w:rsidR="00271D26" w:rsidRPr="003A0E5C" w:rsidRDefault="00271D26">
      <w:pPr>
        <w:pStyle w:val="Nagwek11"/>
        <w:numPr>
          <w:ilvl w:val="0"/>
          <w:numId w:val="11"/>
        </w:numPr>
        <w:tabs>
          <w:tab w:val="left" w:pos="1752"/>
        </w:tabs>
        <w:spacing w:before="158"/>
        <w:jc w:val="both"/>
        <w:outlineLvl w:val="9"/>
        <w:rPr>
          <w:sz w:val="28"/>
          <w:szCs w:val="28"/>
        </w:rPr>
      </w:pPr>
      <w:r w:rsidRPr="003A0E5C">
        <w:rPr>
          <w:b w:val="0"/>
        </w:rPr>
        <w:t>W skład urządzeń objętych przedmiotem zamówienia wchodzi:</w:t>
      </w:r>
    </w:p>
    <w:p w14:paraId="7FE01FA5" w14:textId="77777777" w:rsidR="003A0E5C" w:rsidRPr="003A0E5C" w:rsidRDefault="003A0E5C" w:rsidP="003A0E5C">
      <w:pPr>
        <w:pStyle w:val="Nagwek11"/>
        <w:tabs>
          <w:tab w:val="left" w:pos="1752"/>
        </w:tabs>
        <w:spacing w:before="158"/>
        <w:ind w:left="875" w:firstLine="0"/>
        <w:jc w:val="both"/>
        <w:outlineLvl w:val="9"/>
        <w:rPr>
          <w:sz w:val="28"/>
          <w:szCs w:val="28"/>
        </w:rPr>
      </w:pPr>
    </w:p>
    <w:p w14:paraId="18A1DFC5" w14:textId="76A1F078" w:rsidR="00271D26" w:rsidRPr="00D14725" w:rsidRDefault="00271D26">
      <w:pPr>
        <w:pStyle w:val="Akapitzlist"/>
        <w:numPr>
          <w:ilvl w:val="0"/>
          <w:numId w:val="13"/>
        </w:numPr>
        <w:suppressAutoHyphens/>
        <w:autoSpaceDE/>
        <w:spacing w:before="54"/>
        <w:ind w:left="284" w:right="305"/>
        <w:textAlignment w:val="baseline"/>
        <w:rPr>
          <w:b/>
          <w:bCs/>
          <w:sz w:val="24"/>
          <w:szCs w:val="24"/>
        </w:rPr>
      </w:pPr>
      <w:r w:rsidRPr="00D14725">
        <w:rPr>
          <w:b/>
          <w:bCs/>
          <w:sz w:val="24"/>
          <w:szCs w:val="24"/>
        </w:rPr>
        <w:t>Oprogramowanie do zarządzania infrastrukturą IT - (1 szt.)</w:t>
      </w:r>
    </w:p>
    <w:p w14:paraId="15123693" w14:textId="77777777" w:rsidR="00271D26" w:rsidRDefault="00271D26" w:rsidP="00271D26">
      <w:pPr>
        <w:pStyle w:val="Standard"/>
        <w:spacing w:before="54"/>
        <w:ind w:right="305"/>
        <w:jc w:val="both"/>
      </w:pPr>
    </w:p>
    <w:tbl>
      <w:tblPr>
        <w:tblW w:w="9206" w:type="dxa"/>
        <w:jc w:val="center"/>
        <w:tblLayout w:type="fixed"/>
        <w:tblCellMar>
          <w:left w:w="10" w:type="dxa"/>
          <w:right w:w="10" w:type="dxa"/>
        </w:tblCellMar>
        <w:tblLook w:val="0000" w:firstRow="0" w:lastRow="0" w:firstColumn="0" w:lastColumn="0" w:noHBand="0" w:noVBand="0"/>
      </w:tblPr>
      <w:tblGrid>
        <w:gridCol w:w="9206"/>
      </w:tblGrid>
      <w:tr w:rsidR="00271D26" w14:paraId="689A9E7D" w14:textId="77777777" w:rsidTr="004C7146">
        <w:trPr>
          <w:cantSplit/>
          <w:trHeight w:val="898"/>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BFBFBF"/>
            <w:tcMar>
              <w:top w:w="75" w:type="dxa"/>
              <w:left w:w="75" w:type="dxa"/>
              <w:bottom w:w="75" w:type="dxa"/>
              <w:right w:w="75" w:type="dxa"/>
            </w:tcMar>
            <w:vAlign w:val="center"/>
          </w:tcPr>
          <w:p w14:paraId="76C46D1B" w14:textId="77777777" w:rsidR="00271D26" w:rsidRDefault="00271D26" w:rsidP="004C7146">
            <w:pPr>
              <w:pStyle w:val="Standard"/>
              <w:widowControl/>
              <w:suppressAutoHyphens w:val="0"/>
              <w:jc w:val="both"/>
            </w:pPr>
            <w:r>
              <w:rPr>
                <w:b/>
                <w:bCs/>
                <w:kern w:val="3"/>
                <w:lang w:eastAsia="pl-PL"/>
              </w:rPr>
              <w:t>Wymagane minimalne parametry techniczne komponentu (wymagania jakościowe)</w:t>
            </w:r>
          </w:p>
        </w:tc>
      </w:tr>
      <w:tr w:rsidR="00271D26" w14:paraId="556256BE"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EBF2104" w14:textId="77777777" w:rsidR="00271D26" w:rsidRDefault="00271D26" w:rsidP="004C7146">
            <w:pPr>
              <w:pStyle w:val="Standard"/>
              <w:widowControl/>
              <w:suppressAutoHyphens w:val="0"/>
              <w:jc w:val="both"/>
            </w:pPr>
            <w:r>
              <w:rPr>
                <w:b/>
                <w:bCs/>
                <w:sz w:val="20"/>
                <w:szCs w:val="20"/>
                <w:lang w:eastAsia="pl-PL"/>
              </w:rPr>
              <w:t>Pozyskiwanie informacji o sprzęcie, zarządzanie widokami, funkcje ogólne</w:t>
            </w:r>
          </w:p>
        </w:tc>
      </w:tr>
      <w:tr w:rsidR="00271D26" w14:paraId="68300A0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8A68B05" w14:textId="77777777" w:rsidR="00271D26" w:rsidRDefault="00271D26" w:rsidP="004C7146">
            <w:pPr>
              <w:pStyle w:val="Standard"/>
              <w:widowControl/>
              <w:suppressAutoHyphens w:val="0"/>
              <w:jc w:val="both"/>
            </w:pPr>
            <w:r>
              <w:rPr>
                <w:sz w:val="20"/>
                <w:szCs w:val="20"/>
                <w:lang w:eastAsia="pl-PL"/>
              </w:rPr>
              <w:t>Centralne zarządzanie wynikami skanowania sprzętu i oprogramowania</w:t>
            </w:r>
          </w:p>
        </w:tc>
      </w:tr>
      <w:tr w:rsidR="00271D26" w14:paraId="5381481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5FE2FED" w14:textId="77777777" w:rsidR="00271D26" w:rsidRDefault="00271D26" w:rsidP="004C7146">
            <w:pPr>
              <w:pStyle w:val="Standard"/>
              <w:widowControl/>
              <w:suppressAutoHyphens w:val="0"/>
              <w:jc w:val="both"/>
            </w:pPr>
            <w:r>
              <w:rPr>
                <w:sz w:val="20"/>
                <w:szCs w:val="20"/>
                <w:lang w:eastAsia="pl-PL"/>
              </w:rPr>
              <w:t>Zdalne wykrywanie urządzeń w sieci za pomocą protokołów PING, ARP oraz SNMP</w:t>
            </w:r>
          </w:p>
        </w:tc>
      </w:tr>
      <w:tr w:rsidR="00271D26" w14:paraId="25FFFAE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1B7DF58" w14:textId="77777777" w:rsidR="00271D26" w:rsidRDefault="00271D26" w:rsidP="004C7146">
            <w:pPr>
              <w:pStyle w:val="Standard"/>
              <w:widowControl/>
              <w:suppressAutoHyphens w:val="0"/>
              <w:jc w:val="both"/>
            </w:pPr>
            <w:r>
              <w:rPr>
                <w:sz w:val="20"/>
                <w:szCs w:val="20"/>
                <w:lang w:eastAsia="pl-PL"/>
              </w:rPr>
              <w:t>Automatyczne wykrywanie adresów IP, MAC, DNS, Systemu Operacyjnego wraz z informacją o aktualizacji</w:t>
            </w:r>
          </w:p>
        </w:tc>
      </w:tr>
      <w:tr w:rsidR="00271D26" w14:paraId="5B07928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84931C7" w14:textId="77777777" w:rsidR="00271D26" w:rsidRDefault="00271D26" w:rsidP="004C7146">
            <w:pPr>
              <w:pStyle w:val="Standard"/>
              <w:widowControl/>
              <w:suppressAutoHyphens w:val="0"/>
              <w:jc w:val="both"/>
            </w:pPr>
            <w:r>
              <w:rPr>
                <w:sz w:val="20"/>
                <w:szCs w:val="20"/>
                <w:lang w:eastAsia="pl-PL"/>
              </w:rPr>
              <w:t>Automatyczne wykrywanie, czy komputer jest członkiem domeny oraz do jakiej domeny lub grupy roboczej należy</w:t>
            </w:r>
          </w:p>
        </w:tc>
      </w:tr>
      <w:tr w:rsidR="00271D26" w14:paraId="64BCFB8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C8D532E" w14:textId="77777777" w:rsidR="00271D26" w:rsidRDefault="00271D26" w:rsidP="004C7146">
            <w:pPr>
              <w:pStyle w:val="Standard"/>
              <w:widowControl/>
              <w:suppressAutoHyphens w:val="0"/>
              <w:jc w:val="both"/>
            </w:pPr>
            <w:r>
              <w:rPr>
                <w:sz w:val="20"/>
                <w:szCs w:val="20"/>
                <w:lang w:eastAsia="pl-PL"/>
              </w:rPr>
              <w:t>Odwzorowanie struktury organizacji w oparciu o Active Directory</w:t>
            </w:r>
          </w:p>
        </w:tc>
      </w:tr>
      <w:tr w:rsidR="00271D26" w14:paraId="1F68138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1095E01" w14:textId="77777777" w:rsidR="00271D26" w:rsidRDefault="00271D26" w:rsidP="004C7146">
            <w:pPr>
              <w:pStyle w:val="Standard"/>
              <w:widowControl/>
              <w:suppressAutoHyphens w:val="0"/>
              <w:jc w:val="both"/>
            </w:pPr>
            <w:r>
              <w:rPr>
                <w:sz w:val="20"/>
                <w:szCs w:val="20"/>
                <w:lang w:eastAsia="pl-PL"/>
              </w:rPr>
              <w:t>Jednostronna synchronizacja komputerów oraz drukarek z AD oraz AAD (Odwzorowanie wszystkich wprowadzonych zmian w rekordach Active Directory)</w:t>
            </w:r>
          </w:p>
        </w:tc>
      </w:tr>
      <w:tr w:rsidR="00271D26" w14:paraId="251DF0E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6C2AAC3" w14:textId="77777777" w:rsidR="00271D26" w:rsidRDefault="00271D26" w:rsidP="004C7146">
            <w:pPr>
              <w:pStyle w:val="Standard"/>
              <w:widowControl/>
              <w:suppressAutoHyphens w:val="0"/>
              <w:jc w:val="both"/>
            </w:pPr>
            <w:r>
              <w:rPr>
                <w:sz w:val="20"/>
                <w:szCs w:val="20"/>
                <w:lang w:eastAsia="pl-PL"/>
              </w:rPr>
              <w:t>Automatyczne skanowanie całości lub wybranych grup Active Directory (oraz AAD) oraz sieci</w:t>
            </w:r>
          </w:p>
        </w:tc>
      </w:tr>
      <w:tr w:rsidR="00271D26" w14:paraId="79C8F04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8B09821" w14:textId="77777777" w:rsidR="00271D26" w:rsidRDefault="00271D26" w:rsidP="004C7146">
            <w:pPr>
              <w:pStyle w:val="Standard"/>
              <w:widowControl/>
              <w:suppressAutoHyphens w:val="0"/>
              <w:jc w:val="both"/>
            </w:pPr>
            <w:r>
              <w:rPr>
                <w:sz w:val="20"/>
                <w:szCs w:val="20"/>
                <w:lang w:eastAsia="pl-PL"/>
              </w:rPr>
              <w:t>Mapowanie atrybutów obiektów AD (oraz AAD) do obiektów programu</w:t>
            </w:r>
          </w:p>
        </w:tc>
      </w:tr>
      <w:tr w:rsidR="00271D26" w14:paraId="6DDE1CF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CB66F71" w14:textId="77777777" w:rsidR="00271D26" w:rsidRDefault="00271D26" w:rsidP="004C7146">
            <w:pPr>
              <w:pStyle w:val="Standard"/>
              <w:widowControl/>
              <w:suppressAutoHyphens w:val="0"/>
              <w:jc w:val="both"/>
            </w:pPr>
            <w:r>
              <w:rPr>
                <w:sz w:val="20"/>
                <w:szCs w:val="20"/>
                <w:lang w:eastAsia="pl-PL"/>
              </w:rPr>
              <w:t>Grupowanie wyposażenia z podziałem na jednostki organizacyjne w firmie (np. względem działów, lokalizacji, statusów)</w:t>
            </w:r>
          </w:p>
        </w:tc>
      </w:tr>
      <w:tr w:rsidR="00271D26" w14:paraId="5EC5915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D0909B0" w14:textId="77777777" w:rsidR="00271D26" w:rsidRDefault="00271D26" w:rsidP="004C7146">
            <w:pPr>
              <w:pStyle w:val="Standard"/>
              <w:widowControl/>
              <w:suppressAutoHyphens w:val="0"/>
              <w:jc w:val="both"/>
            </w:pPr>
            <w:r>
              <w:rPr>
                <w:sz w:val="20"/>
                <w:szCs w:val="20"/>
                <w:lang w:eastAsia="pl-PL"/>
              </w:rPr>
              <w:t>Inwentaryzacja dowolnych elementów wyposażenia (biurka, szafy, telefony, etc.)</w:t>
            </w:r>
          </w:p>
        </w:tc>
      </w:tr>
      <w:tr w:rsidR="00271D26" w14:paraId="5B3076E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C6649F7" w14:textId="77777777" w:rsidR="00271D26" w:rsidRDefault="00271D26" w:rsidP="004C7146">
            <w:pPr>
              <w:pStyle w:val="Standard"/>
              <w:widowControl/>
              <w:suppressAutoHyphens w:val="0"/>
              <w:jc w:val="both"/>
            </w:pPr>
            <w:r>
              <w:rPr>
                <w:sz w:val="20"/>
                <w:szCs w:val="20"/>
                <w:lang w:eastAsia="pl-PL"/>
              </w:rPr>
              <w:t>Utworzenie własnych typów elementów wyposażenia</w:t>
            </w:r>
          </w:p>
        </w:tc>
      </w:tr>
      <w:tr w:rsidR="00271D26" w14:paraId="490FD3E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D4D49A9" w14:textId="77777777" w:rsidR="00271D26" w:rsidRDefault="00271D26" w:rsidP="004C7146">
            <w:pPr>
              <w:pStyle w:val="Standard"/>
              <w:widowControl/>
              <w:suppressAutoHyphens w:val="0"/>
              <w:jc w:val="both"/>
            </w:pPr>
            <w:r>
              <w:rPr>
                <w:sz w:val="20"/>
                <w:szCs w:val="20"/>
                <w:lang w:eastAsia="pl-PL"/>
              </w:rPr>
              <w:t>Łączenie elementów wyposażenia w zestawy</w:t>
            </w:r>
          </w:p>
        </w:tc>
      </w:tr>
      <w:tr w:rsidR="00271D26" w14:paraId="5A0182E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F401F66" w14:textId="77777777" w:rsidR="00271D26" w:rsidRDefault="00271D26" w:rsidP="004C7146">
            <w:pPr>
              <w:pStyle w:val="Standard"/>
              <w:widowControl/>
              <w:suppressAutoHyphens w:val="0"/>
              <w:jc w:val="both"/>
            </w:pPr>
            <w:r>
              <w:rPr>
                <w:sz w:val="20"/>
                <w:szCs w:val="20"/>
                <w:lang w:eastAsia="pl-PL"/>
              </w:rPr>
              <w:t>Przypisywanie zasobu do wielu zestawów</w:t>
            </w:r>
          </w:p>
        </w:tc>
      </w:tr>
      <w:tr w:rsidR="00271D26" w14:paraId="3C7A721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70741F8" w14:textId="77777777" w:rsidR="00271D26" w:rsidRDefault="00271D26" w:rsidP="004C7146">
            <w:pPr>
              <w:pStyle w:val="Standard"/>
              <w:widowControl/>
              <w:suppressAutoHyphens w:val="0"/>
              <w:jc w:val="both"/>
            </w:pPr>
            <w:r>
              <w:rPr>
                <w:sz w:val="20"/>
                <w:szCs w:val="20"/>
                <w:lang w:eastAsia="pl-PL"/>
              </w:rPr>
              <w:t>Makrodefinicje w celu spersonalizowania nazw elementów w drzewku wyposażenia</w:t>
            </w:r>
          </w:p>
        </w:tc>
      </w:tr>
      <w:tr w:rsidR="00271D26" w14:paraId="5E55D5D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0783353" w14:textId="77777777" w:rsidR="00271D26" w:rsidRDefault="00271D26" w:rsidP="004C7146">
            <w:pPr>
              <w:pStyle w:val="Standard"/>
              <w:widowControl/>
              <w:suppressAutoHyphens w:val="0"/>
              <w:jc w:val="both"/>
            </w:pPr>
            <w:r>
              <w:rPr>
                <w:sz w:val="20"/>
                <w:szCs w:val="20"/>
                <w:lang w:eastAsia="pl-PL"/>
              </w:rPr>
              <w:t>Grupowanie, sortowanie i filtrowanie po dowolnie nadanych atrybutach</w:t>
            </w:r>
          </w:p>
        </w:tc>
      </w:tr>
      <w:tr w:rsidR="00271D26" w14:paraId="25E40D3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DFA498B" w14:textId="77777777" w:rsidR="00271D26" w:rsidRDefault="00271D26" w:rsidP="004C7146">
            <w:pPr>
              <w:pStyle w:val="Standard"/>
              <w:widowControl/>
              <w:suppressAutoHyphens w:val="0"/>
              <w:jc w:val="both"/>
            </w:pPr>
            <w:r>
              <w:rPr>
                <w:sz w:val="20"/>
                <w:szCs w:val="20"/>
                <w:lang w:eastAsia="pl-PL"/>
              </w:rPr>
              <w:t>Podpięcie dowolnych załączników, np. skany faktur, gwarancji oraz wszelkich innych plików</w:t>
            </w:r>
          </w:p>
        </w:tc>
      </w:tr>
      <w:tr w:rsidR="00271D26" w14:paraId="4910CF0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8DB1DBE" w14:textId="77777777" w:rsidR="00271D26" w:rsidRDefault="00271D26" w:rsidP="004C7146">
            <w:pPr>
              <w:pStyle w:val="Standard"/>
              <w:widowControl/>
              <w:suppressAutoHyphens w:val="0"/>
              <w:jc w:val="both"/>
            </w:pPr>
            <w:r>
              <w:rPr>
                <w:sz w:val="20"/>
                <w:szCs w:val="20"/>
                <w:lang w:eastAsia="pl-PL"/>
              </w:rPr>
              <w:t>Przypisywanie sprzętu do konkretnych osób, sprzętu do wybranej firmy</w:t>
            </w:r>
          </w:p>
        </w:tc>
      </w:tr>
      <w:tr w:rsidR="00271D26" w14:paraId="583D9B1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4E3F513" w14:textId="77777777" w:rsidR="00271D26" w:rsidRDefault="00271D26" w:rsidP="004C7146">
            <w:pPr>
              <w:pStyle w:val="Standard"/>
              <w:widowControl/>
              <w:suppressAutoHyphens w:val="0"/>
              <w:jc w:val="both"/>
            </w:pPr>
            <w:r>
              <w:rPr>
                <w:sz w:val="20"/>
                <w:szCs w:val="20"/>
                <w:lang w:eastAsia="pl-PL"/>
              </w:rPr>
              <w:t>Automatyczne wyznaczanie 'Głównego użytkownika' komputera</w:t>
            </w:r>
          </w:p>
        </w:tc>
      </w:tr>
      <w:tr w:rsidR="00271D26" w14:paraId="443DDD0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E739C3E" w14:textId="77777777" w:rsidR="00271D26" w:rsidRDefault="00271D26" w:rsidP="004C7146">
            <w:pPr>
              <w:pStyle w:val="Standard"/>
              <w:widowControl/>
              <w:suppressAutoHyphens w:val="0"/>
              <w:jc w:val="both"/>
            </w:pPr>
            <w:r>
              <w:rPr>
                <w:sz w:val="20"/>
                <w:szCs w:val="20"/>
                <w:lang w:eastAsia="pl-PL"/>
              </w:rPr>
              <w:t>Wiązanie wielu rekordów wyposażenia z użytkownikiem</w:t>
            </w:r>
          </w:p>
        </w:tc>
      </w:tr>
      <w:tr w:rsidR="00271D26" w14:paraId="2010B66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4551B9B" w14:textId="77777777" w:rsidR="00271D26" w:rsidRDefault="00271D26" w:rsidP="004C7146">
            <w:pPr>
              <w:pStyle w:val="Standard"/>
              <w:widowControl/>
              <w:suppressAutoHyphens w:val="0"/>
              <w:jc w:val="both"/>
            </w:pPr>
            <w:r>
              <w:rPr>
                <w:sz w:val="20"/>
                <w:szCs w:val="20"/>
                <w:lang w:eastAsia="pl-PL"/>
              </w:rPr>
              <w:t>Przypisywanie sprzętu do dowolnej lokalizacji</w:t>
            </w:r>
          </w:p>
        </w:tc>
      </w:tr>
      <w:tr w:rsidR="00271D26" w14:paraId="07EF02F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C32E7AF" w14:textId="77777777" w:rsidR="00271D26" w:rsidRDefault="00271D26" w:rsidP="004C7146">
            <w:pPr>
              <w:pStyle w:val="Standard"/>
              <w:widowControl/>
              <w:suppressAutoHyphens w:val="0"/>
              <w:jc w:val="both"/>
            </w:pPr>
            <w:r>
              <w:rPr>
                <w:sz w:val="20"/>
                <w:szCs w:val="20"/>
                <w:lang w:eastAsia="pl-PL"/>
              </w:rPr>
              <w:t>Definiowanie własnych, dowolnych atrybutów sprzętu</w:t>
            </w:r>
          </w:p>
        </w:tc>
      </w:tr>
      <w:tr w:rsidR="00271D26" w14:paraId="2C2BCB6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752524A" w14:textId="77777777" w:rsidR="00271D26" w:rsidRDefault="00271D26" w:rsidP="004C7146">
            <w:pPr>
              <w:pStyle w:val="Standard"/>
              <w:widowControl/>
              <w:suppressAutoHyphens w:val="0"/>
              <w:jc w:val="both"/>
            </w:pPr>
            <w:r>
              <w:rPr>
                <w:sz w:val="20"/>
                <w:szCs w:val="20"/>
                <w:lang w:eastAsia="pl-PL"/>
              </w:rPr>
              <w:t>Aktywnym komputerom (bez określonego statusu) przydzielany jest status 'W użyciu'</w:t>
            </w:r>
          </w:p>
        </w:tc>
      </w:tr>
      <w:tr w:rsidR="00271D26" w14:paraId="4967BA7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7282031" w14:textId="77777777" w:rsidR="00271D26" w:rsidRDefault="00271D26" w:rsidP="004C7146">
            <w:pPr>
              <w:pStyle w:val="Standard"/>
              <w:widowControl/>
              <w:suppressAutoHyphens w:val="0"/>
              <w:jc w:val="both"/>
            </w:pPr>
            <w:r>
              <w:rPr>
                <w:sz w:val="20"/>
                <w:szCs w:val="20"/>
                <w:lang w:eastAsia="pl-PL"/>
              </w:rPr>
              <w:t>Wydruk etykiet z kodami kreskowymi do inwentaryzacji wyposażenia</w:t>
            </w:r>
          </w:p>
        </w:tc>
      </w:tr>
      <w:tr w:rsidR="00271D26" w14:paraId="207C6A6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B6A1A37" w14:textId="77777777" w:rsidR="00271D26" w:rsidRDefault="00271D26" w:rsidP="004C7146">
            <w:pPr>
              <w:pStyle w:val="Standard"/>
              <w:widowControl/>
              <w:suppressAutoHyphens w:val="0"/>
              <w:jc w:val="both"/>
            </w:pPr>
            <w:r>
              <w:rPr>
                <w:sz w:val="20"/>
                <w:szCs w:val="20"/>
                <w:lang w:eastAsia="pl-PL"/>
              </w:rPr>
              <w:t>Dowolna treść kodu kreskowego</w:t>
            </w:r>
          </w:p>
        </w:tc>
      </w:tr>
      <w:tr w:rsidR="00271D26" w14:paraId="39CB7C9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00BA526" w14:textId="77777777" w:rsidR="00271D26" w:rsidRDefault="00271D26" w:rsidP="004C7146">
            <w:pPr>
              <w:pStyle w:val="Standard"/>
              <w:widowControl/>
              <w:suppressAutoHyphens w:val="0"/>
              <w:jc w:val="both"/>
            </w:pPr>
            <w:r>
              <w:rPr>
                <w:sz w:val="20"/>
                <w:szCs w:val="20"/>
                <w:lang w:eastAsia="pl-PL"/>
              </w:rPr>
              <w:t xml:space="preserve">Określanie </w:t>
            </w:r>
            <w:proofErr w:type="spellStart"/>
            <w:r>
              <w:rPr>
                <w:sz w:val="20"/>
                <w:szCs w:val="20"/>
                <w:lang w:eastAsia="pl-PL"/>
              </w:rPr>
              <w:t>loga</w:t>
            </w:r>
            <w:proofErr w:type="spellEnd"/>
            <w:r>
              <w:rPr>
                <w:sz w:val="20"/>
                <w:szCs w:val="20"/>
                <w:lang w:eastAsia="pl-PL"/>
              </w:rPr>
              <w:t xml:space="preserve"> firmy oraz użycia go na wydrukach</w:t>
            </w:r>
          </w:p>
        </w:tc>
      </w:tr>
      <w:tr w:rsidR="00271D26" w14:paraId="3B73D18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E76B7BE" w14:textId="77777777" w:rsidR="00271D26" w:rsidRDefault="00271D26" w:rsidP="004C7146">
            <w:pPr>
              <w:pStyle w:val="Standard"/>
              <w:widowControl/>
              <w:suppressAutoHyphens w:val="0"/>
              <w:jc w:val="both"/>
            </w:pPr>
            <w:r>
              <w:rPr>
                <w:sz w:val="20"/>
                <w:szCs w:val="20"/>
                <w:lang w:eastAsia="pl-PL"/>
              </w:rPr>
              <w:t>Grupowa zmiana domeny/grupy roboczej zasobu</w:t>
            </w:r>
          </w:p>
        </w:tc>
      </w:tr>
      <w:tr w:rsidR="00271D26" w14:paraId="071A9D0A"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53A429E" w14:textId="77777777" w:rsidR="00271D26" w:rsidRDefault="00271D26" w:rsidP="004C7146">
            <w:pPr>
              <w:pStyle w:val="Standard"/>
              <w:widowControl/>
              <w:suppressAutoHyphens w:val="0"/>
              <w:jc w:val="both"/>
            </w:pPr>
            <w:r>
              <w:rPr>
                <w:b/>
                <w:bCs/>
                <w:sz w:val="20"/>
                <w:szCs w:val="20"/>
                <w:lang w:eastAsia="pl-PL"/>
              </w:rPr>
              <w:t>Informacje o sprzęcie</w:t>
            </w:r>
          </w:p>
        </w:tc>
      </w:tr>
      <w:tr w:rsidR="00271D26" w14:paraId="689C843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30742DB" w14:textId="77777777" w:rsidR="00271D26" w:rsidRDefault="00271D26" w:rsidP="004C7146">
            <w:pPr>
              <w:pStyle w:val="Standard"/>
              <w:widowControl/>
              <w:suppressAutoHyphens w:val="0"/>
              <w:jc w:val="both"/>
            </w:pPr>
            <w:r>
              <w:rPr>
                <w:sz w:val="20"/>
                <w:szCs w:val="20"/>
                <w:lang w:eastAsia="pl-PL"/>
              </w:rPr>
              <w:t>Automatyczne wykrywanie typu komputera (Desktop\Notebook\Serwer\Kontroler domeny) na podstawie wyników skanowania sprzętu</w:t>
            </w:r>
          </w:p>
        </w:tc>
      </w:tr>
      <w:tr w:rsidR="00271D26" w14:paraId="302F7A6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788A504" w14:textId="77777777" w:rsidR="00271D26" w:rsidRDefault="00271D26" w:rsidP="004C7146">
            <w:pPr>
              <w:pStyle w:val="Standard"/>
              <w:widowControl/>
              <w:suppressAutoHyphens w:val="0"/>
              <w:jc w:val="both"/>
            </w:pPr>
            <w:r>
              <w:rPr>
                <w:sz w:val="20"/>
                <w:szCs w:val="20"/>
                <w:lang w:eastAsia="pl-PL"/>
              </w:rPr>
              <w:t xml:space="preserve">Wykrywanie komputerów typu </w:t>
            </w:r>
            <w:proofErr w:type="spellStart"/>
            <w:r>
              <w:rPr>
                <w:sz w:val="20"/>
                <w:szCs w:val="20"/>
                <w:lang w:eastAsia="pl-PL"/>
              </w:rPr>
              <w:t>All</w:t>
            </w:r>
            <w:proofErr w:type="spellEnd"/>
            <w:r>
              <w:rPr>
                <w:sz w:val="20"/>
                <w:szCs w:val="20"/>
                <w:lang w:eastAsia="pl-PL"/>
              </w:rPr>
              <w:t>-In-One</w:t>
            </w:r>
          </w:p>
        </w:tc>
      </w:tr>
      <w:tr w:rsidR="00271D26" w14:paraId="062EB08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8775CC5" w14:textId="77777777" w:rsidR="00271D26" w:rsidRDefault="00271D26" w:rsidP="004C7146">
            <w:pPr>
              <w:pStyle w:val="Standard"/>
              <w:widowControl/>
              <w:suppressAutoHyphens w:val="0"/>
              <w:jc w:val="both"/>
            </w:pPr>
            <w:r>
              <w:rPr>
                <w:sz w:val="20"/>
                <w:szCs w:val="20"/>
                <w:lang w:eastAsia="pl-PL"/>
              </w:rPr>
              <w:t>Automatyczne wykrywanie typów stacji roboczej (Tower\Desktop\SFF\</w:t>
            </w:r>
            <w:proofErr w:type="spellStart"/>
            <w:r>
              <w:rPr>
                <w:sz w:val="20"/>
                <w:szCs w:val="20"/>
                <w:lang w:eastAsia="pl-PL"/>
              </w:rPr>
              <w:t>uSFF</w:t>
            </w:r>
            <w:proofErr w:type="spellEnd"/>
            <w:r>
              <w:rPr>
                <w:sz w:val="20"/>
                <w:szCs w:val="20"/>
                <w:lang w:eastAsia="pl-PL"/>
              </w:rPr>
              <w:t>)</w:t>
            </w:r>
          </w:p>
        </w:tc>
      </w:tr>
      <w:tr w:rsidR="00271D26" w14:paraId="62978AC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83634E2" w14:textId="77777777" w:rsidR="00271D26" w:rsidRDefault="00271D26" w:rsidP="004C7146">
            <w:pPr>
              <w:pStyle w:val="Standard"/>
              <w:widowControl/>
              <w:suppressAutoHyphens w:val="0"/>
              <w:jc w:val="both"/>
            </w:pPr>
            <w:r>
              <w:rPr>
                <w:sz w:val="20"/>
                <w:szCs w:val="20"/>
                <w:lang w:eastAsia="pl-PL"/>
              </w:rPr>
              <w:t>Automatyczne uzupełnianie informacji o procesorze, liczbie rdzeni, ilości pamięci RAM, rozmiarze dysku, nazwie karty graficznej i rozdzielczości monitora w obiekcie zasobu po wykonaniu skanowania sprzętu</w:t>
            </w:r>
          </w:p>
        </w:tc>
      </w:tr>
      <w:tr w:rsidR="00271D26" w14:paraId="15D1312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AB3FBD6" w14:textId="77777777" w:rsidR="00271D26" w:rsidRDefault="00271D26" w:rsidP="004C7146">
            <w:pPr>
              <w:pStyle w:val="Standard"/>
              <w:widowControl/>
              <w:suppressAutoHyphens w:val="0"/>
              <w:jc w:val="both"/>
            </w:pPr>
            <w:r>
              <w:rPr>
                <w:sz w:val="20"/>
                <w:szCs w:val="20"/>
                <w:lang w:eastAsia="pl-PL"/>
              </w:rPr>
              <w:t>Odczytywanie indeksów wydajności poszczególnych komponentów komputera: CPU, GPU, HDD, RAM</w:t>
            </w:r>
          </w:p>
        </w:tc>
      </w:tr>
      <w:tr w:rsidR="00271D26" w14:paraId="3E97EDF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556D0E0" w14:textId="77777777" w:rsidR="00271D26" w:rsidRDefault="00271D26" w:rsidP="004C7146">
            <w:pPr>
              <w:pStyle w:val="Standard"/>
              <w:widowControl/>
              <w:suppressAutoHyphens w:val="0"/>
              <w:jc w:val="both"/>
            </w:pPr>
            <w:r>
              <w:rPr>
                <w:sz w:val="20"/>
                <w:szCs w:val="20"/>
                <w:lang w:eastAsia="pl-PL"/>
              </w:rPr>
              <w:t>Automatyczna aktualizacja nazwy komputera w przypadku jej zmiany</w:t>
            </w:r>
          </w:p>
        </w:tc>
      </w:tr>
      <w:tr w:rsidR="00271D26" w14:paraId="71FA2F6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590758B" w14:textId="77777777" w:rsidR="00271D26" w:rsidRDefault="00271D26" w:rsidP="004C7146">
            <w:pPr>
              <w:pStyle w:val="Standard"/>
              <w:widowControl/>
              <w:suppressAutoHyphens w:val="0"/>
              <w:jc w:val="both"/>
            </w:pPr>
            <w:r>
              <w:rPr>
                <w:sz w:val="20"/>
                <w:szCs w:val="20"/>
                <w:lang w:eastAsia="pl-PL"/>
              </w:rPr>
              <w:t>Definiowanie statusów dla sprzętu (Nowy, Do kasacji, W serwisie, itd. )</w:t>
            </w:r>
          </w:p>
        </w:tc>
      </w:tr>
      <w:tr w:rsidR="00271D26" w14:paraId="75A69F5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5F9A7C9" w14:textId="77777777" w:rsidR="00271D26" w:rsidRDefault="00271D26" w:rsidP="004C7146">
            <w:pPr>
              <w:pStyle w:val="Standard"/>
              <w:widowControl/>
              <w:suppressAutoHyphens w:val="0"/>
              <w:jc w:val="both"/>
            </w:pPr>
            <w:r>
              <w:rPr>
                <w:sz w:val="20"/>
                <w:szCs w:val="20"/>
                <w:lang w:eastAsia="pl-PL"/>
              </w:rPr>
              <w:t>Szczegółowa informacja na temat podzespołów sprzętu (procesor, bios, płyta główna, pamięć, dyski twarde, monitory, karty graficzne i muzyczne, etc. )</w:t>
            </w:r>
          </w:p>
        </w:tc>
      </w:tr>
      <w:tr w:rsidR="00271D26" w14:paraId="7147CF5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43C885B" w14:textId="77777777" w:rsidR="00271D26" w:rsidRDefault="00271D26" w:rsidP="004C7146">
            <w:pPr>
              <w:pStyle w:val="Standard"/>
              <w:widowControl/>
              <w:suppressAutoHyphens w:val="0"/>
              <w:jc w:val="both"/>
            </w:pPr>
            <w:r>
              <w:rPr>
                <w:sz w:val="20"/>
                <w:szCs w:val="20"/>
                <w:lang w:eastAsia="pl-PL"/>
              </w:rPr>
              <w:t xml:space="preserve">Odczyt informacji o module TPM, D3Dscore z </w:t>
            </w:r>
            <w:proofErr w:type="spellStart"/>
            <w:r>
              <w:rPr>
                <w:sz w:val="20"/>
                <w:szCs w:val="20"/>
                <w:lang w:eastAsia="pl-PL"/>
              </w:rPr>
              <w:t>WinSAT</w:t>
            </w:r>
            <w:proofErr w:type="spellEnd"/>
          </w:p>
        </w:tc>
      </w:tr>
      <w:tr w:rsidR="00271D26" w14:paraId="11A7F31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AE94278" w14:textId="77777777" w:rsidR="00271D26" w:rsidRDefault="00271D26" w:rsidP="004C7146">
            <w:pPr>
              <w:pStyle w:val="Standard"/>
              <w:widowControl/>
              <w:suppressAutoHyphens w:val="0"/>
              <w:jc w:val="both"/>
            </w:pPr>
            <w:r>
              <w:rPr>
                <w:sz w:val="20"/>
                <w:szCs w:val="20"/>
                <w:lang w:eastAsia="pl-PL"/>
              </w:rPr>
              <w:t>Inwentaryzacja osprzętu komputerowego (monitory, drukarki, myszki, urządzenia sieciowe: Switch, Router, Access Point, Bridge, Modem, NAS, UPS, itd.)</w:t>
            </w:r>
          </w:p>
        </w:tc>
      </w:tr>
      <w:tr w:rsidR="00271D26" w14:paraId="107C21D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325E982" w14:textId="77777777" w:rsidR="00271D26" w:rsidRDefault="00271D26" w:rsidP="004C7146">
            <w:pPr>
              <w:pStyle w:val="Standard"/>
              <w:widowControl/>
              <w:suppressAutoHyphens w:val="0"/>
              <w:jc w:val="both"/>
            </w:pPr>
            <w:r>
              <w:rPr>
                <w:sz w:val="20"/>
                <w:szCs w:val="20"/>
                <w:lang w:eastAsia="pl-PL"/>
              </w:rPr>
              <w:t>Automatyczne wykrywanie lokalnych drukarek (USB) na podstawie wyników skanowania sprzętu, wykrywanie i tworzenie monitorów (producent, numer seryjny, rozdzielczość, odczyt firmy, działu, osoby odpowiedzialnej, głównego użytkownika), tworzenie zestawów: Komputer + Monitor, Komputer + drukarka lokalna, host + maszyny wirtualne, wykrywanie czy komputer jest maszyną wirtualną</w:t>
            </w:r>
          </w:p>
        </w:tc>
      </w:tr>
      <w:tr w:rsidR="00271D26" w14:paraId="728CD4E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52B8B54" w14:textId="77777777" w:rsidR="00271D26" w:rsidRDefault="00271D26" w:rsidP="004C7146">
            <w:pPr>
              <w:pStyle w:val="Standard"/>
              <w:widowControl/>
              <w:suppressAutoHyphens w:val="0"/>
              <w:jc w:val="both"/>
            </w:pPr>
            <w:r>
              <w:rPr>
                <w:sz w:val="20"/>
                <w:szCs w:val="20"/>
                <w:lang w:eastAsia="pl-PL"/>
              </w:rPr>
              <w:t xml:space="preserve">Wykrywanie maszyn wirtualnych typu: </w:t>
            </w:r>
            <w:proofErr w:type="spellStart"/>
            <w:r>
              <w:rPr>
                <w:sz w:val="20"/>
                <w:szCs w:val="20"/>
                <w:lang w:eastAsia="pl-PL"/>
              </w:rPr>
              <w:t>Parallels</w:t>
            </w:r>
            <w:proofErr w:type="spellEnd"/>
            <w:r>
              <w:rPr>
                <w:sz w:val="20"/>
                <w:szCs w:val="20"/>
                <w:lang w:eastAsia="pl-PL"/>
              </w:rPr>
              <w:t xml:space="preserve"> Virtual Platform</w:t>
            </w:r>
          </w:p>
        </w:tc>
      </w:tr>
      <w:tr w:rsidR="00271D26" w14:paraId="1FFFA6F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FD09562" w14:textId="77777777" w:rsidR="00271D26" w:rsidRDefault="00271D26" w:rsidP="004C7146">
            <w:pPr>
              <w:pStyle w:val="Standard"/>
              <w:widowControl/>
              <w:suppressAutoHyphens w:val="0"/>
              <w:jc w:val="both"/>
            </w:pPr>
            <w:r>
              <w:rPr>
                <w:sz w:val="20"/>
                <w:szCs w:val="20"/>
                <w:lang w:eastAsia="pl-PL"/>
              </w:rPr>
              <w:t>Określanie informacji o wykorzystywanej wirtualizacji</w:t>
            </w:r>
          </w:p>
        </w:tc>
      </w:tr>
      <w:tr w:rsidR="00271D26" w14:paraId="450EC5A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DB648AC" w14:textId="77777777" w:rsidR="00271D26" w:rsidRDefault="00271D26" w:rsidP="004C7146">
            <w:pPr>
              <w:pStyle w:val="Standard"/>
              <w:widowControl/>
              <w:suppressAutoHyphens w:val="0"/>
              <w:jc w:val="both"/>
            </w:pPr>
            <w:r>
              <w:rPr>
                <w:sz w:val="20"/>
                <w:szCs w:val="20"/>
                <w:lang w:eastAsia="pl-PL"/>
              </w:rPr>
              <w:t>Podgląd zestawów, do których należy zasób</w:t>
            </w:r>
          </w:p>
        </w:tc>
      </w:tr>
      <w:tr w:rsidR="00271D26" w14:paraId="0B5B38F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2C06E7A" w14:textId="77777777" w:rsidR="00271D26" w:rsidRDefault="00271D26" w:rsidP="004C7146">
            <w:pPr>
              <w:pStyle w:val="Standard"/>
              <w:widowControl/>
              <w:suppressAutoHyphens w:val="0"/>
              <w:jc w:val="both"/>
            </w:pPr>
            <w:r>
              <w:rPr>
                <w:sz w:val="20"/>
                <w:szCs w:val="20"/>
                <w:lang w:eastAsia="pl-PL"/>
              </w:rPr>
              <w:t>Cykliczne wykonywanie skanowania sprzętu z różnymi ustawieniami</w:t>
            </w:r>
          </w:p>
        </w:tc>
      </w:tr>
      <w:tr w:rsidR="00271D26" w14:paraId="0140F62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5A5B5EC" w14:textId="77777777" w:rsidR="00271D26" w:rsidRDefault="00271D26" w:rsidP="004C7146">
            <w:pPr>
              <w:pStyle w:val="Standard"/>
              <w:widowControl/>
              <w:suppressAutoHyphens w:val="0"/>
              <w:jc w:val="both"/>
            </w:pPr>
            <w:r>
              <w:rPr>
                <w:sz w:val="20"/>
                <w:szCs w:val="20"/>
                <w:lang w:eastAsia="pl-PL"/>
              </w:rPr>
              <w:t>Przypisywanie stałego atrybutu COA, który będzie uwzględniany na raportach wyposażenia i audytu</w:t>
            </w:r>
          </w:p>
        </w:tc>
      </w:tr>
      <w:tr w:rsidR="00271D26" w14:paraId="553C02C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430F537" w14:textId="77777777" w:rsidR="00271D26" w:rsidRDefault="00271D26" w:rsidP="004C7146">
            <w:pPr>
              <w:pStyle w:val="Standard"/>
              <w:widowControl/>
              <w:suppressAutoHyphens w:val="0"/>
              <w:jc w:val="both"/>
            </w:pPr>
            <w:r>
              <w:rPr>
                <w:sz w:val="20"/>
                <w:szCs w:val="20"/>
                <w:lang w:eastAsia="pl-PL"/>
              </w:rPr>
              <w:t>Definiowanie szczegółowych informacji finansowych, bazy dostawców sprzętu i oprogramowania</w:t>
            </w:r>
          </w:p>
        </w:tc>
      </w:tr>
      <w:tr w:rsidR="00271D26" w14:paraId="1BE0B40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A43F37B" w14:textId="77777777" w:rsidR="00271D26" w:rsidRDefault="00271D26" w:rsidP="004C7146">
            <w:pPr>
              <w:pStyle w:val="Standard"/>
              <w:widowControl/>
              <w:suppressAutoHyphens w:val="0"/>
              <w:jc w:val="both"/>
            </w:pPr>
            <w:r>
              <w:rPr>
                <w:sz w:val="20"/>
                <w:szCs w:val="20"/>
                <w:lang w:eastAsia="pl-PL"/>
              </w:rPr>
              <w:t>Obsługa walut w danych finansowych</w:t>
            </w:r>
          </w:p>
        </w:tc>
      </w:tr>
      <w:tr w:rsidR="00271D26" w14:paraId="7E0E5B9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666BA86" w14:textId="77777777" w:rsidR="00271D26" w:rsidRDefault="00271D26" w:rsidP="004C7146">
            <w:pPr>
              <w:pStyle w:val="Standard"/>
              <w:widowControl/>
              <w:suppressAutoHyphens w:val="0"/>
              <w:jc w:val="both"/>
            </w:pPr>
            <w:r>
              <w:rPr>
                <w:sz w:val="20"/>
                <w:szCs w:val="20"/>
                <w:lang w:eastAsia="pl-PL"/>
              </w:rPr>
              <w:t xml:space="preserve">Automatyczne odczytywanie </w:t>
            </w:r>
            <w:proofErr w:type="spellStart"/>
            <w:r>
              <w:rPr>
                <w:sz w:val="20"/>
                <w:szCs w:val="20"/>
                <w:lang w:eastAsia="pl-PL"/>
              </w:rPr>
              <w:t>ServiceTag</w:t>
            </w:r>
            <w:proofErr w:type="spellEnd"/>
            <w:r>
              <w:rPr>
                <w:sz w:val="20"/>
                <w:szCs w:val="20"/>
                <w:lang w:eastAsia="pl-PL"/>
              </w:rPr>
              <w:t xml:space="preserve"> oraz modelu komputera (na podstawie wyników skanowania sprzętu) oraz automatyczna aktualizacja adresów IP komputerów bez zainstalowanego agenta</w:t>
            </w:r>
          </w:p>
        </w:tc>
      </w:tr>
      <w:tr w:rsidR="00271D26" w14:paraId="22BABA4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7DC1FC0" w14:textId="77777777" w:rsidR="00271D26" w:rsidRDefault="00271D26" w:rsidP="004C7146">
            <w:pPr>
              <w:pStyle w:val="Standard"/>
              <w:widowControl/>
              <w:suppressAutoHyphens w:val="0"/>
              <w:jc w:val="both"/>
            </w:pPr>
            <w:r>
              <w:rPr>
                <w:sz w:val="20"/>
                <w:szCs w:val="20"/>
                <w:lang w:eastAsia="pl-PL"/>
              </w:rPr>
              <w:t>Agent odczytuje identyfikator SID komputera</w:t>
            </w:r>
          </w:p>
        </w:tc>
      </w:tr>
      <w:tr w:rsidR="00271D26" w14:paraId="5588674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089121A" w14:textId="77777777" w:rsidR="00271D26" w:rsidRDefault="00271D26" w:rsidP="004C7146">
            <w:pPr>
              <w:pStyle w:val="Standard"/>
              <w:widowControl/>
              <w:suppressAutoHyphens w:val="0"/>
              <w:jc w:val="both"/>
            </w:pPr>
            <w:r>
              <w:rPr>
                <w:sz w:val="20"/>
                <w:szCs w:val="20"/>
                <w:lang w:eastAsia="pl-PL"/>
              </w:rPr>
              <w:t>Określanie adresu interfejsu webowego urządzenia sieciowego, typu gwarancji dla zasobu, wpływu biznesowego wybranego zasobu</w:t>
            </w:r>
          </w:p>
        </w:tc>
      </w:tr>
      <w:tr w:rsidR="00271D26" w14:paraId="0470505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CEE1389" w14:textId="77777777" w:rsidR="00271D26" w:rsidRDefault="00271D26" w:rsidP="004C7146">
            <w:pPr>
              <w:pStyle w:val="Standard"/>
              <w:widowControl/>
              <w:suppressAutoHyphens w:val="0"/>
              <w:jc w:val="both"/>
            </w:pPr>
            <w:r>
              <w:rPr>
                <w:sz w:val="20"/>
                <w:szCs w:val="20"/>
                <w:lang w:eastAsia="pl-PL"/>
              </w:rPr>
              <w:t>Tworzenie własnych typów gwarancji</w:t>
            </w:r>
          </w:p>
        </w:tc>
      </w:tr>
      <w:tr w:rsidR="00271D26" w14:paraId="4E5715D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3C66D2C" w14:textId="77777777" w:rsidR="00271D26" w:rsidRDefault="00271D26" w:rsidP="004C7146">
            <w:pPr>
              <w:pStyle w:val="Standard"/>
              <w:widowControl/>
              <w:suppressAutoHyphens w:val="0"/>
              <w:jc w:val="both"/>
            </w:pPr>
            <w:r>
              <w:rPr>
                <w:sz w:val="20"/>
                <w:szCs w:val="20"/>
                <w:lang w:eastAsia="pl-PL"/>
              </w:rPr>
              <w:t>Określanie ikony dla typów zasobów</w:t>
            </w:r>
          </w:p>
        </w:tc>
      </w:tr>
      <w:tr w:rsidR="00271D26" w14:paraId="2005A17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DED9F4F" w14:textId="77777777" w:rsidR="00271D26" w:rsidRDefault="00271D26" w:rsidP="004C7146">
            <w:pPr>
              <w:pStyle w:val="Standard"/>
              <w:widowControl/>
              <w:suppressAutoHyphens w:val="0"/>
              <w:jc w:val="both"/>
            </w:pPr>
            <w:r>
              <w:rPr>
                <w:sz w:val="20"/>
                <w:szCs w:val="20"/>
                <w:lang w:eastAsia="pl-PL"/>
              </w:rPr>
              <w:t>Integracja z Dell API</w:t>
            </w:r>
          </w:p>
        </w:tc>
      </w:tr>
      <w:tr w:rsidR="00271D26" w14:paraId="74FAB53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3105788" w14:textId="77777777" w:rsidR="00271D26" w:rsidRDefault="00271D26" w:rsidP="004C7146">
            <w:pPr>
              <w:pStyle w:val="Standard"/>
              <w:widowControl/>
              <w:suppressAutoHyphens w:val="0"/>
              <w:jc w:val="both"/>
            </w:pPr>
            <w:r>
              <w:rPr>
                <w:sz w:val="20"/>
                <w:szCs w:val="20"/>
                <w:lang w:eastAsia="pl-PL"/>
              </w:rPr>
              <w:t>Wyszukiwanie i identyfikacja duplikatów zasobów</w:t>
            </w:r>
          </w:p>
        </w:tc>
      </w:tr>
      <w:tr w:rsidR="00271D26" w14:paraId="7BA7DDA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1065997" w14:textId="77777777" w:rsidR="00271D26" w:rsidRDefault="00271D26" w:rsidP="004C7146">
            <w:pPr>
              <w:pStyle w:val="Standard"/>
              <w:widowControl/>
              <w:suppressAutoHyphens w:val="0"/>
              <w:jc w:val="both"/>
            </w:pPr>
            <w:proofErr w:type="spellStart"/>
            <w:r>
              <w:rPr>
                <w:sz w:val="20"/>
                <w:szCs w:val="20"/>
                <w:lang w:eastAsia="pl-PL"/>
              </w:rPr>
              <w:t>Geolokalizacja</w:t>
            </w:r>
            <w:proofErr w:type="spellEnd"/>
            <w:r>
              <w:rPr>
                <w:sz w:val="20"/>
                <w:szCs w:val="20"/>
                <w:lang w:eastAsia="pl-PL"/>
              </w:rPr>
              <w:t xml:space="preserve"> komputerów z agentem</w:t>
            </w:r>
          </w:p>
        </w:tc>
      </w:tr>
      <w:tr w:rsidR="00271D26" w14:paraId="5FE3F94B"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1EE5947" w14:textId="77777777" w:rsidR="00271D26" w:rsidRDefault="00271D26" w:rsidP="004C7146">
            <w:pPr>
              <w:pStyle w:val="Standard"/>
              <w:widowControl/>
              <w:suppressAutoHyphens w:val="0"/>
              <w:jc w:val="both"/>
            </w:pPr>
            <w:r>
              <w:rPr>
                <w:b/>
                <w:bCs/>
                <w:sz w:val="20"/>
                <w:szCs w:val="20"/>
                <w:lang w:eastAsia="pl-PL"/>
              </w:rPr>
              <w:t>Raporty zasobów</w:t>
            </w:r>
          </w:p>
        </w:tc>
      </w:tr>
      <w:tr w:rsidR="00271D26" w14:paraId="6904D78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7DF9FDE" w14:textId="77777777" w:rsidR="00271D26" w:rsidRDefault="00271D26" w:rsidP="004C7146">
            <w:pPr>
              <w:pStyle w:val="Standard"/>
              <w:widowControl/>
              <w:suppressAutoHyphens w:val="0"/>
              <w:jc w:val="both"/>
            </w:pPr>
            <w:r>
              <w:rPr>
                <w:sz w:val="20"/>
                <w:szCs w:val="20"/>
                <w:lang w:eastAsia="pl-PL"/>
              </w:rPr>
              <w:t>Raport dodanych załączników</w:t>
            </w:r>
          </w:p>
        </w:tc>
      </w:tr>
      <w:tr w:rsidR="00271D26" w14:paraId="47D0DD8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9CCFB47" w14:textId="77777777" w:rsidR="00271D26" w:rsidRDefault="00271D26" w:rsidP="004C7146">
            <w:pPr>
              <w:pStyle w:val="Standard"/>
              <w:widowControl/>
              <w:suppressAutoHyphens w:val="0"/>
              <w:jc w:val="both"/>
            </w:pPr>
            <w:r>
              <w:rPr>
                <w:sz w:val="20"/>
                <w:szCs w:val="20"/>
                <w:lang w:eastAsia="pl-PL"/>
              </w:rPr>
              <w:t>Automatyczne tworzenie historii zmian sprzętu</w:t>
            </w:r>
          </w:p>
        </w:tc>
      </w:tr>
      <w:tr w:rsidR="00271D26" w14:paraId="0899CCA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2D0A013" w14:textId="77777777" w:rsidR="00271D26" w:rsidRDefault="00271D26" w:rsidP="004C7146">
            <w:pPr>
              <w:pStyle w:val="Standard"/>
              <w:widowControl/>
              <w:suppressAutoHyphens w:val="0"/>
              <w:jc w:val="both"/>
            </w:pPr>
            <w:r>
              <w:rPr>
                <w:sz w:val="20"/>
                <w:szCs w:val="20"/>
                <w:lang w:eastAsia="pl-PL"/>
              </w:rPr>
              <w:t>Raport zbiorczy historii zmian w sprzęcie</w:t>
            </w:r>
          </w:p>
        </w:tc>
      </w:tr>
      <w:tr w:rsidR="00271D26" w14:paraId="34ABC8E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F4DBF2D" w14:textId="77777777" w:rsidR="00271D26" w:rsidRDefault="00271D26" w:rsidP="004C7146">
            <w:pPr>
              <w:pStyle w:val="Standard"/>
              <w:widowControl/>
              <w:suppressAutoHyphens w:val="0"/>
              <w:jc w:val="both"/>
            </w:pPr>
            <w:r>
              <w:rPr>
                <w:sz w:val="20"/>
                <w:szCs w:val="20"/>
                <w:lang w:eastAsia="pl-PL"/>
              </w:rPr>
              <w:t>Ewidencja zdarzeń serwisowych</w:t>
            </w:r>
          </w:p>
        </w:tc>
      </w:tr>
      <w:tr w:rsidR="00271D26" w14:paraId="778FA8E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D4768E3" w14:textId="77777777" w:rsidR="00271D26" w:rsidRDefault="00271D26" w:rsidP="004C7146">
            <w:pPr>
              <w:pStyle w:val="Standard"/>
              <w:widowControl/>
              <w:suppressAutoHyphens w:val="0"/>
              <w:jc w:val="both"/>
            </w:pPr>
            <w:r>
              <w:rPr>
                <w:sz w:val="20"/>
                <w:szCs w:val="20"/>
                <w:lang w:eastAsia="pl-PL"/>
              </w:rPr>
              <w:t>Dodawanie notatek\komentarzy dla zdefiniowanych obiektów zasobów</w:t>
            </w:r>
          </w:p>
        </w:tc>
      </w:tr>
      <w:tr w:rsidR="00271D26" w14:paraId="7138305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D506B7B" w14:textId="77777777" w:rsidR="00271D26" w:rsidRDefault="00271D26" w:rsidP="004C7146">
            <w:pPr>
              <w:pStyle w:val="Standard"/>
              <w:widowControl/>
              <w:suppressAutoHyphens w:val="0"/>
              <w:jc w:val="both"/>
            </w:pPr>
            <w:r>
              <w:rPr>
                <w:sz w:val="20"/>
                <w:szCs w:val="20"/>
                <w:lang w:eastAsia="pl-PL"/>
              </w:rPr>
              <w:t>Informacja na temat pojemności dysków twardych oraz wolnego miejsca</w:t>
            </w:r>
          </w:p>
        </w:tc>
      </w:tr>
      <w:tr w:rsidR="00271D26" w14:paraId="1F88522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3A44218" w14:textId="77777777" w:rsidR="00271D26" w:rsidRDefault="00271D26" w:rsidP="004C7146">
            <w:pPr>
              <w:pStyle w:val="Standard"/>
              <w:widowControl/>
              <w:suppressAutoHyphens w:val="0"/>
              <w:jc w:val="both"/>
            </w:pPr>
            <w:r>
              <w:rPr>
                <w:sz w:val="20"/>
                <w:szCs w:val="20"/>
                <w:lang w:eastAsia="pl-PL"/>
              </w:rPr>
              <w:t>Wydruk\dodawanie jako załącznik protokołu przekazania\zwrotu\utylizacji sprzętu, jako załącznik protokołu przekazania dla całego zestawu</w:t>
            </w:r>
          </w:p>
        </w:tc>
      </w:tr>
      <w:tr w:rsidR="00271D26" w14:paraId="78F6C2A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BC5A925" w14:textId="77777777" w:rsidR="00271D26" w:rsidRDefault="00271D26" w:rsidP="004C7146">
            <w:pPr>
              <w:pStyle w:val="Standard"/>
              <w:widowControl/>
              <w:suppressAutoHyphens w:val="0"/>
              <w:jc w:val="both"/>
            </w:pPr>
            <w:r>
              <w:rPr>
                <w:sz w:val="20"/>
                <w:szCs w:val="20"/>
                <w:lang w:eastAsia="pl-PL"/>
              </w:rPr>
              <w:t>Kreator szablonów wydruków WYSIWYG</w:t>
            </w:r>
          </w:p>
        </w:tc>
      </w:tr>
      <w:tr w:rsidR="00271D26" w14:paraId="669A568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D95CB05" w14:textId="77777777" w:rsidR="00271D26" w:rsidRDefault="00271D26" w:rsidP="004C7146">
            <w:pPr>
              <w:pStyle w:val="Standard"/>
              <w:widowControl/>
              <w:suppressAutoHyphens w:val="0"/>
              <w:jc w:val="both"/>
            </w:pPr>
            <w:r>
              <w:rPr>
                <w:sz w:val="20"/>
                <w:szCs w:val="20"/>
                <w:lang w:eastAsia="pl-PL"/>
              </w:rPr>
              <w:t>Definiowanie dedykowanych profili protokołów</w:t>
            </w:r>
          </w:p>
        </w:tc>
      </w:tr>
      <w:tr w:rsidR="00271D26" w14:paraId="361C9BD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9F77A53" w14:textId="77777777" w:rsidR="00271D26" w:rsidRDefault="00271D26" w:rsidP="004C7146">
            <w:pPr>
              <w:pStyle w:val="Standard"/>
              <w:widowControl/>
              <w:suppressAutoHyphens w:val="0"/>
              <w:jc w:val="both"/>
            </w:pPr>
            <w:r>
              <w:rPr>
                <w:sz w:val="20"/>
                <w:szCs w:val="20"/>
                <w:lang w:eastAsia="pl-PL"/>
              </w:rPr>
              <w:t>Zapisywanie protokołów podczas generowania jako załącznik do zasobu</w:t>
            </w:r>
          </w:p>
        </w:tc>
      </w:tr>
      <w:tr w:rsidR="00271D26" w14:paraId="6D6AB98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2937135" w14:textId="77777777" w:rsidR="00271D26" w:rsidRDefault="00271D26" w:rsidP="004C7146">
            <w:pPr>
              <w:pStyle w:val="Standard"/>
              <w:widowControl/>
              <w:suppressAutoHyphens w:val="0"/>
              <w:jc w:val="both"/>
            </w:pPr>
            <w:r>
              <w:rPr>
                <w:sz w:val="20"/>
                <w:szCs w:val="20"/>
                <w:lang w:eastAsia="pl-PL"/>
              </w:rPr>
              <w:t>Wydruk\dodawanie jako załącznik Karty informacyjnej do elementu wyposażenia</w:t>
            </w:r>
          </w:p>
        </w:tc>
      </w:tr>
      <w:tr w:rsidR="00271D26" w14:paraId="11F1436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25C1729" w14:textId="77777777" w:rsidR="00271D26" w:rsidRDefault="00271D26" w:rsidP="004C7146">
            <w:pPr>
              <w:pStyle w:val="Standard"/>
              <w:widowControl/>
              <w:suppressAutoHyphens w:val="0"/>
              <w:jc w:val="both"/>
            </w:pPr>
            <w:r>
              <w:rPr>
                <w:sz w:val="20"/>
                <w:szCs w:val="20"/>
                <w:lang w:eastAsia="pl-PL"/>
              </w:rPr>
              <w:t>Wydruk lub zapis do pliku raportów ze szczegółami sprzętu</w:t>
            </w:r>
          </w:p>
        </w:tc>
      </w:tr>
      <w:tr w:rsidR="00271D26" w14:paraId="5CE08A1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FB3B981" w14:textId="77777777" w:rsidR="00271D26" w:rsidRDefault="00271D26" w:rsidP="004C7146">
            <w:pPr>
              <w:pStyle w:val="Standard"/>
              <w:widowControl/>
              <w:suppressAutoHyphens w:val="0"/>
              <w:jc w:val="both"/>
            </w:pPr>
            <w:r>
              <w:rPr>
                <w:sz w:val="20"/>
                <w:szCs w:val="20"/>
                <w:lang w:eastAsia="pl-PL"/>
              </w:rPr>
              <w:t>Porównywarka wyników skanowania sprzętu</w:t>
            </w:r>
          </w:p>
        </w:tc>
      </w:tr>
      <w:tr w:rsidR="00271D26" w14:paraId="5FC1611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D1D7FED" w14:textId="77777777" w:rsidR="00271D26" w:rsidRDefault="00271D26" w:rsidP="004C7146">
            <w:pPr>
              <w:pStyle w:val="Standard"/>
              <w:widowControl/>
              <w:suppressAutoHyphens w:val="0"/>
              <w:jc w:val="both"/>
            </w:pPr>
            <w:r>
              <w:rPr>
                <w:sz w:val="20"/>
                <w:szCs w:val="20"/>
                <w:lang w:eastAsia="pl-PL"/>
              </w:rPr>
              <w:t>Dzienniki zdarzeń systemu Windows</w:t>
            </w:r>
          </w:p>
        </w:tc>
      </w:tr>
      <w:tr w:rsidR="00271D26" w14:paraId="311E2DC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8B69FD3" w14:textId="77777777" w:rsidR="00271D26" w:rsidRDefault="00271D26" w:rsidP="004C7146">
            <w:pPr>
              <w:pStyle w:val="Standard"/>
              <w:widowControl/>
              <w:suppressAutoHyphens w:val="0"/>
              <w:jc w:val="both"/>
            </w:pPr>
            <w:r>
              <w:rPr>
                <w:sz w:val="20"/>
                <w:szCs w:val="20"/>
                <w:lang w:eastAsia="pl-PL"/>
              </w:rPr>
              <w:t>Automatyczny monitoring i raportowanie zmian w podzespołach sprzętu</w:t>
            </w:r>
          </w:p>
        </w:tc>
      </w:tr>
      <w:tr w:rsidR="00271D26" w14:paraId="3D2996D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DCF1A1C" w14:textId="77777777" w:rsidR="00271D26" w:rsidRDefault="00271D26" w:rsidP="004C7146">
            <w:pPr>
              <w:pStyle w:val="Standard"/>
              <w:widowControl/>
              <w:suppressAutoHyphens w:val="0"/>
              <w:jc w:val="both"/>
            </w:pPr>
            <w:proofErr w:type="spellStart"/>
            <w:r>
              <w:rPr>
                <w:sz w:val="20"/>
                <w:szCs w:val="20"/>
                <w:lang w:eastAsia="pl-PL"/>
              </w:rPr>
              <w:t>Geolokalizacja</w:t>
            </w:r>
            <w:proofErr w:type="spellEnd"/>
            <w:r>
              <w:rPr>
                <w:sz w:val="20"/>
                <w:szCs w:val="20"/>
                <w:lang w:eastAsia="pl-PL"/>
              </w:rPr>
              <w:t xml:space="preserve"> komputerów z agentem</w:t>
            </w:r>
          </w:p>
        </w:tc>
      </w:tr>
      <w:tr w:rsidR="00271D26" w14:paraId="25BE5DC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F8B801A" w14:textId="77777777" w:rsidR="00271D26" w:rsidRDefault="00271D26" w:rsidP="004C7146">
            <w:pPr>
              <w:pStyle w:val="Standard"/>
              <w:widowControl/>
              <w:suppressAutoHyphens w:val="0"/>
              <w:jc w:val="both"/>
            </w:pPr>
            <w:r>
              <w:rPr>
                <w:b/>
                <w:bCs/>
                <w:sz w:val="20"/>
                <w:szCs w:val="20"/>
                <w:lang w:eastAsia="pl-PL"/>
              </w:rPr>
              <w:t>Zarządzanie zasilaniem</w:t>
            </w:r>
          </w:p>
        </w:tc>
      </w:tr>
      <w:tr w:rsidR="00271D26" w14:paraId="635C3B6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32090B5" w14:textId="77777777" w:rsidR="00271D26" w:rsidRDefault="00271D26" w:rsidP="004C7146">
            <w:pPr>
              <w:pStyle w:val="Standard"/>
              <w:widowControl/>
              <w:suppressAutoHyphens w:val="0"/>
              <w:jc w:val="both"/>
            </w:pPr>
            <w:r>
              <w:rPr>
                <w:sz w:val="20"/>
                <w:szCs w:val="20"/>
                <w:lang w:eastAsia="pl-PL"/>
              </w:rPr>
              <w:t>Zdalne włączanie i wyłączenie komputerów</w:t>
            </w:r>
          </w:p>
        </w:tc>
      </w:tr>
      <w:tr w:rsidR="00271D26" w14:paraId="720B5FE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460D655" w14:textId="77777777" w:rsidR="00271D26" w:rsidRDefault="00271D26" w:rsidP="004C7146">
            <w:pPr>
              <w:pStyle w:val="Standard"/>
              <w:widowControl/>
              <w:suppressAutoHyphens w:val="0"/>
              <w:jc w:val="both"/>
            </w:pPr>
            <w:r>
              <w:rPr>
                <w:sz w:val="20"/>
                <w:szCs w:val="20"/>
                <w:lang w:eastAsia="pl-PL"/>
              </w:rPr>
              <w:t xml:space="preserve">Obsługa </w:t>
            </w:r>
            <w:proofErr w:type="spellStart"/>
            <w:r>
              <w:rPr>
                <w:sz w:val="20"/>
                <w:szCs w:val="20"/>
                <w:lang w:eastAsia="pl-PL"/>
              </w:rPr>
              <w:t>SecureOn</w:t>
            </w:r>
            <w:proofErr w:type="spellEnd"/>
            <w:r>
              <w:rPr>
                <w:sz w:val="20"/>
                <w:szCs w:val="20"/>
                <w:lang w:eastAsia="pl-PL"/>
              </w:rPr>
              <w:t xml:space="preserve"> przy </w:t>
            </w:r>
            <w:proofErr w:type="spellStart"/>
            <w:r>
              <w:rPr>
                <w:sz w:val="20"/>
                <w:szCs w:val="20"/>
                <w:lang w:eastAsia="pl-PL"/>
              </w:rPr>
              <w:t>WakeOnLan</w:t>
            </w:r>
            <w:proofErr w:type="spellEnd"/>
          </w:p>
        </w:tc>
      </w:tr>
      <w:tr w:rsidR="00271D26" w14:paraId="3A898B2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96A353F" w14:textId="77777777" w:rsidR="00271D26" w:rsidRDefault="00271D26" w:rsidP="004C7146">
            <w:pPr>
              <w:pStyle w:val="Standard"/>
              <w:widowControl/>
              <w:suppressAutoHyphens w:val="0"/>
              <w:jc w:val="both"/>
            </w:pPr>
            <w:r>
              <w:rPr>
                <w:sz w:val="20"/>
                <w:szCs w:val="20"/>
                <w:lang w:eastAsia="pl-PL"/>
              </w:rPr>
              <w:t>Tworzenie harmonogramów wyłączania i włączania komputerów</w:t>
            </w:r>
          </w:p>
        </w:tc>
      </w:tr>
      <w:tr w:rsidR="00271D26" w14:paraId="478E44C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9AB3147" w14:textId="77777777" w:rsidR="00271D26" w:rsidRDefault="00271D26" w:rsidP="004C7146">
            <w:pPr>
              <w:pStyle w:val="Standard"/>
              <w:widowControl/>
              <w:suppressAutoHyphens w:val="0"/>
              <w:jc w:val="both"/>
            </w:pPr>
            <w:r>
              <w:rPr>
                <w:sz w:val="20"/>
                <w:szCs w:val="20"/>
                <w:lang w:eastAsia="pl-PL"/>
              </w:rPr>
              <w:t>Wybór 5 trybów zamknięcia systemu: Blokada komputera, Uśpienie, Hibernacja, Wyłączenie, Wymuszenie wyłączenia, Restart</w:t>
            </w:r>
          </w:p>
        </w:tc>
      </w:tr>
      <w:tr w:rsidR="00271D26" w14:paraId="51107C9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7F1C49D" w14:textId="77777777" w:rsidR="00271D26" w:rsidRDefault="00271D26" w:rsidP="004C7146">
            <w:pPr>
              <w:pStyle w:val="Standard"/>
              <w:widowControl/>
              <w:suppressAutoHyphens w:val="0"/>
              <w:jc w:val="both"/>
            </w:pPr>
            <w:r>
              <w:rPr>
                <w:sz w:val="20"/>
                <w:szCs w:val="20"/>
                <w:lang w:eastAsia="pl-PL"/>
              </w:rPr>
              <w:t>Możliwość anulowania /wyświetlenia komunikatu jeśli jest zalogowany użytkownik</w:t>
            </w:r>
          </w:p>
        </w:tc>
      </w:tr>
      <w:tr w:rsidR="00271D26" w14:paraId="1BC4CC2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088D0F4" w14:textId="77777777" w:rsidR="00271D26" w:rsidRDefault="00271D26" w:rsidP="004C7146">
            <w:pPr>
              <w:pStyle w:val="Standard"/>
              <w:widowControl/>
              <w:suppressAutoHyphens w:val="0"/>
              <w:jc w:val="both"/>
            </w:pPr>
            <w:r>
              <w:rPr>
                <w:sz w:val="20"/>
                <w:szCs w:val="20"/>
                <w:lang w:eastAsia="pl-PL"/>
              </w:rPr>
              <w:t>Możliwość przerwania / odłożenia zadania na żądanie użytkownika</w:t>
            </w:r>
          </w:p>
        </w:tc>
      </w:tr>
      <w:tr w:rsidR="00271D26" w14:paraId="2333718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7D9A247" w14:textId="77777777" w:rsidR="00271D26" w:rsidRDefault="00271D26" w:rsidP="004C7146">
            <w:pPr>
              <w:pStyle w:val="Standard"/>
              <w:widowControl/>
              <w:suppressAutoHyphens w:val="0"/>
              <w:jc w:val="both"/>
            </w:pPr>
            <w:r>
              <w:rPr>
                <w:sz w:val="20"/>
                <w:szCs w:val="20"/>
                <w:lang w:eastAsia="pl-PL"/>
              </w:rPr>
              <w:t>Wymuszenie wylogowania użytkownika przed wyłączeniem komputera</w:t>
            </w:r>
          </w:p>
        </w:tc>
      </w:tr>
      <w:tr w:rsidR="00271D26" w14:paraId="40BE4E3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796D6E2" w14:textId="77777777" w:rsidR="00271D26" w:rsidRDefault="00271D26" w:rsidP="004C7146">
            <w:pPr>
              <w:pStyle w:val="Standard"/>
              <w:widowControl/>
              <w:suppressAutoHyphens w:val="0"/>
              <w:jc w:val="both"/>
            </w:pPr>
            <w:r>
              <w:rPr>
                <w:sz w:val="20"/>
                <w:szCs w:val="20"/>
                <w:lang w:eastAsia="pl-PL"/>
              </w:rPr>
              <w:t>Raport zadań jednorazowych oraz harmonogramów</w:t>
            </w:r>
          </w:p>
        </w:tc>
      </w:tr>
      <w:tr w:rsidR="00271D26" w14:paraId="2E79DA0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FCBF4C4" w14:textId="77777777" w:rsidR="00271D26" w:rsidRDefault="00271D26" w:rsidP="004C7146">
            <w:pPr>
              <w:pStyle w:val="Standard"/>
              <w:widowControl/>
              <w:suppressAutoHyphens w:val="0"/>
              <w:jc w:val="both"/>
            </w:pPr>
            <w:r>
              <w:rPr>
                <w:sz w:val="20"/>
                <w:szCs w:val="20"/>
                <w:lang w:eastAsia="pl-PL"/>
              </w:rPr>
              <w:t>Monitoring obciążenia CPU</w:t>
            </w:r>
          </w:p>
        </w:tc>
      </w:tr>
      <w:tr w:rsidR="00271D26" w14:paraId="32E8ADE3"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3AEC5D8" w14:textId="77777777" w:rsidR="00271D26" w:rsidRDefault="00271D26" w:rsidP="004C7146">
            <w:pPr>
              <w:pStyle w:val="Standard"/>
              <w:widowControl/>
              <w:suppressAutoHyphens w:val="0"/>
              <w:jc w:val="both"/>
            </w:pPr>
            <w:r>
              <w:rPr>
                <w:b/>
                <w:bCs/>
                <w:sz w:val="20"/>
                <w:szCs w:val="20"/>
                <w:lang w:eastAsia="pl-PL"/>
              </w:rPr>
              <w:t>Funkcje dodatkowe</w:t>
            </w:r>
          </w:p>
        </w:tc>
      </w:tr>
      <w:tr w:rsidR="00271D26" w14:paraId="3F7F8AE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3639CB5" w14:textId="77777777" w:rsidR="00271D26" w:rsidRDefault="00271D26" w:rsidP="004C7146">
            <w:pPr>
              <w:pStyle w:val="Standard"/>
              <w:widowControl/>
              <w:suppressAutoHyphens w:val="0"/>
              <w:jc w:val="both"/>
            </w:pPr>
            <w:r>
              <w:rPr>
                <w:sz w:val="20"/>
                <w:szCs w:val="20"/>
                <w:lang w:eastAsia="pl-PL"/>
              </w:rPr>
              <w:t>Zdalne wykonywanie skryptów (</w:t>
            </w:r>
            <w:proofErr w:type="spellStart"/>
            <w:r>
              <w:rPr>
                <w:sz w:val="20"/>
                <w:szCs w:val="20"/>
                <w:lang w:eastAsia="pl-PL"/>
              </w:rPr>
              <w:t>batch</w:t>
            </w:r>
            <w:proofErr w:type="spellEnd"/>
            <w:r>
              <w:rPr>
                <w:sz w:val="20"/>
                <w:szCs w:val="20"/>
                <w:lang w:eastAsia="pl-PL"/>
              </w:rPr>
              <w:t>/</w:t>
            </w:r>
            <w:proofErr w:type="spellStart"/>
            <w:r>
              <w:rPr>
                <w:sz w:val="20"/>
                <w:szCs w:val="20"/>
                <w:lang w:eastAsia="pl-PL"/>
              </w:rPr>
              <w:t>powershell</w:t>
            </w:r>
            <w:proofErr w:type="spellEnd"/>
            <w:r>
              <w:rPr>
                <w:sz w:val="20"/>
                <w:szCs w:val="20"/>
                <w:lang w:eastAsia="pl-PL"/>
              </w:rPr>
              <w:t>) - Obsługa zadań jednorazowych i cyklicznych</w:t>
            </w:r>
          </w:p>
        </w:tc>
      </w:tr>
      <w:tr w:rsidR="00271D26" w14:paraId="18CB882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B0137EF" w14:textId="77777777" w:rsidR="00271D26" w:rsidRDefault="00271D26" w:rsidP="004C7146">
            <w:pPr>
              <w:pStyle w:val="Standard"/>
              <w:widowControl/>
              <w:suppressAutoHyphens w:val="0"/>
              <w:jc w:val="both"/>
            </w:pPr>
            <w:r>
              <w:rPr>
                <w:sz w:val="20"/>
                <w:szCs w:val="20"/>
                <w:lang w:eastAsia="pl-PL"/>
              </w:rPr>
              <w:t xml:space="preserve">Podpisywanie skryptów </w:t>
            </w:r>
            <w:proofErr w:type="spellStart"/>
            <w:r>
              <w:rPr>
                <w:sz w:val="20"/>
                <w:szCs w:val="20"/>
                <w:lang w:eastAsia="pl-PL"/>
              </w:rPr>
              <w:t>Powershell</w:t>
            </w:r>
            <w:proofErr w:type="spellEnd"/>
            <w:r>
              <w:rPr>
                <w:sz w:val="20"/>
                <w:szCs w:val="20"/>
                <w:lang w:eastAsia="pl-PL"/>
              </w:rPr>
              <w:t xml:space="preserve"> certyfikatem</w:t>
            </w:r>
          </w:p>
        </w:tc>
      </w:tr>
      <w:tr w:rsidR="00271D26" w14:paraId="5A7F286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332AF62" w14:textId="77777777" w:rsidR="00271D26" w:rsidRDefault="00271D26" w:rsidP="004C7146">
            <w:pPr>
              <w:pStyle w:val="Standard"/>
              <w:widowControl/>
              <w:suppressAutoHyphens w:val="0"/>
              <w:jc w:val="both"/>
            </w:pPr>
            <w:r>
              <w:rPr>
                <w:sz w:val="20"/>
                <w:szCs w:val="20"/>
                <w:lang w:eastAsia="pl-PL"/>
              </w:rPr>
              <w:t>Wykonywanie skryptów w kontekście sesji użytkownika lub usługi</w:t>
            </w:r>
          </w:p>
        </w:tc>
      </w:tr>
      <w:tr w:rsidR="00271D26" w14:paraId="14F27D1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B3ED807" w14:textId="77777777" w:rsidR="00271D26" w:rsidRDefault="00271D26" w:rsidP="004C7146">
            <w:pPr>
              <w:pStyle w:val="Standard"/>
              <w:widowControl/>
              <w:suppressAutoHyphens w:val="0"/>
              <w:jc w:val="both"/>
            </w:pPr>
            <w:r>
              <w:rPr>
                <w:sz w:val="20"/>
                <w:szCs w:val="20"/>
                <w:lang w:eastAsia="pl-PL"/>
              </w:rPr>
              <w:t>Skrypty wykonywane po uruchomieniu komputera lub zalogowaniu użytkownika</w:t>
            </w:r>
          </w:p>
        </w:tc>
      </w:tr>
      <w:tr w:rsidR="00271D26" w14:paraId="29B298F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5B63240" w14:textId="77777777" w:rsidR="00271D26" w:rsidRDefault="00271D26" w:rsidP="004C7146">
            <w:pPr>
              <w:pStyle w:val="Standard"/>
              <w:widowControl/>
              <w:suppressAutoHyphens w:val="0"/>
              <w:jc w:val="both"/>
            </w:pPr>
            <w:r>
              <w:rPr>
                <w:sz w:val="20"/>
                <w:szCs w:val="20"/>
                <w:lang w:eastAsia="pl-PL"/>
              </w:rPr>
              <w:t>Wykonywanie zadań dla wszystkich komputerów</w:t>
            </w:r>
          </w:p>
        </w:tc>
      </w:tr>
      <w:tr w:rsidR="00271D26" w14:paraId="0905B7F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3A416A6" w14:textId="77777777" w:rsidR="00271D26" w:rsidRDefault="00271D26" w:rsidP="004C7146">
            <w:pPr>
              <w:pStyle w:val="Standard"/>
              <w:widowControl/>
              <w:suppressAutoHyphens w:val="0"/>
              <w:jc w:val="both"/>
            </w:pPr>
            <w:r>
              <w:rPr>
                <w:sz w:val="20"/>
                <w:szCs w:val="20"/>
                <w:lang w:eastAsia="pl-PL"/>
              </w:rPr>
              <w:t>Edytor skryptów z funkcją kolorowania składni</w:t>
            </w:r>
          </w:p>
        </w:tc>
      </w:tr>
      <w:tr w:rsidR="00271D26" w14:paraId="64539F2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B70755F" w14:textId="77777777" w:rsidR="00271D26" w:rsidRDefault="00271D26" w:rsidP="004C7146">
            <w:pPr>
              <w:pStyle w:val="Standard"/>
              <w:widowControl/>
              <w:suppressAutoHyphens w:val="0"/>
              <w:jc w:val="both"/>
            </w:pPr>
            <w:r>
              <w:rPr>
                <w:sz w:val="20"/>
                <w:szCs w:val="20"/>
                <w:lang w:eastAsia="pl-PL"/>
              </w:rPr>
              <w:t>Wykorzystywanie predefiniowanych skryptów</w:t>
            </w:r>
          </w:p>
        </w:tc>
      </w:tr>
      <w:tr w:rsidR="00271D26" w14:paraId="4CF4D92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70D1BEA" w14:textId="77777777" w:rsidR="00271D26" w:rsidRDefault="00271D26" w:rsidP="004C7146">
            <w:pPr>
              <w:pStyle w:val="Standard"/>
              <w:widowControl/>
              <w:suppressAutoHyphens w:val="0"/>
              <w:jc w:val="both"/>
            </w:pPr>
            <w:r>
              <w:rPr>
                <w:sz w:val="20"/>
                <w:szCs w:val="20"/>
                <w:lang w:eastAsia="pl-PL"/>
              </w:rPr>
              <w:t>Import informacji o wyposażeniu z pliku CSV</w:t>
            </w:r>
          </w:p>
        </w:tc>
      </w:tr>
      <w:tr w:rsidR="00271D26" w14:paraId="6412736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83C1585" w14:textId="77777777" w:rsidR="00271D26" w:rsidRDefault="00271D26" w:rsidP="004C7146">
            <w:pPr>
              <w:pStyle w:val="Standard"/>
              <w:widowControl/>
              <w:suppressAutoHyphens w:val="0"/>
              <w:jc w:val="both"/>
            </w:pPr>
            <w:r>
              <w:rPr>
                <w:sz w:val="20"/>
                <w:szCs w:val="20"/>
                <w:lang w:eastAsia="pl-PL"/>
              </w:rPr>
              <w:t>Wyszukiwanie sterowników, informacji o komputerze, informacji o gwarancji w bazie producenta (DELL)</w:t>
            </w:r>
          </w:p>
        </w:tc>
      </w:tr>
      <w:tr w:rsidR="00271D26" w14:paraId="4072504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2E2C37D" w14:textId="77777777" w:rsidR="00271D26" w:rsidRDefault="00271D26" w:rsidP="004C7146">
            <w:pPr>
              <w:pStyle w:val="Standard"/>
              <w:widowControl/>
              <w:suppressAutoHyphens w:val="0"/>
              <w:jc w:val="both"/>
            </w:pPr>
            <w:r>
              <w:rPr>
                <w:sz w:val="20"/>
                <w:szCs w:val="20"/>
                <w:lang w:eastAsia="pl-PL"/>
              </w:rPr>
              <w:t>Mechanizm automatycznego tworzenia rekordów producenta sprzętu (na podstawie wyników skanowania sprzętu)</w:t>
            </w:r>
          </w:p>
        </w:tc>
      </w:tr>
      <w:tr w:rsidR="00271D26" w14:paraId="40BE81E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C7F7528" w14:textId="77777777" w:rsidR="00271D26" w:rsidRDefault="00271D26" w:rsidP="004C7146">
            <w:pPr>
              <w:pStyle w:val="Standard"/>
              <w:widowControl/>
              <w:suppressAutoHyphens w:val="0"/>
              <w:jc w:val="both"/>
            </w:pPr>
            <w:r>
              <w:rPr>
                <w:sz w:val="20"/>
                <w:szCs w:val="20"/>
                <w:lang w:eastAsia="pl-PL"/>
              </w:rPr>
              <w:t>Generowanie kodów paskowych, QR dla każdego elementu wyposażenia</w:t>
            </w:r>
          </w:p>
        </w:tc>
      </w:tr>
      <w:tr w:rsidR="00271D26" w14:paraId="46F2A25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78A7D37" w14:textId="77777777" w:rsidR="00271D26" w:rsidRDefault="00271D26" w:rsidP="004C7146">
            <w:pPr>
              <w:pStyle w:val="Standard"/>
              <w:widowControl/>
              <w:suppressAutoHyphens w:val="0"/>
              <w:jc w:val="both"/>
            </w:pPr>
            <w:r>
              <w:rPr>
                <w:sz w:val="20"/>
                <w:szCs w:val="20"/>
                <w:lang w:eastAsia="pl-PL"/>
              </w:rPr>
              <w:t>Obsługa kodów QR</w:t>
            </w:r>
          </w:p>
        </w:tc>
      </w:tr>
      <w:tr w:rsidR="00271D26" w14:paraId="56F7A0E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549B026" w14:textId="77777777" w:rsidR="00271D26" w:rsidRDefault="00271D26" w:rsidP="004C7146">
            <w:pPr>
              <w:pStyle w:val="Standard"/>
              <w:widowControl/>
              <w:suppressAutoHyphens w:val="0"/>
              <w:jc w:val="both"/>
            </w:pPr>
            <w:r>
              <w:rPr>
                <w:sz w:val="20"/>
                <w:szCs w:val="20"/>
                <w:lang w:eastAsia="pl-PL"/>
              </w:rPr>
              <w:t>Archiwum zasobów</w:t>
            </w:r>
          </w:p>
        </w:tc>
      </w:tr>
      <w:tr w:rsidR="00271D26" w14:paraId="643C061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4E3DA56" w14:textId="77777777" w:rsidR="00271D26" w:rsidRDefault="00271D26" w:rsidP="004C7146">
            <w:pPr>
              <w:pStyle w:val="Standard"/>
              <w:widowControl/>
              <w:suppressAutoHyphens w:val="0"/>
              <w:jc w:val="both"/>
            </w:pPr>
            <w:r>
              <w:rPr>
                <w:sz w:val="20"/>
                <w:szCs w:val="20"/>
                <w:lang w:eastAsia="pl-PL"/>
              </w:rPr>
              <w:t>Przeniesienie utylizowanego wyposażenia do archiwum</w:t>
            </w:r>
          </w:p>
        </w:tc>
      </w:tr>
      <w:tr w:rsidR="00271D26" w14:paraId="5087818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DC242BF" w14:textId="77777777" w:rsidR="00271D26" w:rsidRDefault="00271D26" w:rsidP="004C7146">
            <w:pPr>
              <w:pStyle w:val="Standard"/>
              <w:widowControl/>
              <w:suppressAutoHyphens w:val="0"/>
              <w:jc w:val="both"/>
            </w:pPr>
            <w:r>
              <w:rPr>
                <w:sz w:val="20"/>
                <w:szCs w:val="20"/>
                <w:lang w:eastAsia="pl-PL"/>
              </w:rPr>
              <w:t>Automatyczne usunięcie informacji sieciowych oraz licencji agenta dla zasobu archiwizowanego</w:t>
            </w:r>
          </w:p>
        </w:tc>
      </w:tr>
      <w:tr w:rsidR="00271D26" w14:paraId="7114984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9815130" w14:textId="77777777" w:rsidR="00271D26" w:rsidRDefault="00271D26" w:rsidP="004C7146">
            <w:pPr>
              <w:pStyle w:val="Standard"/>
              <w:widowControl/>
              <w:suppressAutoHyphens w:val="0"/>
              <w:jc w:val="both"/>
            </w:pPr>
            <w:r>
              <w:rPr>
                <w:sz w:val="20"/>
                <w:szCs w:val="20"/>
                <w:lang w:eastAsia="pl-PL"/>
              </w:rPr>
              <w:t>Zarządzanie sprzętem przez aplikacje mobilną</w:t>
            </w:r>
          </w:p>
        </w:tc>
      </w:tr>
      <w:tr w:rsidR="00271D26" w14:paraId="4B24C6C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E227665" w14:textId="77777777" w:rsidR="00271D26" w:rsidRDefault="00271D26" w:rsidP="004C7146">
            <w:pPr>
              <w:pStyle w:val="Standard"/>
              <w:widowControl/>
              <w:suppressAutoHyphens w:val="0"/>
              <w:jc w:val="both"/>
            </w:pPr>
            <w:r>
              <w:rPr>
                <w:sz w:val="20"/>
                <w:szCs w:val="20"/>
                <w:lang w:eastAsia="pl-PL"/>
              </w:rPr>
              <w:t>Powiadomienia o kończącej się gwarancji\umowie serwisowej dla zasobu</w:t>
            </w:r>
          </w:p>
        </w:tc>
      </w:tr>
      <w:tr w:rsidR="00271D26" w14:paraId="05F5568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CE98738" w14:textId="77777777" w:rsidR="00271D26" w:rsidRDefault="00271D26" w:rsidP="004C7146">
            <w:pPr>
              <w:pStyle w:val="Standard"/>
              <w:widowControl/>
              <w:suppressAutoHyphens w:val="0"/>
              <w:jc w:val="both"/>
            </w:pPr>
            <w:r>
              <w:rPr>
                <w:sz w:val="20"/>
                <w:szCs w:val="20"/>
                <w:lang w:eastAsia="pl-PL"/>
              </w:rPr>
              <w:t>Zachowanie ostatniego skanu sprzętu podczas konserwacji bazy danych</w:t>
            </w:r>
          </w:p>
        </w:tc>
      </w:tr>
      <w:tr w:rsidR="00271D26" w14:paraId="4C79565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0050ABA" w14:textId="77777777" w:rsidR="00271D26" w:rsidRDefault="00271D26" w:rsidP="004C7146">
            <w:pPr>
              <w:pStyle w:val="Standard"/>
              <w:widowControl/>
              <w:suppressAutoHyphens w:val="0"/>
              <w:jc w:val="both"/>
            </w:pPr>
            <w:r>
              <w:rPr>
                <w:sz w:val="20"/>
                <w:szCs w:val="20"/>
                <w:lang w:eastAsia="pl-PL"/>
              </w:rPr>
              <w:t>Powiadomienia o utworzeniu monitora, wykryciu maszyny wirtualnej</w:t>
            </w:r>
          </w:p>
        </w:tc>
      </w:tr>
      <w:tr w:rsidR="00271D26" w14:paraId="6F3CB6B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5F1259C" w14:textId="77777777" w:rsidR="00271D26" w:rsidRDefault="00271D26" w:rsidP="004C7146">
            <w:pPr>
              <w:pStyle w:val="Standard"/>
              <w:widowControl/>
              <w:suppressAutoHyphens w:val="0"/>
              <w:jc w:val="both"/>
            </w:pPr>
            <w:r>
              <w:rPr>
                <w:sz w:val="20"/>
                <w:szCs w:val="20"/>
                <w:lang w:eastAsia="pl-PL"/>
              </w:rPr>
              <w:t>Grupowa zmiana atrybutów</w:t>
            </w:r>
          </w:p>
        </w:tc>
      </w:tr>
      <w:tr w:rsidR="00271D26" w14:paraId="1A15F95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73BBEDE" w14:textId="77777777" w:rsidR="00271D26" w:rsidRDefault="00271D26" w:rsidP="004C7146">
            <w:pPr>
              <w:pStyle w:val="Standard"/>
              <w:widowControl/>
              <w:suppressAutoHyphens w:val="0"/>
              <w:jc w:val="both"/>
            </w:pPr>
            <w:r>
              <w:rPr>
                <w:sz w:val="20"/>
                <w:szCs w:val="20"/>
                <w:lang w:eastAsia="pl-PL"/>
              </w:rPr>
              <w:t>Personalizacja statusów zasobów</w:t>
            </w:r>
          </w:p>
        </w:tc>
      </w:tr>
    </w:tbl>
    <w:p w14:paraId="580AEB93" w14:textId="77777777" w:rsidR="00271D26" w:rsidRDefault="00271D26" w:rsidP="00271D26">
      <w:pPr>
        <w:pStyle w:val="Standard"/>
        <w:widowControl/>
        <w:suppressAutoHyphens w:val="0"/>
        <w:jc w:val="both"/>
        <w:rPr>
          <w:vanish/>
          <w:sz w:val="20"/>
          <w:szCs w:val="20"/>
          <w:lang w:eastAsia="pl-PL"/>
        </w:rPr>
      </w:pPr>
    </w:p>
    <w:tbl>
      <w:tblPr>
        <w:tblW w:w="9206" w:type="dxa"/>
        <w:jc w:val="center"/>
        <w:tblLayout w:type="fixed"/>
        <w:tblCellMar>
          <w:left w:w="10" w:type="dxa"/>
          <w:right w:w="10" w:type="dxa"/>
        </w:tblCellMar>
        <w:tblLook w:val="0000" w:firstRow="0" w:lastRow="0" w:firstColumn="0" w:lastColumn="0" w:noHBand="0" w:noVBand="0"/>
      </w:tblPr>
      <w:tblGrid>
        <w:gridCol w:w="9206"/>
      </w:tblGrid>
      <w:tr w:rsidR="00271D26" w14:paraId="28702540"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5FC3AFF" w14:textId="77777777" w:rsidR="00271D26" w:rsidRDefault="00271D26" w:rsidP="004C7146">
            <w:pPr>
              <w:pStyle w:val="Standard"/>
              <w:widowControl/>
              <w:suppressAutoHyphens w:val="0"/>
              <w:jc w:val="both"/>
            </w:pPr>
            <w:r>
              <w:rPr>
                <w:b/>
                <w:bCs/>
                <w:kern w:val="3"/>
                <w:sz w:val="20"/>
                <w:szCs w:val="20"/>
                <w:lang w:eastAsia="pl-PL"/>
              </w:rPr>
              <w:t>Zarządzanie oprogramowaniem</w:t>
            </w:r>
          </w:p>
        </w:tc>
      </w:tr>
      <w:tr w:rsidR="00271D26" w14:paraId="6A86FE9D"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151CF34" w14:textId="77777777" w:rsidR="00271D26" w:rsidRDefault="00271D26" w:rsidP="004C7146">
            <w:pPr>
              <w:pStyle w:val="Standard"/>
              <w:widowControl/>
              <w:suppressAutoHyphens w:val="0"/>
              <w:jc w:val="both"/>
            </w:pPr>
            <w:r>
              <w:rPr>
                <w:b/>
                <w:bCs/>
                <w:sz w:val="20"/>
                <w:szCs w:val="20"/>
                <w:lang w:eastAsia="pl-PL"/>
              </w:rPr>
              <w:t>Licencje</w:t>
            </w:r>
          </w:p>
        </w:tc>
      </w:tr>
      <w:tr w:rsidR="00271D26" w14:paraId="33446AB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7E2CFA2" w14:textId="77777777" w:rsidR="00271D26" w:rsidRDefault="00271D26" w:rsidP="004C7146">
            <w:pPr>
              <w:pStyle w:val="Standard"/>
              <w:widowControl/>
              <w:suppressAutoHyphens w:val="0"/>
              <w:jc w:val="both"/>
            </w:pPr>
            <w:r>
              <w:rPr>
                <w:sz w:val="20"/>
                <w:szCs w:val="20"/>
                <w:lang w:eastAsia="pl-PL"/>
              </w:rPr>
              <w:t>Inwentaryzacja licencji</w:t>
            </w:r>
          </w:p>
        </w:tc>
      </w:tr>
      <w:tr w:rsidR="00271D26" w14:paraId="2CC3EC4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2BDF745" w14:textId="77777777" w:rsidR="00271D26" w:rsidRDefault="00271D26" w:rsidP="004C7146">
            <w:pPr>
              <w:pStyle w:val="Standard"/>
              <w:widowControl/>
              <w:suppressAutoHyphens w:val="0"/>
              <w:jc w:val="both"/>
            </w:pPr>
            <w:r>
              <w:rPr>
                <w:sz w:val="20"/>
                <w:szCs w:val="20"/>
                <w:lang w:eastAsia="pl-PL"/>
              </w:rPr>
              <w:t>Automatyczne tworzenie licencji na podstawie kluczy produktów</w:t>
            </w:r>
          </w:p>
        </w:tc>
      </w:tr>
      <w:tr w:rsidR="00271D26" w14:paraId="524B1F7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34C544E" w14:textId="77777777" w:rsidR="00271D26" w:rsidRDefault="00271D26" w:rsidP="004C7146">
            <w:pPr>
              <w:pStyle w:val="Standard"/>
              <w:widowControl/>
              <w:suppressAutoHyphens w:val="0"/>
              <w:jc w:val="both"/>
            </w:pPr>
            <w:r>
              <w:rPr>
                <w:sz w:val="20"/>
                <w:szCs w:val="20"/>
                <w:lang w:eastAsia="pl-PL"/>
              </w:rPr>
              <w:t xml:space="preserve">Odczytu </w:t>
            </w:r>
            <w:proofErr w:type="spellStart"/>
            <w:r>
              <w:rPr>
                <w:sz w:val="20"/>
                <w:szCs w:val="20"/>
                <w:lang w:eastAsia="pl-PL"/>
              </w:rPr>
              <w:t>OriginalProductKey</w:t>
            </w:r>
            <w:proofErr w:type="spellEnd"/>
            <w:r>
              <w:rPr>
                <w:sz w:val="20"/>
                <w:szCs w:val="20"/>
                <w:lang w:eastAsia="pl-PL"/>
              </w:rPr>
              <w:t xml:space="preserve"> (BIOS/UEFI) dla systemu operacyjnego</w:t>
            </w:r>
          </w:p>
        </w:tc>
      </w:tr>
      <w:tr w:rsidR="00271D26" w14:paraId="525C33B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703A84C" w14:textId="77777777" w:rsidR="00271D26" w:rsidRDefault="00271D26" w:rsidP="004C7146">
            <w:pPr>
              <w:pStyle w:val="Standard"/>
              <w:widowControl/>
              <w:suppressAutoHyphens w:val="0"/>
              <w:jc w:val="both"/>
            </w:pPr>
            <w:r>
              <w:rPr>
                <w:sz w:val="20"/>
                <w:szCs w:val="20"/>
                <w:lang w:eastAsia="pl-PL"/>
              </w:rPr>
              <w:t>Import licencji z pliku tekstowego</w:t>
            </w:r>
          </w:p>
        </w:tc>
      </w:tr>
      <w:tr w:rsidR="00271D26" w14:paraId="1829F31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637DD1A" w14:textId="77777777" w:rsidR="00271D26" w:rsidRDefault="00271D26" w:rsidP="004C7146">
            <w:pPr>
              <w:pStyle w:val="Standard"/>
              <w:widowControl/>
              <w:suppressAutoHyphens w:val="0"/>
              <w:jc w:val="both"/>
            </w:pPr>
            <w:r>
              <w:rPr>
                <w:sz w:val="20"/>
                <w:szCs w:val="20"/>
                <w:lang w:eastAsia="pl-PL"/>
              </w:rPr>
              <w:t>Automatyczne generowanie historii zmian w licencji</w:t>
            </w:r>
          </w:p>
        </w:tc>
      </w:tr>
      <w:tr w:rsidR="00271D26" w14:paraId="0A92E42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C5F2ECB" w14:textId="77777777" w:rsidR="00271D26" w:rsidRDefault="00271D26" w:rsidP="004C7146">
            <w:pPr>
              <w:pStyle w:val="Standard"/>
              <w:widowControl/>
              <w:suppressAutoHyphens w:val="0"/>
              <w:jc w:val="both"/>
            </w:pPr>
            <w:r>
              <w:rPr>
                <w:sz w:val="20"/>
                <w:szCs w:val="20"/>
                <w:lang w:eastAsia="pl-PL"/>
              </w:rPr>
              <w:t>Określanie statusu licencji</w:t>
            </w:r>
          </w:p>
        </w:tc>
      </w:tr>
      <w:tr w:rsidR="00271D26" w14:paraId="75CC5BD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046C3A5" w14:textId="77777777" w:rsidR="00271D26" w:rsidRDefault="00271D26" w:rsidP="004C7146">
            <w:pPr>
              <w:pStyle w:val="Standard"/>
              <w:widowControl/>
              <w:suppressAutoHyphens w:val="0"/>
              <w:jc w:val="both"/>
            </w:pPr>
            <w:r>
              <w:rPr>
                <w:sz w:val="20"/>
                <w:szCs w:val="20"/>
                <w:lang w:eastAsia="pl-PL"/>
              </w:rPr>
              <w:t>Tworzenie własnych atrybutów licencji, notatek oraz załączników w dowolnym formacie do licencji, licencji z poziomu rozliczenia audytu legalności, licencji z poziomu raportu kluczy licencji, zestawów licencji</w:t>
            </w:r>
          </w:p>
        </w:tc>
      </w:tr>
      <w:tr w:rsidR="00271D26" w14:paraId="18A5BBB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BED4611" w14:textId="77777777" w:rsidR="00271D26" w:rsidRDefault="00271D26" w:rsidP="004C7146">
            <w:pPr>
              <w:pStyle w:val="Standard"/>
              <w:widowControl/>
              <w:suppressAutoHyphens w:val="0"/>
              <w:jc w:val="both"/>
            </w:pPr>
            <w:r>
              <w:rPr>
                <w:sz w:val="20"/>
                <w:szCs w:val="20"/>
                <w:lang w:eastAsia="pl-PL"/>
              </w:rPr>
              <w:t>Relacja licencji z użytkownikiem, firmą, działem, lokalizacją</w:t>
            </w:r>
          </w:p>
        </w:tc>
      </w:tr>
      <w:tr w:rsidR="00271D26" w14:paraId="4F6CF37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9201907" w14:textId="77777777" w:rsidR="00271D26" w:rsidRDefault="00271D26" w:rsidP="004C7146">
            <w:pPr>
              <w:pStyle w:val="Standard"/>
              <w:widowControl/>
              <w:suppressAutoHyphens w:val="0"/>
              <w:jc w:val="both"/>
            </w:pPr>
            <w:r>
              <w:rPr>
                <w:sz w:val="20"/>
                <w:szCs w:val="20"/>
                <w:lang w:eastAsia="pl-PL"/>
              </w:rPr>
              <w:t>Zmiana typu licencji dla wybranej grupy</w:t>
            </w:r>
          </w:p>
        </w:tc>
      </w:tr>
      <w:tr w:rsidR="00271D26" w14:paraId="76F36E6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1C3FDFC" w14:textId="77777777" w:rsidR="00271D26" w:rsidRDefault="00271D26" w:rsidP="004C7146">
            <w:pPr>
              <w:pStyle w:val="Standard"/>
              <w:widowControl/>
              <w:suppressAutoHyphens w:val="0"/>
              <w:jc w:val="both"/>
            </w:pPr>
            <w:r>
              <w:rPr>
                <w:sz w:val="20"/>
                <w:szCs w:val="20"/>
                <w:lang w:eastAsia="pl-PL"/>
              </w:rPr>
              <w:t>Kompletna informacja na temat posiadanych licencji (typ, producent, program licencjonowania, czas ważności, informacje finansowe)</w:t>
            </w:r>
          </w:p>
        </w:tc>
      </w:tr>
      <w:tr w:rsidR="00271D26" w14:paraId="6018CAB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3DF7F05" w14:textId="77777777" w:rsidR="00271D26" w:rsidRDefault="00271D26" w:rsidP="004C7146">
            <w:pPr>
              <w:pStyle w:val="Standard"/>
              <w:widowControl/>
              <w:suppressAutoHyphens w:val="0"/>
              <w:jc w:val="both"/>
            </w:pPr>
            <w:r>
              <w:rPr>
                <w:sz w:val="20"/>
                <w:szCs w:val="20"/>
                <w:lang w:eastAsia="pl-PL"/>
              </w:rPr>
              <w:t>Przypisywanie licencji do komputera</w:t>
            </w:r>
          </w:p>
        </w:tc>
      </w:tr>
      <w:tr w:rsidR="00271D26" w14:paraId="1199581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226B277" w14:textId="77777777" w:rsidR="00271D26" w:rsidRDefault="00271D26" w:rsidP="004C7146">
            <w:pPr>
              <w:pStyle w:val="Standard"/>
              <w:widowControl/>
              <w:suppressAutoHyphens w:val="0"/>
              <w:jc w:val="both"/>
            </w:pPr>
            <w:r>
              <w:rPr>
                <w:sz w:val="20"/>
                <w:szCs w:val="20"/>
                <w:lang w:eastAsia="pl-PL"/>
              </w:rPr>
              <w:t>Definiowanie wymaganych atrybutów legalności (faktura, nośnik, COA, etc.), ilości posiadanych licencji w rozbiciu na użytkowników oraz stanowiska, licencji przeznaczonych do przyszłego zakupu, kluczy seryjnych i przypisywanie do licencji</w:t>
            </w:r>
          </w:p>
        </w:tc>
      </w:tr>
      <w:tr w:rsidR="00271D26" w14:paraId="12D8656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2D57AE4" w14:textId="77777777" w:rsidR="00271D26" w:rsidRDefault="00271D26" w:rsidP="004C7146">
            <w:pPr>
              <w:pStyle w:val="Standard"/>
              <w:widowControl/>
              <w:suppressAutoHyphens w:val="0"/>
              <w:jc w:val="both"/>
            </w:pPr>
            <w:r>
              <w:rPr>
                <w:sz w:val="20"/>
                <w:szCs w:val="20"/>
                <w:lang w:eastAsia="pl-PL"/>
              </w:rPr>
              <w:t>Automatyczne usunięcie wiązania pomiędzy zasobem archiwizowanym a licencją</w:t>
            </w:r>
          </w:p>
        </w:tc>
      </w:tr>
      <w:tr w:rsidR="00271D26" w14:paraId="3671549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2B7F652" w14:textId="77777777" w:rsidR="00271D26" w:rsidRDefault="00271D26" w:rsidP="004C7146">
            <w:pPr>
              <w:pStyle w:val="Standard"/>
              <w:widowControl/>
              <w:suppressAutoHyphens w:val="0"/>
              <w:jc w:val="both"/>
            </w:pPr>
            <w:r>
              <w:rPr>
                <w:sz w:val="20"/>
                <w:szCs w:val="20"/>
                <w:lang w:eastAsia="pl-PL"/>
              </w:rPr>
              <w:t>Określenie wpływu biznesowego wybranej licencji</w:t>
            </w:r>
          </w:p>
        </w:tc>
      </w:tr>
      <w:tr w:rsidR="00271D26" w14:paraId="5A7798FF"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4C73CE3" w14:textId="77777777" w:rsidR="00271D26" w:rsidRDefault="00271D26" w:rsidP="004C7146">
            <w:pPr>
              <w:pStyle w:val="Standard"/>
              <w:widowControl/>
              <w:suppressAutoHyphens w:val="0"/>
              <w:jc w:val="both"/>
            </w:pPr>
            <w:r>
              <w:rPr>
                <w:b/>
                <w:bCs/>
                <w:sz w:val="20"/>
                <w:szCs w:val="20"/>
                <w:lang w:eastAsia="pl-PL"/>
              </w:rPr>
              <w:t>Skanowanie oprogramowania</w:t>
            </w:r>
          </w:p>
        </w:tc>
      </w:tr>
      <w:tr w:rsidR="00271D26" w14:paraId="4B2D4D5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93541E2" w14:textId="77777777" w:rsidR="00271D26" w:rsidRDefault="00271D26" w:rsidP="004C7146">
            <w:pPr>
              <w:pStyle w:val="Standard"/>
              <w:widowControl/>
              <w:suppressAutoHyphens w:val="0"/>
              <w:jc w:val="both"/>
            </w:pPr>
            <w:r>
              <w:rPr>
                <w:sz w:val="20"/>
                <w:szCs w:val="20"/>
                <w:lang w:eastAsia="pl-PL"/>
              </w:rPr>
              <w:t>Skanowanie oprogramowania na podstawie harmonogramu oraz definicji skanera</w:t>
            </w:r>
          </w:p>
        </w:tc>
      </w:tr>
      <w:tr w:rsidR="00271D26" w14:paraId="6729642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3FE2049" w14:textId="77777777" w:rsidR="00271D26" w:rsidRDefault="00271D26" w:rsidP="004C7146">
            <w:pPr>
              <w:pStyle w:val="Standard"/>
              <w:widowControl/>
              <w:suppressAutoHyphens w:val="0"/>
              <w:jc w:val="both"/>
            </w:pPr>
            <w:r>
              <w:rPr>
                <w:sz w:val="20"/>
                <w:szCs w:val="20"/>
                <w:lang w:eastAsia="pl-PL"/>
              </w:rPr>
              <w:t>Automatyczna kontrola zmian w stanie zainstalowanego oprogramowania bez zlecania skanów</w:t>
            </w:r>
          </w:p>
        </w:tc>
      </w:tr>
      <w:tr w:rsidR="00271D26" w14:paraId="4EAEA62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9F387D4" w14:textId="77777777" w:rsidR="00271D26" w:rsidRDefault="00271D26" w:rsidP="004C7146">
            <w:pPr>
              <w:pStyle w:val="Standard"/>
              <w:widowControl/>
              <w:suppressAutoHyphens w:val="0"/>
              <w:jc w:val="both"/>
            </w:pPr>
            <w:r>
              <w:rPr>
                <w:sz w:val="20"/>
                <w:szCs w:val="20"/>
                <w:lang w:eastAsia="pl-PL"/>
              </w:rPr>
              <w:t>Śledzenie zmian w stanie zainstalowanego oprogramowania</w:t>
            </w:r>
          </w:p>
        </w:tc>
      </w:tr>
      <w:tr w:rsidR="00271D26" w14:paraId="7649542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D2A2E92" w14:textId="77777777" w:rsidR="00271D26" w:rsidRDefault="00271D26" w:rsidP="004C7146">
            <w:pPr>
              <w:pStyle w:val="Standard"/>
              <w:widowControl/>
              <w:suppressAutoHyphens w:val="0"/>
              <w:jc w:val="both"/>
            </w:pPr>
            <w:r>
              <w:rPr>
                <w:sz w:val="20"/>
                <w:szCs w:val="20"/>
                <w:lang w:eastAsia="pl-PL"/>
              </w:rPr>
              <w:t>Zdalny skan komputerów (bieżący lub okresowy)</w:t>
            </w:r>
          </w:p>
        </w:tc>
      </w:tr>
      <w:tr w:rsidR="00271D26" w14:paraId="0F5ADE7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62F4AF0" w14:textId="77777777" w:rsidR="00271D26" w:rsidRDefault="00271D26" w:rsidP="004C7146">
            <w:pPr>
              <w:pStyle w:val="Standard"/>
              <w:widowControl/>
              <w:suppressAutoHyphens w:val="0"/>
              <w:jc w:val="both"/>
            </w:pPr>
            <w:r>
              <w:rPr>
                <w:sz w:val="20"/>
                <w:szCs w:val="20"/>
                <w:lang w:eastAsia="pl-PL"/>
              </w:rPr>
              <w:t>Zmiana priorytetu skanowania oprogramowania</w:t>
            </w:r>
          </w:p>
        </w:tc>
      </w:tr>
      <w:tr w:rsidR="00271D26" w14:paraId="66FB10D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C161A48" w14:textId="77777777" w:rsidR="00271D26" w:rsidRDefault="00271D26" w:rsidP="004C7146">
            <w:pPr>
              <w:pStyle w:val="Standard"/>
              <w:widowControl/>
              <w:suppressAutoHyphens w:val="0"/>
              <w:jc w:val="both"/>
            </w:pPr>
            <w:r>
              <w:rPr>
                <w:sz w:val="20"/>
                <w:szCs w:val="20"/>
                <w:lang w:eastAsia="pl-PL"/>
              </w:rPr>
              <w:t>Skan komputerów niepodłączonych do sieci</w:t>
            </w:r>
          </w:p>
        </w:tc>
      </w:tr>
      <w:tr w:rsidR="00271D26" w14:paraId="3B7C8AA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8C1523B" w14:textId="77777777" w:rsidR="00271D26" w:rsidRDefault="00271D26" w:rsidP="004C7146">
            <w:pPr>
              <w:pStyle w:val="Standard"/>
              <w:widowControl/>
              <w:suppressAutoHyphens w:val="0"/>
              <w:jc w:val="both"/>
            </w:pPr>
            <w:r>
              <w:rPr>
                <w:sz w:val="20"/>
                <w:szCs w:val="20"/>
                <w:lang w:eastAsia="pl-PL"/>
              </w:rPr>
              <w:t>Wysyłanie wyników skanowania offline na serwer FTP (Audyt)</w:t>
            </w:r>
          </w:p>
        </w:tc>
      </w:tr>
      <w:tr w:rsidR="00271D26" w14:paraId="1730D06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3DF4397" w14:textId="77777777" w:rsidR="00271D26" w:rsidRDefault="00271D26" w:rsidP="004C7146">
            <w:pPr>
              <w:pStyle w:val="Standard"/>
              <w:widowControl/>
              <w:suppressAutoHyphens w:val="0"/>
              <w:jc w:val="both"/>
            </w:pPr>
            <w:r>
              <w:rPr>
                <w:sz w:val="20"/>
                <w:szCs w:val="20"/>
                <w:lang w:eastAsia="pl-PL"/>
              </w:rPr>
              <w:t>Przekazywanie konfiguracji wzorcowej dla skanera offline</w:t>
            </w:r>
          </w:p>
        </w:tc>
      </w:tr>
      <w:tr w:rsidR="00271D26" w14:paraId="311A937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6B88D89" w14:textId="77777777" w:rsidR="00271D26" w:rsidRDefault="00271D26" w:rsidP="004C7146">
            <w:pPr>
              <w:pStyle w:val="Standard"/>
              <w:widowControl/>
              <w:suppressAutoHyphens w:val="0"/>
              <w:jc w:val="both"/>
            </w:pPr>
            <w:r>
              <w:rPr>
                <w:sz w:val="20"/>
                <w:szCs w:val="20"/>
                <w:lang w:eastAsia="pl-PL"/>
              </w:rPr>
              <w:t>Identyfikacja zainstalowanych aplikacji na podstawie wzorców oprogramowania</w:t>
            </w:r>
          </w:p>
        </w:tc>
      </w:tr>
      <w:tr w:rsidR="00271D26" w14:paraId="021FD1C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39910A1" w14:textId="77777777" w:rsidR="00271D26" w:rsidRDefault="00271D26" w:rsidP="004C7146">
            <w:pPr>
              <w:pStyle w:val="Standard"/>
              <w:widowControl/>
              <w:suppressAutoHyphens w:val="0"/>
              <w:jc w:val="both"/>
            </w:pPr>
            <w:r>
              <w:rPr>
                <w:sz w:val="20"/>
                <w:szCs w:val="20"/>
                <w:lang w:eastAsia="pl-PL"/>
              </w:rPr>
              <w:t>Prawidłowe rozpoznanie aplikacji nawet mimo zmiany jej nazwy</w:t>
            </w:r>
          </w:p>
        </w:tc>
      </w:tr>
      <w:tr w:rsidR="00271D26" w14:paraId="3711600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9BE5D63" w14:textId="77777777" w:rsidR="00271D26" w:rsidRDefault="00271D26" w:rsidP="004C7146">
            <w:pPr>
              <w:pStyle w:val="Standard"/>
              <w:widowControl/>
              <w:suppressAutoHyphens w:val="0"/>
              <w:jc w:val="both"/>
            </w:pPr>
            <w:r>
              <w:rPr>
                <w:sz w:val="20"/>
                <w:szCs w:val="20"/>
                <w:lang w:eastAsia="pl-PL"/>
              </w:rPr>
              <w:t>Określanie masek plików dla publikacji elektronicznych (e-book)</w:t>
            </w:r>
          </w:p>
        </w:tc>
      </w:tr>
      <w:tr w:rsidR="00271D26" w14:paraId="0ED60B1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09CEA52" w14:textId="77777777" w:rsidR="00271D26" w:rsidRDefault="00271D26" w:rsidP="004C7146">
            <w:pPr>
              <w:pStyle w:val="Standard"/>
              <w:widowControl/>
              <w:suppressAutoHyphens w:val="0"/>
              <w:jc w:val="both"/>
            </w:pPr>
            <w:r>
              <w:rPr>
                <w:sz w:val="20"/>
                <w:szCs w:val="20"/>
                <w:lang w:eastAsia="pl-PL"/>
              </w:rPr>
              <w:t>Skan plików skompresowanych</w:t>
            </w:r>
          </w:p>
        </w:tc>
      </w:tr>
      <w:tr w:rsidR="00271D26" w14:paraId="508087F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474D0F1" w14:textId="77777777" w:rsidR="00271D26" w:rsidRDefault="00271D26" w:rsidP="004C7146">
            <w:pPr>
              <w:pStyle w:val="Standard"/>
              <w:widowControl/>
              <w:suppressAutoHyphens w:val="0"/>
              <w:jc w:val="both"/>
            </w:pPr>
            <w:r>
              <w:rPr>
                <w:sz w:val="20"/>
                <w:szCs w:val="20"/>
                <w:lang w:eastAsia="pl-PL"/>
              </w:rPr>
              <w:t xml:space="preserve">Skan oraz identyfikacja zawartości archiwów zapisanych w formatach: 7z, </w:t>
            </w:r>
            <w:proofErr w:type="spellStart"/>
            <w:r>
              <w:rPr>
                <w:sz w:val="20"/>
                <w:szCs w:val="20"/>
                <w:lang w:eastAsia="pl-PL"/>
              </w:rPr>
              <w:t>arj</w:t>
            </w:r>
            <w:proofErr w:type="spellEnd"/>
            <w:r>
              <w:rPr>
                <w:sz w:val="20"/>
                <w:szCs w:val="20"/>
                <w:lang w:eastAsia="pl-PL"/>
              </w:rPr>
              <w:t xml:space="preserve">, bz2, bzip2, </w:t>
            </w:r>
            <w:proofErr w:type="spellStart"/>
            <w:r>
              <w:rPr>
                <w:sz w:val="20"/>
                <w:szCs w:val="20"/>
                <w:lang w:eastAsia="pl-PL"/>
              </w:rPr>
              <w:t>cab</w:t>
            </w:r>
            <w:proofErr w:type="spellEnd"/>
            <w:r>
              <w:rPr>
                <w:sz w:val="20"/>
                <w:szCs w:val="20"/>
                <w:lang w:eastAsia="pl-PL"/>
              </w:rPr>
              <w:t xml:space="preserve">, </w:t>
            </w:r>
            <w:proofErr w:type="spellStart"/>
            <w:r>
              <w:rPr>
                <w:sz w:val="20"/>
                <w:szCs w:val="20"/>
                <w:lang w:eastAsia="pl-PL"/>
              </w:rPr>
              <w:t>gz</w:t>
            </w:r>
            <w:proofErr w:type="spellEnd"/>
            <w:r>
              <w:rPr>
                <w:sz w:val="20"/>
                <w:szCs w:val="20"/>
                <w:lang w:eastAsia="pl-PL"/>
              </w:rPr>
              <w:t xml:space="preserve">, </w:t>
            </w:r>
            <w:proofErr w:type="spellStart"/>
            <w:r>
              <w:rPr>
                <w:sz w:val="20"/>
                <w:szCs w:val="20"/>
                <w:lang w:eastAsia="pl-PL"/>
              </w:rPr>
              <w:t>gzip</w:t>
            </w:r>
            <w:proofErr w:type="spellEnd"/>
            <w:r>
              <w:rPr>
                <w:sz w:val="20"/>
                <w:szCs w:val="20"/>
                <w:lang w:eastAsia="pl-PL"/>
              </w:rPr>
              <w:t xml:space="preserve">, </w:t>
            </w:r>
            <w:proofErr w:type="spellStart"/>
            <w:r>
              <w:rPr>
                <w:sz w:val="20"/>
                <w:szCs w:val="20"/>
                <w:lang w:eastAsia="pl-PL"/>
              </w:rPr>
              <w:t>img</w:t>
            </w:r>
            <w:proofErr w:type="spellEnd"/>
            <w:r>
              <w:rPr>
                <w:sz w:val="20"/>
                <w:szCs w:val="20"/>
                <w:lang w:eastAsia="pl-PL"/>
              </w:rPr>
              <w:t xml:space="preserve">, </w:t>
            </w:r>
            <w:proofErr w:type="spellStart"/>
            <w:r>
              <w:rPr>
                <w:sz w:val="20"/>
                <w:szCs w:val="20"/>
                <w:lang w:eastAsia="pl-PL"/>
              </w:rPr>
              <w:t>iso</w:t>
            </w:r>
            <w:proofErr w:type="spellEnd"/>
            <w:r>
              <w:rPr>
                <w:sz w:val="20"/>
                <w:szCs w:val="20"/>
                <w:lang w:eastAsia="pl-PL"/>
              </w:rPr>
              <w:t xml:space="preserve">, jar, </w:t>
            </w:r>
            <w:proofErr w:type="spellStart"/>
            <w:r>
              <w:rPr>
                <w:sz w:val="20"/>
                <w:szCs w:val="20"/>
                <w:lang w:eastAsia="pl-PL"/>
              </w:rPr>
              <w:t>lha</w:t>
            </w:r>
            <w:proofErr w:type="spellEnd"/>
            <w:r>
              <w:rPr>
                <w:sz w:val="20"/>
                <w:szCs w:val="20"/>
                <w:lang w:eastAsia="pl-PL"/>
              </w:rPr>
              <w:t xml:space="preserve">, </w:t>
            </w:r>
            <w:proofErr w:type="spellStart"/>
            <w:r>
              <w:rPr>
                <w:sz w:val="20"/>
                <w:szCs w:val="20"/>
                <w:lang w:eastAsia="pl-PL"/>
              </w:rPr>
              <w:t>lzh</w:t>
            </w:r>
            <w:proofErr w:type="spellEnd"/>
            <w:r>
              <w:rPr>
                <w:sz w:val="20"/>
                <w:szCs w:val="20"/>
                <w:lang w:eastAsia="pl-PL"/>
              </w:rPr>
              <w:t xml:space="preserve">, </w:t>
            </w:r>
            <w:proofErr w:type="spellStart"/>
            <w:r>
              <w:rPr>
                <w:sz w:val="20"/>
                <w:szCs w:val="20"/>
                <w:lang w:eastAsia="pl-PL"/>
              </w:rPr>
              <w:t>lzma</w:t>
            </w:r>
            <w:proofErr w:type="spellEnd"/>
            <w:r>
              <w:rPr>
                <w:sz w:val="20"/>
                <w:szCs w:val="20"/>
                <w:lang w:eastAsia="pl-PL"/>
              </w:rPr>
              <w:t xml:space="preserve">, </w:t>
            </w:r>
            <w:proofErr w:type="spellStart"/>
            <w:r>
              <w:rPr>
                <w:sz w:val="20"/>
                <w:szCs w:val="20"/>
                <w:lang w:eastAsia="pl-PL"/>
              </w:rPr>
              <w:t>msi</w:t>
            </w:r>
            <w:proofErr w:type="spellEnd"/>
            <w:r>
              <w:rPr>
                <w:sz w:val="20"/>
                <w:szCs w:val="20"/>
                <w:lang w:eastAsia="pl-PL"/>
              </w:rPr>
              <w:t xml:space="preserve">, </w:t>
            </w:r>
            <w:proofErr w:type="spellStart"/>
            <w:r>
              <w:rPr>
                <w:sz w:val="20"/>
                <w:szCs w:val="20"/>
                <w:lang w:eastAsia="pl-PL"/>
              </w:rPr>
              <w:t>nrg</w:t>
            </w:r>
            <w:proofErr w:type="spellEnd"/>
            <w:r>
              <w:rPr>
                <w:sz w:val="20"/>
                <w:szCs w:val="20"/>
                <w:lang w:eastAsia="pl-PL"/>
              </w:rPr>
              <w:t xml:space="preserve">, </w:t>
            </w:r>
            <w:proofErr w:type="spellStart"/>
            <w:r>
              <w:rPr>
                <w:sz w:val="20"/>
                <w:szCs w:val="20"/>
                <w:lang w:eastAsia="pl-PL"/>
              </w:rPr>
              <w:t>rar</w:t>
            </w:r>
            <w:proofErr w:type="spellEnd"/>
            <w:r>
              <w:rPr>
                <w:sz w:val="20"/>
                <w:szCs w:val="20"/>
                <w:lang w:eastAsia="pl-PL"/>
              </w:rPr>
              <w:t xml:space="preserve">, tar, </w:t>
            </w:r>
            <w:proofErr w:type="spellStart"/>
            <w:r>
              <w:rPr>
                <w:sz w:val="20"/>
                <w:szCs w:val="20"/>
                <w:lang w:eastAsia="pl-PL"/>
              </w:rPr>
              <w:t>taz</w:t>
            </w:r>
            <w:proofErr w:type="spellEnd"/>
          </w:p>
        </w:tc>
      </w:tr>
      <w:tr w:rsidR="00271D26" w14:paraId="5882FD8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DEDD7F6" w14:textId="77777777" w:rsidR="00271D26" w:rsidRDefault="00271D26" w:rsidP="004C7146">
            <w:pPr>
              <w:pStyle w:val="Standard"/>
              <w:widowControl/>
              <w:suppressAutoHyphens w:val="0"/>
              <w:jc w:val="both"/>
            </w:pPr>
            <w:r>
              <w:rPr>
                <w:sz w:val="20"/>
                <w:szCs w:val="20"/>
                <w:lang w:eastAsia="pl-PL"/>
              </w:rPr>
              <w:t>Wbudowane profile skanowania (np. profil wzorcowy)</w:t>
            </w:r>
          </w:p>
        </w:tc>
      </w:tr>
      <w:tr w:rsidR="00271D26" w14:paraId="4345AE2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4448240" w14:textId="77777777" w:rsidR="00271D26" w:rsidRDefault="00271D26" w:rsidP="004C7146">
            <w:pPr>
              <w:pStyle w:val="Standard"/>
              <w:widowControl/>
              <w:suppressAutoHyphens w:val="0"/>
              <w:jc w:val="both"/>
            </w:pPr>
            <w:r>
              <w:rPr>
                <w:sz w:val="20"/>
                <w:szCs w:val="20"/>
                <w:lang w:eastAsia="pl-PL"/>
              </w:rPr>
              <w:t>Definicja własnych ustawień skanowania</w:t>
            </w:r>
          </w:p>
        </w:tc>
      </w:tr>
      <w:tr w:rsidR="00271D26" w14:paraId="5947D27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3373DB9" w14:textId="77777777" w:rsidR="00271D26" w:rsidRDefault="00271D26" w:rsidP="004C7146">
            <w:pPr>
              <w:pStyle w:val="Standard"/>
              <w:widowControl/>
              <w:suppressAutoHyphens w:val="0"/>
              <w:jc w:val="both"/>
            </w:pPr>
            <w:r>
              <w:rPr>
                <w:sz w:val="20"/>
                <w:szCs w:val="20"/>
                <w:lang w:eastAsia="pl-PL"/>
              </w:rPr>
              <w:t>Porównywanie wyników skanowania oprogramowania</w:t>
            </w:r>
          </w:p>
        </w:tc>
      </w:tr>
      <w:tr w:rsidR="00271D26" w14:paraId="3A2DBB9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361635D" w14:textId="77777777" w:rsidR="00271D26" w:rsidRDefault="00271D26" w:rsidP="004C7146">
            <w:pPr>
              <w:pStyle w:val="Standard"/>
              <w:widowControl/>
              <w:suppressAutoHyphens w:val="0"/>
              <w:jc w:val="both"/>
            </w:pPr>
            <w:r>
              <w:rPr>
                <w:sz w:val="20"/>
                <w:szCs w:val="20"/>
                <w:lang w:eastAsia="pl-PL"/>
              </w:rPr>
              <w:t>Wykrywanie plików multimedialnych</w:t>
            </w:r>
          </w:p>
        </w:tc>
      </w:tr>
      <w:tr w:rsidR="00271D26" w14:paraId="45E933D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782F477" w14:textId="77777777" w:rsidR="00271D26" w:rsidRDefault="00271D26" w:rsidP="004C7146">
            <w:pPr>
              <w:pStyle w:val="Standard"/>
              <w:widowControl/>
              <w:suppressAutoHyphens w:val="0"/>
              <w:jc w:val="both"/>
            </w:pPr>
            <w:r>
              <w:rPr>
                <w:sz w:val="20"/>
                <w:szCs w:val="20"/>
                <w:lang w:eastAsia="pl-PL"/>
              </w:rPr>
              <w:t>Wykrywanie i inwentaryzacja plików dowolnego typu (np. multimedia, czcionki, grafika)</w:t>
            </w:r>
          </w:p>
        </w:tc>
      </w:tr>
      <w:tr w:rsidR="00271D26" w14:paraId="3016939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E760124" w14:textId="77777777" w:rsidR="00271D26" w:rsidRDefault="00271D26" w:rsidP="004C7146">
            <w:pPr>
              <w:pStyle w:val="Standard"/>
              <w:widowControl/>
              <w:suppressAutoHyphens w:val="0"/>
              <w:jc w:val="both"/>
            </w:pPr>
            <w:r>
              <w:rPr>
                <w:sz w:val="20"/>
                <w:szCs w:val="20"/>
                <w:lang w:eastAsia="pl-PL"/>
              </w:rPr>
              <w:t>Odczytywanie informacji o składnikach aplikacji, których programy instalacyjne nie są zgodne ze standardem MSI</w:t>
            </w:r>
          </w:p>
        </w:tc>
      </w:tr>
      <w:tr w:rsidR="00271D26" w14:paraId="637E8D8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D294665" w14:textId="77777777" w:rsidR="00271D26" w:rsidRDefault="00271D26" w:rsidP="004C7146">
            <w:pPr>
              <w:pStyle w:val="Standard"/>
              <w:widowControl/>
              <w:suppressAutoHyphens w:val="0"/>
              <w:jc w:val="both"/>
            </w:pPr>
            <w:r>
              <w:rPr>
                <w:sz w:val="20"/>
                <w:szCs w:val="20"/>
                <w:lang w:eastAsia="pl-PL"/>
              </w:rPr>
              <w:t>Identyfikacja SID użytkownika, dla którego zainstalowano oprogramowanie</w:t>
            </w:r>
          </w:p>
        </w:tc>
      </w:tr>
      <w:tr w:rsidR="00271D26" w14:paraId="16AD845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90818D6" w14:textId="77777777" w:rsidR="00271D26" w:rsidRDefault="00271D26" w:rsidP="004C7146">
            <w:pPr>
              <w:pStyle w:val="Standard"/>
              <w:widowControl/>
              <w:suppressAutoHyphens w:val="0"/>
              <w:jc w:val="both"/>
            </w:pPr>
            <w:r>
              <w:rPr>
                <w:sz w:val="20"/>
                <w:szCs w:val="20"/>
                <w:lang w:eastAsia="pl-PL"/>
              </w:rPr>
              <w:t>Bezpłatna, automatycznie aktualizowana baza wzorców aplikacji\pakietów\systemów operacyjnych</w:t>
            </w:r>
          </w:p>
        </w:tc>
      </w:tr>
      <w:tr w:rsidR="00271D26" w14:paraId="2A67817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9BAB2BB" w14:textId="77777777" w:rsidR="00271D26" w:rsidRDefault="00271D26" w:rsidP="004C7146">
            <w:pPr>
              <w:pStyle w:val="Standard"/>
              <w:widowControl/>
              <w:suppressAutoHyphens w:val="0"/>
              <w:jc w:val="both"/>
            </w:pPr>
            <w:r>
              <w:rPr>
                <w:sz w:val="20"/>
                <w:szCs w:val="20"/>
                <w:lang w:eastAsia="pl-PL"/>
              </w:rPr>
              <w:t>Nadpisanie bazy wzorców najnowszą, oficjalną bazą producenta</w:t>
            </w:r>
          </w:p>
        </w:tc>
      </w:tr>
      <w:tr w:rsidR="00271D26" w14:paraId="6A08FD7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FDE30F5" w14:textId="77777777" w:rsidR="00271D26" w:rsidRDefault="00271D26" w:rsidP="004C7146">
            <w:pPr>
              <w:pStyle w:val="Standard"/>
              <w:widowControl/>
              <w:suppressAutoHyphens w:val="0"/>
              <w:jc w:val="both"/>
            </w:pPr>
            <w:r>
              <w:rPr>
                <w:sz w:val="20"/>
                <w:szCs w:val="20"/>
                <w:lang w:eastAsia="pl-PL"/>
              </w:rPr>
              <w:t>Definiowanie katalogów wykluczonych / uwzględnionych w skanowaniu z wykorzystaniem symboli wieloznacznych (</w:t>
            </w:r>
            <w:r>
              <w:rPr>
                <w:b/>
                <w:bCs/>
                <w:sz w:val="20"/>
                <w:szCs w:val="20"/>
                <w:lang w:eastAsia="pl-PL"/>
              </w:rPr>
              <w:t>*</w:t>
            </w:r>
            <w:r>
              <w:rPr>
                <w:sz w:val="20"/>
                <w:szCs w:val="20"/>
                <w:lang w:eastAsia="pl-PL"/>
              </w:rPr>
              <w:t xml:space="preserve"> , </w:t>
            </w:r>
            <w:r>
              <w:rPr>
                <w:b/>
                <w:bCs/>
                <w:sz w:val="20"/>
                <w:szCs w:val="20"/>
                <w:lang w:eastAsia="pl-PL"/>
              </w:rPr>
              <w:t>%</w:t>
            </w:r>
            <w:r>
              <w:rPr>
                <w:sz w:val="20"/>
                <w:szCs w:val="20"/>
                <w:lang w:eastAsia="pl-PL"/>
              </w:rPr>
              <w:t>)</w:t>
            </w:r>
          </w:p>
        </w:tc>
      </w:tr>
      <w:tr w:rsidR="00271D26" w14:paraId="334D1164"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5F0D5F5" w14:textId="77777777" w:rsidR="00271D26" w:rsidRDefault="00271D26" w:rsidP="004C7146">
            <w:pPr>
              <w:pStyle w:val="Standard"/>
              <w:widowControl/>
              <w:suppressAutoHyphens w:val="0"/>
              <w:jc w:val="both"/>
            </w:pPr>
            <w:r>
              <w:rPr>
                <w:b/>
                <w:bCs/>
                <w:sz w:val="20"/>
                <w:szCs w:val="20"/>
                <w:lang w:eastAsia="pl-PL"/>
              </w:rPr>
              <w:t>Audyt oprogramowania</w:t>
            </w:r>
          </w:p>
        </w:tc>
      </w:tr>
      <w:tr w:rsidR="00271D26" w14:paraId="6DBF0B6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EA0E6B2" w14:textId="77777777" w:rsidR="00271D26" w:rsidRDefault="00271D26" w:rsidP="004C7146">
            <w:pPr>
              <w:pStyle w:val="Standard"/>
              <w:widowControl/>
              <w:suppressAutoHyphens w:val="0"/>
              <w:jc w:val="both"/>
            </w:pPr>
            <w:r>
              <w:rPr>
                <w:sz w:val="20"/>
                <w:szCs w:val="20"/>
                <w:lang w:eastAsia="pl-PL"/>
              </w:rPr>
              <w:t>Rozliczanie pakietów aplikacji, systemów operacyjnych, licencji typu „</w:t>
            </w:r>
            <w:proofErr w:type="spellStart"/>
            <w:r>
              <w:rPr>
                <w:sz w:val="20"/>
                <w:szCs w:val="20"/>
                <w:lang w:eastAsia="pl-PL"/>
              </w:rPr>
              <w:t>Downgrade</w:t>
            </w:r>
            <w:proofErr w:type="spellEnd"/>
            <w:r>
              <w:rPr>
                <w:sz w:val="20"/>
                <w:szCs w:val="20"/>
                <w:lang w:eastAsia="pl-PL"/>
              </w:rPr>
              <w:t>”, "Upgrade" oraz instalacji innego oprogramowania w ramach licencji</w:t>
            </w:r>
          </w:p>
        </w:tc>
      </w:tr>
      <w:tr w:rsidR="00271D26" w14:paraId="44F5D67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5269A2F" w14:textId="77777777" w:rsidR="00271D26" w:rsidRDefault="00271D26" w:rsidP="004C7146">
            <w:pPr>
              <w:pStyle w:val="Standard"/>
              <w:widowControl/>
              <w:suppressAutoHyphens w:val="0"/>
              <w:jc w:val="both"/>
            </w:pPr>
            <w:r>
              <w:rPr>
                <w:sz w:val="20"/>
                <w:szCs w:val="20"/>
                <w:lang w:eastAsia="pl-PL"/>
              </w:rPr>
              <w:t>Audyt oprogramowania rozliczany automatycznie - informacja o stanie posiadanych licencji i faktycznie zainstalowanych programach z uwzględnieniem wybranych zestawów licencji.</w:t>
            </w:r>
          </w:p>
        </w:tc>
      </w:tr>
      <w:tr w:rsidR="00271D26" w14:paraId="4F74914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6316175" w14:textId="77777777" w:rsidR="00271D26" w:rsidRDefault="00271D26" w:rsidP="004C7146">
            <w:pPr>
              <w:pStyle w:val="Standard"/>
              <w:widowControl/>
              <w:suppressAutoHyphens w:val="0"/>
              <w:jc w:val="both"/>
            </w:pPr>
            <w:r>
              <w:rPr>
                <w:sz w:val="20"/>
                <w:szCs w:val="20"/>
                <w:lang w:eastAsia="pl-PL"/>
              </w:rPr>
              <w:t>Historia audytów (Wyniki audytów są przechowywane w bazie danych - można do nich wracać w dowolnej chwili, porównywać je i generować stosowne raporty)</w:t>
            </w:r>
          </w:p>
        </w:tc>
      </w:tr>
      <w:tr w:rsidR="00271D26" w14:paraId="70FBDD8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5F55CF4" w14:textId="77777777" w:rsidR="00271D26" w:rsidRDefault="00271D26" w:rsidP="004C7146">
            <w:pPr>
              <w:pStyle w:val="Standard"/>
              <w:widowControl/>
              <w:suppressAutoHyphens w:val="0"/>
              <w:jc w:val="both"/>
            </w:pPr>
            <w:r>
              <w:rPr>
                <w:sz w:val="20"/>
                <w:szCs w:val="20"/>
                <w:lang w:eastAsia="pl-PL"/>
              </w:rPr>
              <w:t>Wsparcie procesu Audytu przez zaimportowanie materiału zdjęciowego i jego obróbkę</w:t>
            </w:r>
          </w:p>
        </w:tc>
      </w:tr>
      <w:tr w:rsidR="00271D26" w14:paraId="6388A42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96E3234" w14:textId="77777777" w:rsidR="00271D26" w:rsidRDefault="00271D26" w:rsidP="004C7146">
            <w:pPr>
              <w:pStyle w:val="Standard"/>
              <w:widowControl/>
              <w:suppressAutoHyphens w:val="0"/>
              <w:jc w:val="both"/>
            </w:pPr>
            <w:r>
              <w:rPr>
                <w:sz w:val="20"/>
                <w:szCs w:val="20"/>
                <w:lang w:eastAsia="pl-PL"/>
              </w:rPr>
              <w:t>Gotowe metryki audytowanego komputera - załącznik do protokołu przekazania stanowiska komputerowego (sprzęt + oprogramowanie)</w:t>
            </w:r>
          </w:p>
        </w:tc>
      </w:tr>
      <w:tr w:rsidR="00271D26" w14:paraId="3528FAC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C0EF711" w14:textId="77777777" w:rsidR="00271D26" w:rsidRDefault="00271D26" w:rsidP="004C7146">
            <w:pPr>
              <w:pStyle w:val="Standard"/>
              <w:widowControl/>
              <w:suppressAutoHyphens w:val="0"/>
              <w:jc w:val="both"/>
            </w:pPr>
            <w:r>
              <w:rPr>
                <w:sz w:val="20"/>
                <w:szCs w:val="20"/>
                <w:lang w:eastAsia="pl-PL"/>
              </w:rPr>
              <w:t>Uwzględnianie w rozliczeniu oprogramowania liczby aktywacji zapisanej w szablonie licencji</w:t>
            </w:r>
          </w:p>
        </w:tc>
      </w:tr>
      <w:tr w:rsidR="00271D26" w14:paraId="763478C6"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02A6A16" w14:textId="77777777" w:rsidR="00271D26" w:rsidRDefault="00271D26" w:rsidP="004C7146">
            <w:pPr>
              <w:pStyle w:val="Standard"/>
              <w:widowControl/>
              <w:suppressAutoHyphens w:val="0"/>
              <w:jc w:val="both"/>
            </w:pPr>
            <w:r>
              <w:rPr>
                <w:b/>
                <w:bCs/>
                <w:sz w:val="20"/>
                <w:szCs w:val="20"/>
                <w:lang w:eastAsia="pl-PL"/>
              </w:rPr>
              <w:t>Funkcje</w:t>
            </w:r>
          </w:p>
        </w:tc>
      </w:tr>
      <w:tr w:rsidR="00271D26" w14:paraId="6143DF2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60A3945" w14:textId="77777777" w:rsidR="00271D26" w:rsidRDefault="00271D26" w:rsidP="004C7146">
            <w:pPr>
              <w:pStyle w:val="Standard"/>
              <w:widowControl/>
              <w:suppressAutoHyphens w:val="0"/>
              <w:jc w:val="both"/>
            </w:pPr>
            <w:r>
              <w:rPr>
                <w:sz w:val="20"/>
                <w:szCs w:val="20"/>
                <w:lang w:eastAsia="pl-PL"/>
              </w:rPr>
              <w:t>Mechanizm informujący o nowej bazie wzorców oprogramowania</w:t>
            </w:r>
          </w:p>
        </w:tc>
      </w:tr>
      <w:tr w:rsidR="00271D26" w14:paraId="20371DD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3D51299" w14:textId="77777777" w:rsidR="00271D26" w:rsidRDefault="00271D26" w:rsidP="004C7146">
            <w:pPr>
              <w:pStyle w:val="Standard"/>
              <w:widowControl/>
              <w:suppressAutoHyphens w:val="0"/>
              <w:jc w:val="both"/>
            </w:pPr>
            <w:r>
              <w:rPr>
                <w:sz w:val="20"/>
                <w:szCs w:val="20"/>
                <w:lang w:eastAsia="pl-PL"/>
              </w:rPr>
              <w:t>Definiowanie własnych wzorców oprogramowania</w:t>
            </w:r>
          </w:p>
        </w:tc>
      </w:tr>
      <w:tr w:rsidR="00271D26" w14:paraId="76B7A1E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D81C6E1" w14:textId="77777777" w:rsidR="00271D26" w:rsidRDefault="00271D26" w:rsidP="004C7146">
            <w:pPr>
              <w:pStyle w:val="Standard"/>
              <w:widowControl/>
              <w:suppressAutoHyphens w:val="0"/>
              <w:jc w:val="both"/>
            </w:pPr>
            <w:r>
              <w:rPr>
                <w:sz w:val="20"/>
                <w:szCs w:val="20"/>
                <w:lang w:eastAsia="pl-PL"/>
              </w:rPr>
              <w:t>Automatyczne tworzenie wzorców oprogramowania dla systemów operacyjnych</w:t>
            </w:r>
          </w:p>
        </w:tc>
      </w:tr>
      <w:tr w:rsidR="00271D26" w14:paraId="62804DF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DCAA747" w14:textId="77777777" w:rsidR="00271D26" w:rsidRDefault="00271D26" w:rsidP="004C7146">
            <w:pPr>
              <w:pStyle w:val="Standard"/>
              <w:widowControl/>
              <w:suppressAutoHyphens w:val="0"/>
              <w:jc w:val="both"/>
            </w:pPr>
            <w:r>
              <w:rPr>
                <w:sz w:val="20"/>
                <w:szCs w:val="20"/>
                <w:lang w:eastAsia="pl-PL"/>
              </w:rPr>
              <w:t>Automatyczne dodawanie informacji o wydawcy oprogramowania dla nowych wzorców, tworzonych na podstawie wyników skanowania</w:t>
            </w:r>
          </w:p>
        </w:tc>
      </w:tr>
      <w:tr w:rsidR="00271D26" w14:paraId="4A4EEB7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F3B2031" w14:textId="77777777" w:rsidR="00271D26" w:rsidRDefault="00271D26" w:rsidP="004C7146">
            <w:pPr>
              <w:pStyle w:val="Standard"/>
              <w:widowControl/>
              <w:suppressAutoHyphens w:val="0"/>
              <w:jc w:val="both"/>
            </w:pPr>
            <w:r>
              <w:rPr>
                <w:sz w:val="20"/>
                <w:szCs w:val="20"/>
                <w:lang w:eastAsia="pl-PL"/>
              </w:rPr>
              <w:t>Wykrywanie kluczy/identyfikatorów programów</w:t>
            </w:r>
          </w:p>
        </w:tc>
      </w:tr>
      <w:tr w:rsidR="00271D26" w14:paraId="18BDEEE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0AD05A2" w14:textId="77777777" w:rsidR="00271D26" w:rsidRDefault="00271D26" w:rsidP="004C7146">
            <w:pPr>
              <w:pStyle w:val="Standard"/>
              <w:widowControl/>
              <w:suppressAutoHyphens w:val="0"/>
              <w:jc w:val="both"/>
            </w:pPr>
            <w:r>
              <w:rPr>
                <w:sz w:val="20"/>
                <w:szCs w:val="20"/>
                <w:lang w:eastAsia="pl-PL"/>
              </w:rPr>
              <w:t>W przypadku aktywacji systemu Windows z użyciem serwera KMS, klucza MAK (</w:t>
            </w:r>
            <w:proofErr w:type="spellStart"/>
            <w:r>
              <w:rPr>
                <w:sz w:val="20"/>
                <w:szCs w:val="20"/>
                <w:lang w:eastAsia="pl-PL"/>
              </w:rPr>
              <w:t>Multiple</w:t>
            </w:r>
            <w:proofErr w:type="spellEnd"/>
            <w:r>
              <w:rPr>
                <w:sz w:val="20"/>
                <w:szCs w:val="20"/>
                <w:lang w:eastAsia="pl-PL"/>
              </w:rPr>
              <w:t xml:space="preserve"> </w:t>
            </w:r>
            <w:proofErr w:type="spellStart"/>
            <w:r>
              <w:rPr>
                <w:sz w:val="20"/>
                <w:szCs w:val="20"/>
                <w:lang w:eastAsia="pl-PL"/>
              </w:rPr>
              <w:t>Activation</w:t>
            </w:r>
            <w:proofErr w:type="spellEnd"/>
            <w:r>
              <w:rPr>
                <w:sz w:val="20"/>
                <w:szCs w:val="20"/>
                <w:lang w:eastAsia="pl-PL"/>
              </w:rPr>
              <w:t xml:space="preserve"> </w:t>
            </w:r>
            <w:proofErr w:type="spellStart"/>
            <w:r>
              <w:rPr>
                <w:sz w:val="20"/>
                <w:szCs w:val="20"/>
                <w:lang w:eastAsia="pl-PL"/>
              </w:rPr>
              <w:t>Keys</w:t>
            </w:r>
            <w:proofErr w:type="spellEnd"/>
            <w:r>
              <w:rPr>
                <w:sz w:val="20"/>
                <w:szCs w:val="20"/>
                <w:lang w:eastAsia="pl-PL"/>
              </w:rPr>
              <w:t xml:space="preserve">) lub VLK (Volume License </w:t>
            </w:r>
            <w:proofErr w:type="spellStart"/>
            <w:r>
              <w:rPr>
                <w:sz w:val="20"/>
                <w:szCs w:val="20"/>
                <w:lang w:eastAsia="pl-PL"/>
              </w:rPr>
              <w:t>Keys</w:t>
            </w:r>
            <w:proofErr w:type="spellEnd"/>
            <w:r>
              <w:rPr>
                <w:sz w:val="20"/>
                <w:szCs w:val="20"/>
                <w:lang w:eastAsia="pl-PL"/>
              </w:rPr>
              <w:t>) odczytywane jest 5 ostatnich znaków klucza</w:t>
            </w:r>
          </w:p>
        </w:tc>
      </w:tr>
      <w:tr w:rsidR="00271D26" w14:paraId="5648AFE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98389C2" w14:textId="77777777" w:rsidR="00271D26" w:rsidRDefault="00271D26" w:rsidP="004C7146">
            <w:pPr>
              <w:pStyle w:val="Standard"/>
              <w:widowControl/>
              <w:suppressAutoHyphens w:val="0"/>
              <w:jc w:val="both"/>
            </w:pPr>
            <w:r>
              <w:rPr>
                <w:sz w:val="20"/>
                <w:szCs w:val="20"/>
                <w:lang w:eastAsia="pl-PL"/>
              </w:rPr>
              <w:t>Odczytywanie informacji o częściowych kluczach pakietów Microsoft Office</w:t>
            </w:r>
          </w:p>
        </w:tc>
      </w:tr>
      <w:tr w:rsidR="00271D26" w14:paraId="7105B68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D90A48E" w14:textId="77777777" w:rsidR="00271D26" w:rsidRDefault="00271D26" w:rsidP="004C7146">
            <w:pPr>
              <w:pStyle w:val="Standard"/>
              <w:widowControl/>
              <w:suppressAutoHyphens w:val="0"/>
              <w:jc w:val="both"/>
            </w:pPr>
            <w:r>
              <w:rPr>
                <w:sz w:val="20"/>
                <w:szCs w:val="20"/>
                <w:lang w:eastAsia="pl-PL"/>
              </w:rPr>
              <w:t>Drukowanie lub zapisywanie do pliku raportów ze szczegółami oprogramowania</w:t>
            </w:r>
          </w:p>
        </w:tc>
      </w:tr>
      <w:tr w:rsidR="00271D26" w14:paraId="3DB4ACE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3390655" w14:textId="77777777" w:rsidR="00271D26" w:rsidRDefault="00271D26" w:rsidP="004C7146">
            <w:pPr>
              <w:pStyle w:val="Standard"/>
              <w:widowControl/>
              <w:suppressAutoHyphens w:val="0"/>
              <w:jc w:val="both"/>
            </w:pPr>
            <w:r>
              <w:rPr>
                <w:sz w:val="20"/>
                <w:szCs w:val="20"/>
                <w:lang w:eastAsia="pl-PL"/>
              </w:rPr>
              <w:t>Zbiorcze raporty wyników skanowania oprogramowania - Pakiety, pliki, systemy operacyjne, kluczy zainstalowanych aplikacji</w:t>
            </w:r>
          </w:p>
        </w:tc>
      </w:tr>
      <w:tr w:rsidR="00271D26" w14:paraId="1FCF671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75981A4" w14:textId="77777777" w:rsidR="00271D26" w:rsidRDefault="00271D26" w:rsidP="004C7146">
            <w:pPr>
              <w:pStyle w:val="Standard"/>
              <w:widowControl/>
              <w:suppressAutoHyphens w:val="0"/>
              <w:jc w:val="both"/>
            </w:pPr>
            <w:r>
              <w:rPr>
                <w:sz w:val="20"/>
                <w:szCs w:val="20"/>
                <w:lang w:eastAsia="pl-PL"/>
              </w:rPr>
              <w:t>Raport z informacjami o pakietach oprogramowania uwzględniający parametry: przybliżona wielkość, adres strony internetowej, lokalizacja pliku instalacyjnego, architektura aplikacji, itd., oraz  informacjami o systemach operacyjnych uwzględniający parametry: Data instalacji, Architektura systemu, Wersja kompilacji, itd.</w:t>
            </w:r>
          </w:p>
        </w:tc>
      </w:tr>
      <w:tr w:rsidR="00271D26" w14:paraId="71B4660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2B3AB02" w14:textId="77777777" w:rsidR="00271D26" w:rsidRDefault="00271D26" w:rsidP="004C7146">
            <w:pPr>
              <w:pStyle w:val="Standard"/>
              <w:widowControl/>
              <w:suppressAutoHyphens w:val="0"/>
              <w:jc w:val="both"/>
            </w:pPr>
            <w:r>
              <w:rPr>
                <w:sz w:val="20"/>
                <w:szCs w:val="20"/>
                <w:lang w:eastAsia="pl-PL"/>
              </w:rPr>
              <w:t>"Wielkie raporty" (Możliwość utworzenia zbiorczych raportów obejmujących np. wszystkie przeskanowane pliki)</w:t>
            </w:r>
          </w:p>
        </w:tc>
      </w:tr>
      <w:tr w:rsidR="00271D26" w14:paraId="7503537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0BA455A" w14:textId="77777777" w:rsidR="00271D26" w:rsidRDefault="00271D26" w:rsidP="004C7146">
            <w:pPr>
              <w:pStyle w:val="Standard"/>
              <w:widowControl/>
              <w:suppressAutoHyphens w:val="0"/>
              <w:jc w:val="both"/>
            </w:pPr>
            <w:r>
              <w:rPr>
                <w:sz w:val="20"/>
                <w:szCs w:val="20"/>
                <w:lang w:eastAsia="pl-PL"/>
              </w:rPr>
              <w:t>Zdalna instalacja dowolnego oprogramowania zgodnego ze standardem Windows Installer (*.</w:t>
            </w:r>
            <w:proofErr w:type="spellStart"/>
            <w:r>
              <w:rPr>
                <w:sz w:val="20"/>
                <w:szCs w:val="20"/>
                <w:lang w:eastAsia="pl-PL"/>
              </w:rPr>
              <w:t>msi</w:t>
            </w:r>
            <w:proofErr w:type="spellEnd"/>
            <w:r>
              <w:rPr>
                <w:sz w:val="20"/>
                <w:szCs w:val="20"/>
                <w:lang w:eastAsia="pl-PL"/>
              </w:rPr>
              <w:t>), dezinstalacja oprogramowania</w:t>
            </w:r>
          </w:p>
        </w:tc>
      </w:tr>
      <w:tr w:rsidR="00271D26" w14:paraId="337121E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BA5671A" w14:textId="77777777" w:rsidR="00271D26" w:rsidRDefault="00271D26" w:rsidP="004C7146">
            <w:pPr>
              <w:pStyle w:val="Standard"/>
              <w:widowControl/>
              <w:suppressAutoHyphens w:val="0"/>
              <w:jc w:val="both"/>
            </w:pPr>
            <w:r>
              <w:rPr>
                <w:sz w:val="20"/>
                <w:szCs w:val="20"/>
                <w:lang w:eastAsia="pl-PL"/>
              </w:rPr>
              <w:t>Utworzenie harmonogramu dezinstalacji oprogramowania</w:t>
            </w:r>
          </w:p>
        </w:tc>
      </w:tr>
      <w:tr w:rsidR="00271D26" w14:paraId="008F517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62E12AE" w14:textId="77777777" w:rsidR="00271D26" w:rsidRDefault="00271D26" w:rsidP="004C7146">
            <w:pPr>
              <w:pStyle w:val="Standard"/>
              <w:widowControl/>
              <w:suppressAutoHyphens w:val="0"/>
              <w:jc w:val="both"/>
            </w:pPr>
            <w:r>
              <w:rPr>
                <w:sz w:val="20"/>
                <w:szCs w:val="20"/>
                <w:lang w:eastAsia="pl-PL"/>
              </w:rPr>
              <w:t>Generowanie skryptu deinstalacji aplikacji na podstawie otrzymanych wyników skanowania oprogramowania</w:t>
            </w:r>
          </w:p>
        </w:tc>
      </w:tr>
      <w:tr w:rsidR="00271D26" w14:paraId="06FCF9F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5340052" w14:textId="77777777" w:rsidR="00271D26" w:rsidRDefault="00271D26" w:rsidP="004C7146">
            <w:pPr>
              <w:pStyle w:val="Standard"/>
              <w:widowControl/>
              <w:suppressAutoHyphens w:val="0"/>
              <w:jc w:val="both"/>
            </w:pPr>
            <w:r>
              <w:rPr>
                <w:sz w:val="20"/>
                <w:szCs w:val="20"/>
                <w:lang w:eastAsia="pl-PL"/>
              </w:rPr>
              <w:t>Raport stanu oprogramowania antywirusowego, anty-szpiegowskiego oraz zapory sieciowej, zainstalowanych aktualizacji systemu Windows</w:t>
            </w:r>
          </w:p>
        </w:tc>
      </w:tr>
      <w:tr w:rsidR="00271D26" w14:paraId="70CDA439"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20E7C91" w14:textId="77777777" w:rsidR="00271D26" w:rsidRDefault="00271D26" w:rsidP="004C7146">
            <w:pPr>
              <w:pStyle w:val="Standard"/>
              <w:widowControl/>
              <w:suppressAutoHyphens w:val="0"/>
              <w:jc w:val="both"/>
            </w:pPr>
            <w:r>
              <w:rPr>
                <w:b/>
                <w:bCs/>
                <w:kern w:val="3"/>
                <w:sz w:val="20"/>
                <w:szCs w:val="20"/>
                <w:lang w:eastAsia="pl-PL"/>
              </w:rPr>
              <w:t>Kontrola wykorzystania sprzętu i oprogramowania</w:t>
            </w:r>
          </w:p>
        </w:tc>
      </w:tr>
      <w:tr w:rsidR="00271D26" w14:paraId="5FE28223"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C22033A" w14:textId="77777777" w:rsidR="00271D26" w:rsidRDefault="00271D26" w:rsidP="004C7146">
            <w:pPr>
              <w:pStyle w:val="Standard"/>
              <w:widowControl/>
              <w:suppressAutoHyphens w:val="0"/>
              <w:jc w:val="both"/>
            </w:pPr>
            <w:r>
              <w:rPr>
                <w:b/>
                <w:bCs/>
                <w:sz w:val="20"/>
                <w:szCs w:val="20"/>
                <w:lang w:eastAsia="pl-PL"/>
              </w:rPr>
              <w:t>Pozyskiwanie informacji o użytkownikach, zarządzanie widokami, funkcje ogólne</w:t>
            </w:r>
          </w:p>
        </w:tc>
      </w:tr>
      <w:tr w:rsidR="00271D26" w14:paraId="2586502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FA77027" w14:textId="77777777" w:rsidR="00271D26" w:rsidRDefault="00271D26" w:rsidP="004C7146">
            <w:pPr>
              <w:pStyle w:val="Standard"/>
              <w:widowControl/>
              <w:suppressAutoHyphens w:val="0"/>
              <w:jc w:val="both"/>
            </w:pPr>
            <w:r>
              <w:rPr>
                <w:sz w:val="20"/>
                <w:szCs w:val="20"/>
                <w:lang w:eastAsia="pl-PL"/>
              </w:rPr>
              <w:t>Dane gromadzone dla konkretnych użytkowników (na bazie kont Windows) - jeden użytkownik może mieć przypisanych wiele kont Windows i pracować na różnych komputerach</w:t>
            </w:r>
          </w:p>
        </w:tc>
      </w:tr>
      <w:tr w:rsidR="00271D26" w14:paraId="26BA887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CBE972E" w14:textId="467A8995" w:rsidR="00271D26" w:rsidRDefault="00271D26" w:rsidP="004C7146">
            <w:pPr>
              <w:pStyle w:val="Standard"/>
              <w:widowControl/>
              <w:suppressAutoHyphens w:val="0"/>
              <w:jc w:val="both"/>
            </w:pPr>
            <w:r>
              <w:rPr>
                <w:sz w:val="20"/>
                <w:szCs w:val="20"/>
                <w:lang w:eastAsia="pl-PL"/>
              </w:rPr>
              <w:t>Odczyt informacji o konta</w:t>
            </w:r>
            <w:r w:rsidR="007E492D">
              <w:rPr>
                <w:sz w:val="20"/>
                <w:szCs w:val="20"/>
                <w:lang w:eastAsia="pl-PL"/>
              </w:rPr>
              <w:t>ch</w:t>
            </w:r>
            <w:r>
              <w:rPr>
                <w:sz w:val="20"/>
                <w:szCs w:val="20"/>
                <w:lang w:eastAsia="pl-PL"/>
              </w:rPr>
              <w:t xml:space="preserve"> lokalnych komputera, wraz z odczytem grup do, których konto należy</w:t>
            </w:r>
          </w:p>
        </w:tc>
      </w:tr>
      <w:tr w:rsidR="00271D26" w14:paraId="1C30E68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D122561" w14:textId="77777777" w:rsidR="00271D26" w:rsidRDefault="00271D26" w:rsidP="004C7146">
            <w:pPr>
              <w:pStyle w:val="Standard"/>
              <w:widowControl/>
              <w:suppressAutoHyphens w:val="0"/>
              <w:jc w:val="both"/>
            </w:pPr>
            <w:r>
              <w:rPr>
                <w:sz w:val="20"/>
                <w:szCs w:val="20"/>
                <w:lang w:eastAsia="pl-PL"/>
              </w:rPr>
              <w:t>Grupowanie użytkowników z podziałem na jednostki organizacyjne w firmie (np. względem działów)</w:t>
            </w:r>
          </w:p>
        </w:tc>
      </w:tr>
      <w:tr w:rsidR="00271D26" w14:paraId="1B5395A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B07F520" w14:textId="77777777" w:rsidR="00271D26" w:rsidRDefault="00271D26" w:rsidP="004C7146">
            <w:pPr>
              <w:pStyle w:val="Standard"/>
              <w:widowControl/>
              <w:suppressAutoHyphens w:val="0"/>
              <w:jc w:val="both"/>
            </w:pPr>
            <w:r>
              <w:rPr>
                <w:sz w:val="20"/>
                <w:szCs w:val="20"/>
                <w:lang w:eastAsia="pl-PL"/>
              </w:rPr>
              <w:t>Określanie firmy do której należy użytkownik, przełożonego dla użytkownika</w:t>
            </w:r>
          </w:p>
        </w:tc>
      </w:tr>
      <w:tr w:rsidR="00271D26" w14:paraId="149473C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0A211DE" w14:textId="77777777" w:rsidR="00271D26" w:rsidRDefault="00271D26" w:rsidP="004C7146">
            <w:pPr>
              <w:pStyle w:val="Standard"/>
              <w:widowControl/>
              <w:suppressAutoHyphens w:val="0"/>
              <w:jc w:val="both"/>
            </w:pPr>
            <w:r>
              <w:rPr>
                <w:sz w:val="20"/>
                <w:szCs w:val="20"/>
                <w:lang w:eastAsia="pl-PL"/>
              </w:rPr>
              <w:t>Prezentacja 'stanu użytkownika' (obecny, nieobecny, nowy), 'statusu użytkownika' (Zatrudniony, zwolniony, itd.)</w:t>
            </w:r>
          </w:p>
        </w:tc>
      </w:tr>
      <w:tr w:rsidR="00271D26" w14:paraId="7D3F841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E2B4695" w14:textId="77777777" w:rsidR="00271D26" w:rsidRDefault="00271D26" w:rsidP="004C7146">
            <w:pPr>
              <w:pStyle w:val="Standard"/>
              <w:widowControl/>
              <w:suppressAutoHyphens w:val="0"/>
              <w:jc w:val="both"/>
            </w:pPr>
            <w:r>
              <w:rPr>
                <w:sz w:val="20"/>
                <w:szCs w:val="20"/>
                <w:lang w:eastAsia="pl-PL"/>
              </w:rPr>
              <w:t>Zarządzanie stanowiskami użytkowników</w:t>
            </w:r>
          </w:p>
        </w:tc>
      </w:tr>
      <w:tr w:rsidR="00271D26" w14:paraId="6F36278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8BA5406" w14:textId="77777777" w:rsidR="00271D26" w:rsidRDefault="00271D26" w:rsidP="004C7146">
            <w:pPr>
              <w:pStyle w:val="Standard"/>
              <w:widowControl/>
              <w:suppressAutoHyphens w:val="0"/>
              <w:jc w:val="both"/>
            </w:pPr>
            <w:r>
              <w:rPr>
                <w:sz w:val="20"/>
                <w:szCs w:val="20"/>
                <w:lang w:eastAsia="pl-PL"/>
              </w:rPr>
              <w:t>Przeniesienie rekordu użytkownika do archiwum</w:t>
            </w:r>
          </w:p>
        </w:tc>
      </w:tr>
      <w:tr w:rsidR="00271D26" w14:paraId="5FDD777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B97F6A3" w14:textId="77777777" w:rsidR="00271D26" w:rsidRDefault="00271D26" w:rsidP="004C7146">
            <w:pPr>
              <w:pStyle w:val="Standard"/>
              <w:widowControl/>
              <w:suppressAutoHyphens w:val="0"/>
              <w:jc w:val="both"/>
            </w:pPr>
            <w:r>
              <w:rPr>
                <w:sz w:val="20"/>
                <w:szCs w:val="20"/>
                <w:lang w:eastAsia="pl-PL"/>
              </w:rPr>
              <w:t>Funkcjonalności automatycznego generowania zmian rekordu użytkownika – Historia użytkownika</w:t>
            </w:r>
          </w:p>
        </w:tc>
      </w:tr>
      <w:tr w:rsidR="00271D26" w14:paraId="41ECFD5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E3E2A63" w14:textId="77777777" w:rsidR="00271D26" w:rsidRDefault="00271D26" w:rsidP="004C7146">
            <w:pPr>
              <w:pStyle w:val="Standard"/>
              <w:widowControl/>
              <w:suppressAutoHyphens w:val="0"/>
              <w:jc w:val="both"/>
            </w:pPr>
            <w:r>
              <w:rPr>
                <w:sz w:val="20"/>
                <w:szCs w:val="20"/>
                <w:lang w:eastAsia="pl-PL"/>
              </w:rPr>
              <w:t>Odczytywanie informacji o użytkownikach z Active Directory oraz AAD</w:t>
            </w:r>
          </w:p>
        </w:tc>
      </w:tr>
      <w:tr w:rsidR="00271D26" w14:paraId="4C7130C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BBFE998" w14:textId="77777777" w:rsidR="00271D26" w:rsidRDefault="00271D26" w:rsidP="004C7146">
            <w:pPr>
              <w:pStyle w:val="Standard"/>
              <w:widowControl/>
              <w:suppressAutoHyphens w:val="0"/>
              <w:jc w:val="both"/>
            </w:pPr>
            <w:r>
              <w:rPr>
                <w:sz w:val="20"/>
                <w:szCs w:val="20"/>
                <w:lang w:eastAsia="pl-PL"/>
              </w:rPr>
              <w:t>Pełna synchronizacja rekordów użytkowników (Odwzorowanie wszystkich wprowadzonych zmian w rekordach Active Directory oraz AAD)</w:t>
            </w:r>
          </w:p>
        </w:tc>
      </w:tr>
      <w:tr w:rsidR="00271D26" w14:paraId="359128B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D6923DA" w14:textId="77777777" w:rsidR="00271D26" w:rsidRDefault="00271D26" w:rsidP="004C7146">
            <w:pPr>
              <w:pStyle w:val="Standard"/>
              <w:widowControl/>
              <w:suppressAutoHyphens w:val="0"/>
              <w:jc w:val="both"/>
            </w:pPr>
            <w:r>
              <w:rPr>
                <w:sz w:val="20"/>
                <w:szCs w:val="20"/>
                <w:lang w:eastAsia="pl-PL"/>
              </w:rPr>
              <w:t>Baza danych teleadresowych użytkowników z możliwością tworzenia raportów i zestawień</w:t>
            </w:r>
          </w:p>
        </w:tc>
      </w:tr>
      <w:tr w:rsidR="00271D26" w14:paraId="72EF9D2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CD3584F" w14:textId="77777777" w:rsidR="00271D26" w:rsidRDefault="00271D26" w:rsidP="004C7146">
            <w:pPr>
              <w:pStyle w:val="Standard"/>
              <w:widowControl/>
              <w:suppressAutoHyphens w:val="0"/>
              <w:jc w:val="both"/>
            </w:pPr>
            <w:r>
              <w:rPr>
                <w:sz w:val="20"/>
                <w:szCs w:val="20"/>
                <w:lang w:eastAsia="pl-PL"/>
              </w:rPr>
              <w:t>Podgląd zdjęcia przypisanego do użytkownika</w:t>
            </w:r>
          </w:p>
        </w:tc>
      </w:tr>
      <w:tr w:rsidR="00271D26" w14:paraId="7A94E3F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D6C9B76" w14:textId="77777777" w:rsidR="00271D26" w:rsidRDefault="00271D26" w:rsidP="004C7146">
            <w:pPr>
              <w:pStyle w:val="Standard"/>
              <w:widowControl/>
              <w:suppressAutoHyphens w:val="0"/>
              <w:jc w:val="both"/>
            </w:pPr>
            <w:r>
              <w:rPr>
                <w:sz w:val="20"/>
                <w:szCs w:val="20"/>
                <w:lang w:eastAsia="pl-PL"/>
              </w:rPr>
              <w:t>Przypisywanie do użytkownika załączników (pliki), notatek do użytkownika</w:t>
            </w:r>
          </w:p>
        </w:tc>
      </w:tr>
      <w:tr w:rsidR="00271D26" w14:paraId="161C410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CFB774B" w14:textId="77777777" w:rsidR="00271D26" w:rsidRDefault="00271D26" w:rsidP="004C7146">
            <w:pPr>
              <w:pStyle w:val="Standard"/>
              <w:widowControl/>
              <w:suppressAutoHyphens w:val="0"/>
              <w:jc w:val="both"/>
            </w:pPr>
            <w:r>
              <w:rPr>
                <w:sz w:val="20"/>
                <w:szCs w:val="20"/>
                <w:lang w:eastAsia="pl-PL"/>
              </w:rPr>
              <w:t>Ewidencja zdarzeń przypisanych do użytkowników</w:t>
            </w:r>
          </w:p>
        </w:tc>
      </w:tr>
      <w:tr w:rsidR="00271D26" w14:paraId="105EEF1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4F68526" w14:textId="77777777" w:rsidR="00271D26" w:rsidRDefault="00271D26" w:rsidP="004C7146">
            <w:pPr>
              <w:pStyle w:val="Standard"/>
              <w:widowControl/>
              <w:suppressAutoHyphens w:val="0"/>
              <w:jc w:val="both"/>
            </w:pPr>
            <w:r>
              <w:rPr>
                <w:sz w:val="20"/>
                <w:szCs w:val="20"/>
                <w:lang w:eastAsia="pl-PL"/>
              </w:rPr>
              <w:t>Automatyczne tworzenie działów na podstawie informacji odczytanych z Active Directory</w:t>
            </w:r>
          </w:p>
        </w:tc>
      </w:tr>
      <w:tr w:rsidR="00271D26" w14:paraId="08FA5C88"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50697CD" w14:textId="77777777" w:rsidR="00271D26" w:rsidRDefault="00271D26" w:rsidP="004C7146">
            <w:pPr>
              <w:pStyle w:val="Standard"/>
              <w:widowControl/>
              <w:suppressAutoHyphens w:val="0"/>
              <w:jc w:val="both"/>
            </w:pPr>
            <w:r>
              <w:rPr>
                <w:b/>
                <w:bCs/>
                <w:sz w:val="20"/>
                <w:szCs w:val="20"/>
                <w:lang w:eastAsia="pl-PL"/>
              </w:rPr>
              <w:t>Raporty</w:t>
            </w:r>
          </w:p>
        </w:tc>
      </w:tr>
      <w:tr w:rsidR="00271D26" w14:paraId="663BC92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7BC84B5" w14:textId="77777777" w:rsidR="00271D26" w:rsidRDefault="00271D26" w:rsidP="004C7146">
            <w:pPr>
              <w:pStyle w:val="Standard"/>
              <w:widowControl/>
              <w:suppressAutoHyphens w:val="0"/>
              <w:jc w:val="both"/>
            </w:pPr>
            <w:r>
              <w:rPr>
                <w:sz w:val="20"/>
                <w:szCs w:val="20"/>
                <w:lang w:eastAsia="pl-PL"/>
              </w:rPr>
              <w:t>Analiza aktywności użytkowników</w:t>
            </w:r>
          </w:p>
        </w:tc>
      </w:tr>
      <w:tr w:rsidR="00271D26" w14:paraId="3C064A5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EA1B0BF" w14:textId="77777777" w:rsidR="00271D26" w:rsidRDefault="00271D26" w:rsidP="004C7146">
            <w:pPr>
              <w:pStyle w:val="Standard"/>
              <w:widowControl/>
              <w:suppressAutoHyphens w:val="0"/>
              <w:jc w:val="both"/>
            </w:pPr>
            <w:r>
              <w:rPr>
                <w:sz w:val="20"/>
                <w:szCs w:val="20"/>
                <w:lang w:eastAsia="pl-PL"/>
              </w:rPr>
              <w:t>Grupowanie danych według komputerów jeśli użytkownik wykorzystywał więcej niż jedno stanowisko</w:t>
            </w:r>
          </w:p>
        </w:tc>
      </w:tr>
      <w:tr w:rsidR="00271D26" w14:paraId="5D80927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85F5D06" w14:textId="77777777" w:rsidR="00271D26" w:rsidRDefault="00271D26" w:rsidP="004C7146">
            <w:pPr>
              <w:pStyle w:val="Standard"/>
              <w:widowControl/>
              <w:suppressAutoHyphens w:val="0"/>
              <w:jc w:val="both"/>
            </w:pPr>
            <w:r>
              <w:rPr>
                <w:sz w:val="20"/>
                <w:szCs w:val="20"/>
                <w:lang w:eastAsia="pl-PL"/>
              </w:rPr>
              <w:t>Analiza zdarzeń sesji użytkownika (Logowanie, Wylogowanie, Zablokowanie, Odblokowanie, Nawiązanie połączenia RDP, Zakończenie połączenia RDP )</w:t>
            </w:r>
          </w:p>
        </w:tc>
      </w:tr>
      <w:tr w:rsidR="00271D26" w14:paraId="3F4BF10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87F8632" w14:textId="77777777" w:rsidR="00271D26" w:rsidRDefault="00271D26" w:rsidP="004C7146">
            <w:pPr>
              <w:pStyle w:val="Standard"/>
              <w:widowControl/>
              <w:suppressAutoHyphens w:val="0"/>
              <w:jc w:val="both"/>
            </w:pPr>
            <w:r>
              <w:rPr>
                <w:sz w:val="20"/>
                <w:szCs w:val="20"/>
                <w:lang w:eastAsia="pl-PL"/>
              </w:rPr>
              <w:t>Analiza przerw w pracy, jakości pracy (liczba kliknięć myszą, liczba wpisanych znaków), aktywności mikrofonu oraz kamery, wykorzystania poszczególnych aplikacji w czasie, czasu działania aplikacji, na pierwszym planie oraz sumarycznie</w:t>
            </w:r>
          </w:p>
        </w:tc>
      </w:tr>
      <w:tr w:rsidR="00271D26" w14:paraId="0BAF2F4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F6A4A3F" w14:textId="77777777" w:rsidR="00271D26" w:rsidRDefault="00271D26" w:rsidP="004C7146">
            <w:pPr>
              <w:pStyle w:val="Standard"/>
              <w:widowControl/>
              <w:suppressAutoHyphens w:val="0"/>
              <w:jc w:val="both"/>
            </w:pPr>
            <w:r>
              <w:rPr>
                <w:sz w:val="20"/>
                <w:szCs w:val="20"/>
                <w:lang w:eastAsia="pl-PL"/>
              </w:rPr>
              <w:t>Uwzględnienie lub wyłączenie z raportu aplikacji bez aktywności użytkownika</w:t>
            </w:r>
          </w:p>
        </w:tc>
      </w:tr>
      <w:tr w:rsidR="00271D26" w14:paraId="7C840D3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AB568D8" w14:textId="77777777" w:rsidR="00271D26" w:rsidRDefault="00271D26" w:rsidP="004C7146">
            <w:pPr>
              <w:pStyle w:val="Standard"/>
              <w:widowControl/>
              <w:suppressAutoHyphens w:val="0"/>
              <w:jc w:val="both"/>
            </w:pPr>
            <w:r>
              <w:rPr>
                <w:sz w:val="20"/>
                <w:szCs w:val="20"/>
                <w:lang w:eastAsia="pl-PL"/>
              </w:rPr>
              <w:t>Kategoryzacja danych czasu pracy (czas pozytywny, neutralny oraz negatywny).</w:t>
            </w:r>
          </w:p>
        </w:tc>
      </w:tr>
      <w:tr w:rsidR="00271D26" w14:paraId="6AF3433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0FB1220" w14:textId="77777777" w:rsidR="00271D26" w:rsidRDefault="00271D26" w:rsidP="004C7146">
            <w:pPr>
              <w:pStyle w:val="Standard"/>
              <w:widowControl/>
              <w:suppressAutoHyphens w:val="0"/>
              <w:jc w:val="both"/>
            </w:pPr>
            <w:r>
              <w:rPr>
                <w:sz w:val="20"/>
                <w:szCs w:val="20"/>
                <w:lang w:eastAsia="pl-PL"/>
              </w:rPr>
              <w:t>Statystyki najczęściej wykorzystywanych aplikacji, wykorzystania komputerów przez poszczególnych użytkowników, aktywności użytkownika i grup użytkowników</w:t>
            </w:r>
          </w:p>
        </w:tc>
      </w:tr>
      <w:tr w:rsidR="00271D26" w14:paraId="4E38BF6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16797D7" w14:textId="77777777" w:rsidR="00271D26" w:rsidRDefault="00271D26" w:rsidP="004C7146">
            <w:pPr>
              <w:pStyle w:val="Standard"/>
              <w:widowControl/>
              <w:suppressAutoHyphens w:val="0"/>
              <w:jc w:val="both"/>
            </w:pPr>
            <w:r>
              <w:rPr>
                <w:sz w:val="20"/>
                <w:szCs w:val="20"/>
                <w:lang w:eastAsia="pl-PL"/>
              </w:rPr>
              <w:t>Generowanie raportów z monitoringu użytkowników dla wybranego zakresu godzin</w:t>
            </w:r>
          </w:p>
        </w:tc>
      </w:tr>
      <w:tr w:rsidR="00271D26" w14:paraId="62C7C35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2132037" w14:textId="77777777" w:rsidR="00271D26" w:rsidRDefault="00271D26" w:rsidP="004C7146">
            <w:pPr>
              <w:pStyle w:val="Standard"/>
              <w:widowControl/>
              <w:suppressAutoHyphens w:val="0"/>
              <w:jc w:val="both"/>
            </w:pPr>
            <w:r>
              <w:rPr>
                <w:sz w:val="20"/>
                <w:szCs w:val="20"/>
                <w:lang w:eastAsia="pl-PL"/>
              </w:rPr>
              <w:t>Kontrola wydruków - historia zadań drukowania zainicjowanych przez poszczególnych użytkowników, Monitoring wydruków obejmuje szczegółowe parametry (np. format papieru, orientacje, skalowanie, itd.)</w:t>
            </w:r>
          </w:p>
        </w:tc>
      </w:tr>
      <w:tr w:rsidR="00271D26" w14:paraId="6D667DC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49E711F" w14:textId="77777777" w:rsidR="00271D26" w:rsidRDefault="00271D26" w:rsidP="004C7146">
            <w:pPr>
              <w:pStyle w:val="Standard"/>
              <w:widowControl/>
              <w:suppressAutoHyphens w:val="0"/>
              <w:jc w:val="both"/>
            </w:pPr>
            <w:r>
              <w:rPr>
                <w:sz w:val="20"/>
                <w:szCs w:val="20"/>
                <w:lang w:eastAsia="pl-PL"/>
              </w:rPr>
              <w:t xml:space="preserve">Informacje o drukowanych dokumentach (osoba, nazwa pliku, ilość stron, ilość kopii, </w:t>
            </w:r>
            <w:proofErr w:type="spellStart"/>
            <w:r>
              <w:rPr>
                <w:sz w:val="20"/>
                <w:szCs w:val="20"/>
                <w:lang w:eastAsia="pl-PL"/>
              </w:rPr>
              <w:t>cz</w:t>
            </w:r>
            <w:proofErr w:type="spellEnd"/>
            <w:r>
              <w:rPr>
                <w:sz w:val="20"/>
                <w:szCs w:val="20"/>
                <w:lang w:eastAsia="pl-PL"/>
              </w:rPr>
              <w:t xml:space="preserve">-b/kolor, </w:t>
            </w:r>
            <w:proofErr w:type="spellStart"/>
            <w:r>
              <w:rPr>
                <w:sz w:val="20"/>
                <w:szCs w:val="20"/>
                <w:lang w:eastAsia="pl-PL"/>
              </w:rPr>
              <w:t>dpi</w:t>
            </w:r>
            <w:proofErr w:type="spellEnd"/>
            <w:r>
              <w:rPr>
                <w:sz w:val="20"/>
                <w:szCs w:val="20"/>
                <w:lang w:eastAsia="pl-PL"/>
              </w:rPr>
              <w:t>)</w:t>
            </w:r>
          </w:p>
        </w:tc>
      </w:tr>
      <w:tr w:rsidR="00271D26" w14:paraId="33A4BE3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FF48BD2" w14:textId="77777777" w:rsidR="00271D26" w:rsidRDefault="00271D26" w:rsidP="004C7146">
            <w:pPr>
              <w:pStyle w:val="Standard"/>
              <w:widowControl/>
              <w:suppressAutoHyphens w:val="0"/>
              <w:jc w:val="both"/>
            </w:pPr>
            <w:r>
              <w:rPr>
                <w:sz w:val="20"/>
                <w:szCs w:val="20"/>
                <w:lang w:eastAsia="pl-PL"/>
              </w:rPr>
              <w:t>Monitoring wydruków na drukarkach sieciowych, użytkowników stacji terminalowych</w:t>
            </w:r>
          </w:p>
        </w:tc>
      </w:tr>
      <w:tr w:rsidR="00271D26" w14:paraId="2FF0E05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2235140" w14:textId="77777777" w:rsidR="00271D26" w:rsidRDefault="00271D26" w:rsidP="004C7146">
            <w:pPr>
              <w:pStyle w:val="Standard"/>
              <w:widowControl/>
              <w:suppressAutoHyphens w:val="0"/>
              <w:jc w:val="both"/>
            </w:pPr>
            <w:r>
              <w:rPr>
                <w:sz w:val="20"/>
                <w:szCs w:val="20"/>
                <w:lang w:eastAsia="pl-PL"/>
              </w:rPr>
              <w:t>Informacja o operacjach na nośnikach zewnętrznych (CD/DVD, HDD, FDD, Pen Drive, etc.), o awariach, poczynaniach użytkowników: zakończonej aktualizacji, akcji podpięcia przenośnych dysków, włożenia płyt do napędów CD/DVD, śledzenie uruchomienia aplikacji przez użytkownika, monitoring informujący o małej ilości miejsca</w:t>
            </w:r>
          </w:p>
        </w:tc>
      </w:tr>
      <w:tr w:rsidR="00271D26" w14:paraId="605350A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6DB2626" w14:textId="77777777" w:rsidR="00271D26" w:rsidRDefault="00271D26" w:rsidP="004C7146">
            <w:pPr>
              <w:pStyle w:val="Standard"/>
              <w:widowControl/>
              <w:suppressAutoHyphens w:val="0"/>
              <w:jc w:val="both"/>
            </w:pPr>
            <w:r>
              <w:rPr>
                <w:sz w:val="20"/>
                <w:szCs w:val="20"/>
                <w:lang w:eastAsia="pl-PL"/>
              </w:rPr>
              <w:t>Raport zbiorczy historii zmian w rekordach użytkowników</w:t>
            </w:r>
          </w:p>
        </w:tc>
      </w:tr>
      <w:tr w:rsidR="00271D26" w14:paraId="6A8E1D8B"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749F021" w14:textId="77777777" w:rsidR="00271D26" w:rsidRDefault="00271D26" w:rsidP="004C7146">
            <w:pPr>
              <w:pStyle w:val="Standard"/>
              <w:widowControl/>
              <w:suppressAutoHyphens w:val="0"/>
              <w:jc w:val="both"/>
            </w:pPr>
            <w:r>
              <w:rPr>
                <w:b/>
                <w:bCs/>
                <w:sz w:val="20"/>
                <w:szCs w:val="20"/>
                <w:lang w:eastAsia="pl-PL"/>
              </w:rPr>
              <w:t>Funkcje</w:t>
            </w:r>
          </w:p>
        </w:tc>
      </w:tr>
      <w:tr w:rsidR="00271D26" w14:paraId="312FCCF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9104B90" w14:textId="77777777" w:rsidR="00271D26" w:rsidRDefault="00271D26" w:rsidP="004C7146">
            <w:pPr>
              <w:pStyle w:val="Standard"/>
              <w:widowControl/>
              <w:suppressAutoHyphens w:val="0"/>
              <w:jc w:val="both"/>
            </w:pPr>
            <w:r>
              <w:rPr>
                <w:sz w:val="20"/>
                <w:szCs w:val="20"/>
                <w:lang w:eastAsia="pl-PL"/>
              </w:rPr>
              <w:t>Blokada niepożądanych aplikacji. Programy mogą być blokowane dla całej firmy lub tylko dla wybranych użytkowników.</w:t>
            </w:r>
          </w:p>
        </w:tc>
      </w:tr>
      <w:tr w:rsidR="00271D26" w14:paraId="2D18170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1D82BE1" w14:textId="77777777" w:rsidR="00271D26" w:rsidRDefault="00271D26" w:rsidP="004C7146">
            <w:pPr>
              <w:pStyle w:val="Standard"/>
              <w:widowControl/>
              <w:suppressAutoHyphens w:val="0"/>
              <w:jc w:val="both"/>
            </w:pPr>
            <w:r>
              <w:rPr>
                <w:sz w:val="20"/>
                <w:szCs w:val="20"/>
                <w:lang w:eastAsia="pl-PL"/>
              </w:rPr>
              <w:t>Autoryzacja nośników zewnętrznych na podstawie wykrytych urządzeń</w:t>
            </w:r>
          </w:p>
        </w:tc>
      </w:tr>
      <w:tr w:rsidR="00271D26" w14:paraId="5850E85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0383B8A" w14:textId="77777777" w:rsidR="00271D26" w:rsidRDefault="00271D26" w:rsidP="004C7146">
            <w:pPr>
              <w:pStyle w:val="Standard"/>
              <w:widowControl/>
              <w:suppressAutoHyphens w:val="0"/>
              <w:jc w:val="both"/>
            </w:pPr>
            <w:r>
              <w:rPr>
                <w:sz w:val="20"/>
                <w:szCs w:val="20"/>
                <w:lang w:eastAsia="pl-PL"/>
              </w:rPr>
              <w:t>Konfigurowanie praw dostępu do plików i katalogów zapisanych na nośnikach zewnętrznych</w:t>
            </w:r>
          </w:p>
        </w:tc>
      </w:tr>
      <w:tr w:rsidR="00271D26" w14:paraId="14E0A2B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2EEF959" w14:textId="77777777" w:rsidR="00271D26" w:rsidRDefault="00271D26" w:rsidP="004C7146">
            <w:pPr>
              <w:pStyle w:val="Standard"/>
              <w:widowControl/>
              <w:suppressAutoHyphens w:val="0"/>
              <w:jc w:val="both"/>
            </w:pPr>
            <w:r>
              <w:rPr>
                <w:sz w:val="20"/>
                <w:szCs w:val="20"/>
                <w:lang w:eastAsia="pl-PL"/>
              </w:rPr>
              <w:t>Automatycznie budowana baza informacji o napędach zewnętrznych</w:t>
            </w:r>
          </w:p>
        </w:tc>
      </w:tr>
      <w:tr w:rsidR="00271D26" w14:paraId="74E8120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8CE7EED" w14:textId="77777777" w:rsidR="00271D26" w:rsidRDefault="00271D26" w:rsidP="004C7146">
            <w:pPr>
              <w:pStyle w:val="Standard"/>
              <w:widowControl/>
              <w:suppressAutoHyphens w:val="0"/>
              <w:jc w:val="both"/>
            </w:pPr>
            <w:r>
              <w:rPr>
                <w:sz w:val="20"/>
                <w:szCs w:val="20"/>
                <w:lang w:eastAsia="pl-PL"/>
              </w:rPr>
              <w:t>Blokada dostępu do napędów zewnętrznych (m.in. HDD, FDD, Pen Drive, etc.)</w:t>
            </w:r>
          </w:p>
        </w:tc>
      </w:tr>
      <w:tr w:rsidR="00271D26" w14:paraId="0EF4188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6087EC6" w14:textId="77777777" w:rsidR="00271D26" w:rsidRDefault="00271D26" w:rsidP="004C7146">
            <w:pPr>
              <w:pStyle w:val="Standard"/>
              <w:widowControl/>
              <w:suppressAutoHyphens w:val="0"/>
              <w:jc w:val="both"/>
            </w:pPr>
            <w:r>
              <w:rPr>
                <w:sz w:val="20"/>
                <w:szCs w:val="20"/>
                <w:lang w:eastAsia="pl-PL"/>
              </w:rPr>
              <w:t>Odczyt i blokada urządzeń PTP/MTP</w:t>
            </w:r>
          </w:p>
        </w:tc>
      </w:tr>
      <w:tr w:rsidR="00271D26" w14:paraId="2C6C8E5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55D6EB2" w14:textId="77777777" w:rsidR="00271D26" w:rsidRDefault="00271D26" w:rsidP="004C7146">
            <w:pPr>
              <w:pStyle w:val="Standard"/>
              <w:widowControl/>
              <w:suppressAutoHyphens w:val="0"/>
              <w:jc w:val="both"/>
            </w:pPr>
            <w:r>
              <w:rPr>
                <w:sz w:val="20"/>
                <w:szCs w:val="20"/>
                <w:lang w:eastAsia="pl-PL"/>
              </w:rPr>
              <w:t>Określanie praw dostępu w zależności od typu urządzenia, np. Pendrive, CD/ROM</w:t>
            </w:r>
          </w:p>
        </w:tc>
      </w:tr>
      <w:tr w:rsidR="00271D26" w14:paraId="3DA2FD2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B9D53C1" w14:textId="77777777" w:rsidR="00271D26" w:rsidRDefault="00271D26" w:rsidP="004C7146">
            <w:pPr>
              <w:pStyle w:val="Standard"/>
              <w:widowControl/>
              <w:suppressAutoHyphens w:val="0"/>
              <w:jc w:val="both"/>
            </w:pPr>
            <w:r>
              <w:rPr>
                <w:sz w:val="20"/>
                <w:szCs w:val="20"/>
                <w:lang w:eastAsia="pl-PL"/>
              </w:rPr>
              <w:t>Komunikacja z użytkownikami (Skype, mail) bezpośrednio z zakładki Użytkownicy</w:t>
            </w:r>
          </w:p>
        </w:tc>
      </w:tr>
      <w:tr w:rsidR="00271D26" w14:paraId="1D2614D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0D60261" w14:textId="77777777" w:rsidR="00271D26" w:rsidRDefault="00271D26" w:rsidP="004C7146">
            <w:pPr>
              <w:pStyle w:val="Standard"/>
              <w:widowControl/>
              <w:suppressAutoHyphens w:val="0"/>
              <w:jc w:val="both"/>
            </w:pPr>
            <w:r>
              <w:rPr>
                <w:sz w:val="20"/>
                <w:szCs w:val="20"/>
                <w:lang w:eastAsia="pl-PL"/>
              </w:rPr>
              <w:t>Informacje o ostatnio zalogowanych osobach na stacjach klienckich</w:t>
            </w:r>
          </w:p>
        </w:tc>
      </w:tr>
      <w:tr w:rsidR="00271D26" w14:paraId="0FE3A59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8FA282A" w14:textId="77777777" w:rsidR="00271D26" w:rsidRDefault="00271D26" w:rsidP="004C7146">
            <w:pPr>
              <w:pStyle w:val="Standard"/>
              <w:widowControl/>
              <w:suppressAutoHyphens w:val="0"/>
              <w:jc w:val="both"/>
            </w:pPr>
            <w:r>
              <w:rPr>
                <w:sz w:val="20"/>
                <w:szCs w:val="20"/>
                <w:lang w:eastAsia="pl-PL"/>
              </w:rPr>
              <w:t>Automatyczne tworzenie licencji – Dodawanie do licencji użytkowników, którzy są głównymi użytkownikami komputera, na którym wykryto licencje</w:t>
            </w:r>
          </w:p>
        </w:tc>
      </w:tr>
      <w:tr w:rsidR="00271D26" w14:paraId="75888D6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B54F6B0" w14:textId="77777777" w:rsidR="00271D26" w:rsidRDefault="00271D26" w:rsidP="004C7146">
            <w:pPr>
              <w:pStyle w:val="Standard"/>
              <w:widowControl/>
              <w:suppressAutoHyphens w:val="0"/>
              <w:jc w:val="both"/>
            </w:pPr>
            <w:r>
              <w:rPr>
                <w:sz w:val="20"/>
                <w:szCs w:val="20"/>
                <w:lang w:eastAsia="pl-PL"/>
              </w:rPr>
              <w:t>Komentowanie przerw pracy</w:t>
            </w:r>
          </w:p>
        </w:tc>
      </w:tr>
      <w:tr w:rsidR="00271D26" w14:paraId="24A58E3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2A6D0D1" w14:textId="77777777" w:rsidR="00271D26" w:rsidRDefault="00271D26" w:rsidP="004C7146">
            <w:pPr>
              <w:pStyle w:val="Standard"/>
              <w:widowControl/>
              <w:suppressAutoHyphens w:val="0"/>
              <w:jc w:val="both"/>
            </w:pPr>
            <w:r>
              <w:rPr>
                <w:sz w:val="20"/>
                <w:szCs w:val="20"/>
                <w:lang w:eastAsia="pl-PL"/>
              </w:rPr>
              <w:t>Kategoryzacja przerwy w pracy na podstawie komentarza</w:t>
            </w:r>
          </w:p>
        </w:tc>
      </w:tr>
      <w:tr w:rsidR="00271D26" w14:paraId="7B95303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E4D6E80" w14:textId="77777777" w:rsidR="00271D26" w:rsidRDefault="00271D26" w:rsidP="004C7146">
            <w:pPr>
              <w:pStyle w:val="Standard"/>
              <w:widowControl/>
              <w:suppressAutoHyphens w:val="0"/>
              <w:jc w:val="both"/>
              <w:rPr>
                <w:sz w:val="20"/>
                <w:szCs w:val="20"/>
                <w:lang w:eastAsia="pl-PL"/>
              </w:rPr>
            </w:pPr>
          </w:p>
        </w:tc>
      </w:tr>
    </w:tbl>
    <w:p w14:paraId="25688B39" w14:textId="77777777" w:rsidR="00271D26" w:rsidRDefault="00271D26" w:rsidP="00271D26">
      <w:pPr>
        <w:pStyle w:val="Standard"/>
        <w:widowControl/>
        <w:suppressAutoHyphens w:val="0"/>
        <w:jc w:val="both"/>
        <w:rPr>
          <w:vanish/>
          <w:sz w:val="20"/>
          <w:szCs w:val="20"/>
          <w:lang w:eastAsia="pl-PL"/>
        </w:rPr>
      </w:pPr>
    </w:p>
    <w:tbl>
      <w:tblPr>
        <w:tblW w:w="9206" w:type="dxa"/>
        <w:jc w:val="center"/>
        <w:tblLayout w:type="fixed"/>
        <w:tblCellMar>
          <w:left w:w="10" w:type="dxa"/>
          <w:right w:w="10" w:type="dxa"/>
        </w:tblCellMar>
        <w:tblLook w:val="0000" w:firstRow="0" w:lastRow="0" w:firstColumn="0" w:lastColumn="0" w:noHBand="0" w:noVBand="0"/>
      </w:tblPr>
      <w:tblGrid>
        <w:gridCol w:w="9206"/>
      </w:tblGrid>
      <w:tr w:rsidR="00271D26" w14:paraId="5F511C1A"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6B1D550" w14:textId="77777777" w:rsidR="00271D26" w:rsidRDefault="00271D26" w:rsidP="004C7146">
            <w:pPr>
              <w:pStyle w:val="Standard"/>
              <w:widowControl/>
              <w:suppressAutoHyphens w:val="0"/>
              <w:jc w:val="both"/>
            </w:pPr>
            <w:r>
              <w:rPr>
                <w:b/>
                <w:bCs/>
                <w:kern w:val="3"/>
                <w:sz w:val="20"/>
                <w:szCs w:val="20"/>
                <w:lang w:eastAsia="pl-PL"/>
              </w:rPr>
              <w:t>Kontrola wykorzystania Internetu</w:t>
            </w:r>
          </w:p>
        </w:tc>
      </w:tr>
      <w:tr w:rsidR="00271D26" w14:paraId="0B2C86D0"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5AFFA92" w14:textId="77777777" w:rsidR="00271D26" w:rsidRDefault="00271D26" w:rsidP="004C7146">
            <w:pPr>
              <w:pStyle w:val="Standard"/>
              <w:widowControl/>
              <w:suppressAutoHyphens w:val="0"/>
              <w:jc w:val="both"/>
            </w:pPr>
            <w:r>
              <w:rPr>
                <w:b/>
                <w:bCs/>
                <w:sz w:val="20"/>
                <w:szCs w:val="20"/>
                <w:lang w:eastAsia="pl-PL"/>
              </w:rPr>
              <w:t>Funkcje</w:t>
            </w:r>
          </w:p>
        </w:tc>
      </w:tr>
      <w:tr w:rsidR="00271D26" w14:paraId="381DB48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A696391" w14:textId="77777777" w:rsidR="00271D26" w:rsidRDefault="00271D26" w:rsidP="004C7146">
            <w:pPr>
              <w:pStyle w:val="Standard"/>
              <w:widowControl/>
              <w:suppressAutoHyphens w:val="0"/>
              <w:jc w:val="both"/>
            </w:pPr>
            <w:r>
              <w:rPr>
                <w:sz w:val="20"/>
                <w:szCs w:val="20"/>
                <w:lang w:eastAsia="pl-PL"/>
              </w:rPr>
              <w:t>Blokada stron internetowych dla poszczególnych użytkowników, możliwość zastosowania filtrów, blokada WWW po zawartości (</w:t>
            </w:r>
            <w:proofErr w:type="spellStart"/>
            <w:r>
              <w:rPr>
                <w:sz w:val="20"/>
                <w:szCs w:val="20"/>
                <w:lang w:eastAsia="pl-PL"/>
              </w:rPr>
              <w:t>ContentType</w:t>
            </w:r>
            <w:proofErr w:type="spellEnd"/>
            <w:r>
              <w:rPr>
                <w:sz w:val="20"/>
                <w:szCs w:val="20"/>
                <w:lang w:eastAsia="pl-PL"/>
              </w:rPr>
              <w:t>)</w:t>
            </w:r>
          </w:p>
        </w:tc>
      </w:tr>
      <w:tr w:rsidR="00271D26" w14:paraId="00FD8D7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6A27208" w14:textId="77777777" w:rsidR="00271D26" w:rsidRDefault="00271D26" w:rsidP="004C7146">
            <w:pPr>
              <w:pStyle w:val="Standard"/>
              <w:widowControl/>
              <w:suppressAutoHyphens w:val="0"/>
              <w:jc w:val="both"/>
            </w:pPr>
            <w:r>
              <w:rPr>
                <w:sz w:val="20"/>
                <w:szCs w:val="20"/>
                <w:lang w:eastAsia="pl-PL"/>
              </w:rPr>
              <w:t xml:space="preserve">Blokada stron internetowych dla protokołu http \ </w:t>
            </w:r>
            <w:proofErr w:type="spellStart"/>
            <w:r>
              <w:rPr>
                <w:sz w:val="20"/>
                <w:szCs w:val="20"/>
                <w:lang w:eastAsia="pl-PL"/>
              </w:rPr>
              <w:t>https</w:t>
            </w:r>
            <w:proofErr w:type="spellEnd"/>
            <w:r>
              <w:rPr>
                <w:sz w:val="20"/>
                <w:szCs w:val="20"/>
                <w:lang w:eastAsia="pl-PL"/>
              </w:rPr>
              <w:t xml:space="preserve"> w najpopularniejszych przeglądarkach WWW</w:t>
            </w:r>
          </w:p>
        </w:tc>
      </w:tr>
      <w:tr w:rsidR="00271D26" w14:paraId="165A20B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A2847E0" w14:textId="77777777" w:rsidR="00271D26" w:rsidRDefault="00271D26" w:rsidP="004C7146">
            <w:pPr>
              <w:pStyle w:val="Standard"/>
              <w:widowControl/>
              <w:suppressAutoHyphens w:val="0"/>
              <w:jc w:val="both"/>
            </w:pPr>
            <w:r>
              <w:rPr>
                <w:sz w:val="20"/>
                <w:szCs w:val="20"/>
                <w:lang w:eastAsia="pl-PL"/>
              </w:rPr>
              <w:t>Kategoryzacja stron internetowych</w:t>
            </w:r>
          </w:p>
        </w:tc>
      </w:tr>
      <w:tr w:rsidR="00271D26" w14:paraId="63813E9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AA5BE46" w14:textId="77777777" w:rsidR="00271D26" w:rsidRDefault="00271D26" w:rsidP="004C7146">
            <w:pPr>
              <w:pStyle w:val="Standard"/>
              <w:widowControl/>
              <w:suppressAutoHyphens w:val="0"/>
              <w:jc w:val="both"/>
            </w:pPr>
            <w:r>
              <w:rPr>
                <w:sz w:val="20"/>
                <w:szCs w:val="20"/>
                <w:lang w:eastAsia="pl-PL"/>
              </w:rPr>
              <w:t>Import stron WWW z pliku lub ze schowka</w:t>
            </w:r>
          </w:p>
        </w:tc>
      </w:tr>
      <w:tr w:rsidR="00271D26" w14:paraId="021B56D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04AD6B2" w14:textId="6B25DE4C" w:rsidR="00271D26" w:rsidRDefault="00271D26" w:rsidP="00C240CD">
            <w:pPr>
              <w:pStyle w:val="Standard"/>
              <w:widowControl/>
              <w:suppressAutoHyphens w:val="0"/>
              <w:jc w:val="both"/>
            </w:pPr>
            <w:proofErr w:type="spellStart"/>
            <w:r>
              <w:rPr>
                <w:sz w:val="20"/>
                <w:szCs w:val="20"/>
                <w:lang w:eastAsia="pl-PL"/>
              </w:rPr>
              <w:t>S</w:t>
            </w:r>
            <w:r w:rsidR="00C240CD">
              <w:rPr>
                <w:sz w:val="20"/>
                <w:szCs w:val="20"/>
                <w:lang w:eastAsia="pl-PL"/>
              </w:rPr>
              <w:t>l</w:t>
            </w:r>
            <w:r>
              <w:rPr>
                <w:sz w:val="20"/>
                <w:szCs w:val="20"/>
                <w:lang w:eastAsia="pl-PL"/>
              </w:rPr>
              <w:t>owniki</w:t>
            </w:r>
            <w:proofErr w:type="spellEnd"/>
            <w:r>
              <w:rPr>
                <w:sz w:val="20"/>
                <w:szCs w:val="20"/>
                <w:lang w:eastAsia="pl-PL"/>
              </w:rPr>
              <w:t xml:space="preserve"> kategorii stron WWW</w:t>
            </w:r>
          </w:p>
        </w:tc>
      </w:tr>
      <w:tr w:rsidR="00271D26" w14:paraId="4972EA6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DE01AD9" w14:textId="77777777" w:rsidR="00271D26" w:rsidRDefault="00271D26" w:rsidP="004C7146">
            <w:pPr>
              <w:pStyle w:val="Standard"/>
              <w:widowControl/>
              <w:suppressAutoHyphens w:val="0"/>
              <w:jc w:val="both"/>
            </w:pPr>
            <w:r>
              <w:rPr>
                <w:sz w:val="20"/>
                <w:szCs w:val="20"/>
                <w:lang w:eastAsia="pl-PL"/>
              </w:rPr>
              <w:t>Blokada dostępu do witryn zgodnie z harmonogramem, trybu incognito w przeglądarce Google Chrome</w:t>
            </w:r>
          </w:p>
        </w:tc>
      </w:tr>
      <w:tr w:rsidR="00271D26" w14:paraId="152A9897"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89632E0" w14:textId="77777777" w:rsidR="00271D26" w:rsidRDefault="00271D26" w:rsidP="004C7146">
            <w:pPr>
              <w:pStyle w:val="Standard"/>
              <w:widowControl/>
              <w:suppressAutoHyphens w:val="0"/>
              <w:jc w:val="both"/>
            </w:pPr>
            <w:r>
              <w:rPr>
                <w:b/>
                <w:bCs/>
                <w:sz w:val="20"/>
                <w:szCs w:val="20"/>
                <w:lang w:eastAsia="pl-PL"/>
              </w:rPr>
              <w:t>Raporty</w:t>
            </w:r>
          </w:p>
        </w:tc>
      </w:tr>
      <w:tr w:rsidR="00271D26" w14:paraId="2DD6ED2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E2C8AD6" w14:textId="77777777" w:rsidR="00271D26" w:rsidRDefault="00271D26" w:rsidP="004C7146">
            <w:pPr>
              <w:pStyle w:val="Standard"/>
              <w:widowControl/>
              <w:suppressAutoHyphens w:val="0"/>
              <w:jc w:val="both"/>
            </w:pPr>
            <w:r>
              <w:rPr>
                <w:sz w:val="20"/>
                <w:szCs w:val="20"/>
                <w:lang w:eastAsia="pl-PL"/>
              </w:rPr>
              <w:t>Raporty dotyczące aktywności użytkowników w Internecie</w:t>
            </w:r>
          </w:p>
        </w:tc>
      </w:tr>
      <w:tr w:rsidR="00271D26" w14:paraId="1EC71D3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95436CD" w14:textId="77777777" w:rsidR="00271D26" w:rsidRDefault="00271D26" w:rsidP="004C7146">
            <w:pPr>
              <w:pStyle w:val="Standard"/>
              <w:widowControl/>
              <w:suppressAutoHyphens w:val="0"/>
              <w:jc w:val="both"/>
            </w:pPr>
            <w:r>
              <w:rPr>
                <w:sz w:val="20"/>
                <w:szCs w:val="20"/>
                <w:lang w:eastAsia="pl-PL"/>
              </w:rPr>
              <w:t>Analiza czasu przebywania na poszczególnych stronach lub domenach (z uwzględnieniem informacji o tytule strony i wersji przeglądarki )</w:t>
            </w:r>
          </w:p>
        </w:tc>
      </w:tr>
      <w:tr w:rsidR="00271D26" w14:paraId="5271119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7B83FB6" w14:textId="77777777" w:rsidR="00271D26" w:rsidRDefault="00271D26" w:rsidP="004C7146">
            <w:pPr>
              <w:pStyle w:val="Standard"/>
              <w:widowControl/>
              <w:suppressAutoHyphens w:val="0"/>
              <w:jc w:val="both"/>
            </w:pPr>
            <w:r>
              <w:rPr>
                <w:sz w:val="20"/>
                <w:szCs w:val="20"/>
                <w:lang w:eastAsia="pl-PL"/>
              </w:rPr>
              <w:t xml:space="preserve">Monitoring stron internetowych dla protokołu http \ </w:t>
            </w:r>
            <w:proofErr w:type="spellStart"/>
            <w:r>
              <w:rPr>
                <w:sz w:val="20"/>
                <w:szCs w:val="20"/>
                <w:lang w:eastAsia="pl-PL"/>
              </w:rPr>
              <w:t>https</w:t>
            </w:r>
            <w:proofErr w:type="spellEnd"/>
            <w:r>
              <w:rPr>
                <w:sz w:val="20"/>
                <w:szCs w:val="20"/>
                <w:lang w:eastAsia="pl-PL"/>
              </w:rPr>
              <w:t xml:space="preserve"> (Edge, Chrome, Opera, Vivaldi, </w:t>
            </w:r>
            <w:proofErr w:type="spellStart"/>
            <w:r>
              <w:rPr>
                <w:sz w:val="20"/>
                <w:szCs w:val="20"/>
                <w:lang w:eastAsia="pl-PL"/>
              </w:rPr>
              <w:t>Firefox</w:t>
            </w:r>
            <w:proofErr w:type="spellEnd"/>
            <w:r>
              <w:rPr>
                <w:sz w:val="20"/>
                <w:szCs w:val="20"/>
                <w:lang w:eastAsia="pl-PL"/>
              </w:rPr>
              <w:t>)</w:t>
            </w:r>
          </w:p>
        </w:tc>
      </w:tr>
      <w:tr w:rsidR="00271D26" w14:paraId="7D2C68E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6BBC975" w14:textId="77777777" w:rsidR="00271D26" w:rsidRDefault="00271D26" w:rsidP="004C7146">
            <w:pPr>
              <w:pStyle w:val="Standard"/>
              <w:widowControl/>
              <w:suppressAutoHyphens w:val="0"/>
              <w:jc w:val="both"/>
            </w:pPr>
            <w:r>
              <w:rPr>
                <w:sz w:val="20"/>
                <w:szCs w:val="20"/>
                <w:lang w:eastAsia="pl-PL"/>
              </w:rPr>
              <w:t>Analiza liczby wejść na poszczególne strony lub domeny</w:t>
            </w:r>
          </w:p>
        </w:tc>
      </w:tr>
      <w:tr w:rsidR="00271D26" w14:paraId="446C58B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BC1C9ED" w14:textId="77777777" w:rsidR="00271D26" w:rsidRDefault="00271D26" w:rsidP="004C7146">
            <w:pPr>
              <w:pStyle w:val="Standard"/>
              <w:widowControl/>
              <w:suppressAutoHyphens w:val="0"/>
              <w:jc w:val="both"/>
            </w:pPr>
            <w:r>
              <w:rPr>
                <w:sz w:val="20"/>
                <w:szCs w:val="20"/>
                <w:lang w:eastAsia="pl-PL"/>
              </w:rPr>
              <w:t>Kategoryzacja odwiedzanych domen i stron</w:t>
            </w:r>
          </w:p>
        </w:tc>
      </w:tr>
      <w:tr w:rsidR="00271D26" w14:paraId="7FA12A2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B957474" w14:textId="77777777" w:rsidR="00271D26" w:rsidRDefault="00271D26" w:rsidP="004C7146">
            <w:pPr>
              <w:pStyle w:val="Standard"/>
              <w:widowControl/>
              <w:suppressAutoHyphens w:val="0"/>
              <w:jc w:val="both"/>
            </w:pPr>
            <w:r>
              <w:rPr>
                <w:sz w:val="20"/>
                <w:szCs w:val="20"/>
                <w:lang w:eastAsia="pl-PL"/>
              </w:rPr>
              <w:t xml:space="preserve">Raport informujący o plikach pobranych przez przeglądarki WWW, informujący o danych wysłanych przez przeglądarki (bez </w:t>
            </w:r>
            <w:proofErr w:type="spellStart"/>
            <w:r>
              <w:rPr>
                <w:sz w:val="20"/>
                <w:szCs w:val="20"/>
                <w:lang w:eastAsia="pl-PL"/>
              </w:rPr>
              <w:t>Firefox</w:t>
            </w:r>
            <w:proofErr w:type="spellEnd"/>
            <w:r>
              <w:rPr>
                <w:sz w:val="20"/>
                <w:szCs w:val="20"/>
                <w:lang w:eastAsia="pl-PL"/>
              </w:rPr>
              <w:t>)</w:t>
            </w:r>
          </w:p>
        </w:tc>
      </w:tr>
      <w:tr w:rsidR="00271D26" w14:paraId="692D3A7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4DC0EB6" w14:textId="77777777" w:rsidR="00271D26" w:rsidRDefault="00271D26" w:rsidP="004C7146">
            <w:pPr>
              <w:pStyle w:val="Standard"/>
              <w:widowControl/>
              <w:suppressAutoHyphens w:val="0"/>
              <w:jc w:val="both"/>
            </w:pPr>
            <w:r>
              <w:rPr>
                <w:sz w:val="20"/>
                <w:szCs w:val="20"/>
                <w:lang w:eastAsia="pl-PL"/>
              </w:rPr>
              <w:t>Monitoring plików pobieranych przez przeglądarki internetowe</w:t>
            </w:r>
          </w:p>
        </w:tc>
      </w:tr>
      <w:tr w:rsidR="00271D26" w14:paraId="2E759CAE"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72841EC" w14:textId="77777777" w:rsidR="00271D26" w:rsidRDefault="00271D26" w:rsidP="004C7146">
            <w:pPr>
              <w:pStyle w:val="Standard"/>
              <w:widowControl/>
              <w:suppressAutoHyphens w:val="0"/>
              <w:jc w:val="both"/>
            </w:pPr>
            <w:r>
              <w:rPr>
                <w:b/>
                <w:bCs/>
                <w:kern w:val="3"/>
                <w:sz w:val="20"/>
                <w:szCs w:val="20"/>
                <w:lang w:eastAsia="pl-PL"/>
              </w:rPr>
              <w:t>Helpdesk</w:t>
            </w:r>
          </w:p>
        </w:tc>
      </w:tr>
      <w:tr w:rsidR="00271D26" w14:paraId="6DC568DB"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1087D8C" w14:textId="77777777" w:rsidR="00271D26" w:rsidRDefault="00271D26" w:rsidP="004C7146">
            <w:pPr>
              <w:pStyle w:val="Standard"/>
              <w:widowControl/>
              <w:suppressAutoHyphens w:val="0"/>
              <w:jc w:val="both"/>
            </w:pPr>
            <w:r>
              <w:rPr>
                <w:b/>
                <w:bCs/>
                <w:sz w:val="20"/>
                <w:szCs w:val="20"/>
                <w:lang w:eastAsia="pl-PL"/>
              </w:rPr>
              <w:t>Obsługa</w:t>
            </w:r>
          </w:p>
        </w:tc>
      </w:tr>
      <w:tr w:rsidR="00271D26" w14:paraId="4A3D466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9548348" w14:textId="77777777" w:rsidR="00271D26" w:rsidRDefault="00271D26" w:rsidP="004C7146">
            <w:pPr>
              <w:pStyle w:val="Standard"/>
              <w:widowControl/>
              <w:suppressAutoHyphens w:val="0"/>
              <w:jc w:val="both"/>
            </w:pPr>
            <w:r>
              <w:rPr>
                <w:sz w:val="20"/>
                <w:szCs w:val="20"/>
                <w:lang w:eastAsia="pl-PL"/>
              </w:rPr>
              <w:t>Rejestracja i obsługa zgłoszeń</w:t>
            </w:r>
          </w:p>
        </w:tc>
      </w:tr>
      <w:tr w:rsidR="00271D26" w14:paraId="4D86017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BC206A7" w14:textId="77777777" w:rsidR="00271D26" w:rsidRDefault="00271D26" w:rsidP="004C7146">
            <w:pPr>
              <w:pStyle w:val="Standard"/>
              <w:widowControl/>
              <w:suppressAutoHyphens w:val="0"/>
              <w:jc w:val="both"/>
            </w:pPr>
            <w:r>
              <w:rPr>
                <w:sz w:val="20"/>
                <w:szCs w:val="20"/>
                <w:lang w:eastAsia="pl-PL"/>
              </w:rPr>
              <w:t xml:space="preserve">Obsługa zgłoszeń w modelu </w:t>
            </w:r>
            <w:proofErr w:type="spellStart"/>
            <w:r>
              <w:rPr>
                <w:sz w:val="20"/>
                <w:szCs w:val="20"/>
                <w:lang w:eastAsia="pl-PL"/>
              </w:rPr>
              <w:t>Kanban</w:t>
            </w:r>
            <w:proofErr w:type="spellEnd"/>
          </w:p>
        </w:tc>
      </w:tr>
      <w:tr w:rsidR="00271D26" w14:paraId="15EDF1F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8F33967" w14:textId="77777777" w:rsidR="00271D26" w:rsidRDefault="00271D26" w:rsidP="004C7146">
            <w:pPr>
              <w:pStyle w:val="Standard"/>
              <w:widowControl/>
              <w:suppressAutoHyphens w:val="0"/>
              <w:jc w:val="both"/>
            </w:pPr>
            <w:r>
              <w:rPr>
                <w:sz w:val="20"/>
                <w:szCs w:val="20"/>
                <w:lang w:eastAsia="pl-PL"/>
              </w:rPr>
              <w:t>Określanie relacji pomiędzy zgłoszeniami (np.. Kopia, Incydent nadrzędny)</w:t>
            </w:r>
          </w:p>
        </w:tc>
      </w:tr>
      <w:tr w:rsidR="00271D26" w14:paraId="1A8A12A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46890DB" w14:textId="77777777" w:rsidR="00271D26" w:rsidRDefault="00271D26" w:rsidP="004C7146">
            <w:pPr>
              <w:pStyle w:val="Standard"/>
              <w:widowControl/>
              <w:suppressAutoHyphens w:val="0"/>
              <w:jc w:val="both"/>
            </w:pPr>
            <w:r>
              <w:rPr>
                <w:sz w:val="20"/>
                <w:szCs w:val="20"/>
                <w:lang w:eastAsia="pl-PL"/>
              </w:rPr>
              <w:t xml:space="preserve">Edycja zgłoszeń powiązanych w oknie </w:t>
            </w:r>
            <w:proofErr w:type="spellStart"/>
            <w:r>
              <w:rPr>
                <w:sz w:val="20"/>
                <w:szCs w:val="20"/>
                <w:lang w:eastAsia="pl-PL"/>
              </w:rPr>
              <w:t>zgłsozenia</w:t>
            </w:r>
            <w:proofErr w:type="spellEnd"/>
            <w:r>
              <w:rPr>
                <w:sz w:val="20"/>
                <w:szCs w:val="20"/>
                <w:lang w:eastAsia="pl-PL"/>
              </w:rPr>
              <w:t xml:space="preserve"> bieżącego</w:t>
            </w:r>
          </w:p>
        </w:tc>
      </w:tr>
      <w:tr w:rsidR="00271D26" w14:paraId="2323781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DF961A3" w14:textId="77777777" w:rsidR="00271D26" w:rsidRDefault="00271D26" w:rsidP="004C7146">
            <w:pPr>
              <w:pStyle w:val="Standard"/>
              <w:widowControl/>
              <w:suppressAutoHyphens w:val="0"/>
              <w:jc w:val="both"/>
            </w:pPr>
            <w:r>
              <w:rPr>
                <w:sz w:val="20"/>
                <w:szCs w:val="20"/>
                <w:lang w:eastAsia="pl-PL"/>
              </w:rPr>
              <w:t>Kategoria zgłoszeń może posiadać swojego opiekuna, który może zarządzać każdym zgłoszeniem danej kategorii</w:t>
            </w:r>
          </w:p>
        </w:tc>
      </w:tr>
      <w:tr w:rsidR="00271D26" w14:paraId="05A5635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2C1F374" w14:textId="77777777" w:rsidR="00271D26" w:rsidRDefault="00271D26" w:rsidP="004C7146">
            <w:pPr>
              <w:pStyle w:val="Standard"/>
              <w:widowControl/>
              <w:suppressAutoHyphens w:val="0"/>
              <w:jc w:val="both"/>
            </w:pPr>
            <w:r>
              <w:rPr>
                <w:sz w:val="20"/>
                <w:szCs w:val="20"/>
                <w:lang w:eastAsia="pl-PL"/>
              </w:rPr>
              <w:t>Komentarze zgłoszenia obsługujące HTML oraz osadzanie obrazów</w:t>
            </w:r>
          </w:p>
        </w:tc>
      </w:tr>
      <w:tr w:rsidR="00271D26" w14:paraId="4EAE251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4E19F6F" w14:textId="77777777" w:rsidR="00271D26" w:rsidRDefault="00271D26" w:rsidP="004C7146">
            <w:pPr>
              <w:pStyle w:val="Standard"/>
              <w:widowControl/>
              <w:suppressAutoHyphens w:val="0"/>
              <w:jc w:val="both"/>
            </w:pPr>
            <w:r>
              <w:rPr>
                <w:sz w:val="20"/>
                <w:szCs w:val="20"/>
                <w:lang w:eastAsia="pl-PL"/>
              </w:rPr>
              <w:t>Opis zgłoszenia w formacie HTML</w:t>
            </w:r>
          </w:p>
        </w:tc>
      </w:tr>
      <w:tr w:rsidR="00271D26" w14:paraId="4BE434E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9D1ACF0" w14:textId="77777777" w:rsidR="00271D26" w:rsidRDefault="00271D26" w:rsidP="004C7146">
            <w:pPr>
              <w:pStyle w:val="Standard"/>
              <w:widowControl/>
              <w:suppressAutoHyphens w:val="0"/>
              <w:jc w:val="both"/>
            </w:pPr>
            <w:r>
              <w:rPr>
                <w:sz w:val="20"/>
                <w:szCs w:val="20"/>
                <w:lang w:eastAsia="pl-PL"/>
              </w:rPr>
              <w:t>Nawiązywanie połączeń zdalnych bezpośrednio z edytora incydent</w:t>
            </w:r>
          </w:p>
        </w:tc>
      </w:tr>
      <w:tr w:rsidR="00271D26" w14:paraId="5F9B019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CCE40DC" w14:textId="77777777" w:rsidR="00271D26" w:rsidRDefault="00271D26" w:rsidP="004C7146">
            <w:pPr>
              <w:pStyle w:val="Standard"/>
              <w:widowControl/>
              <w:suppressAutoHyphens w:val="0"/>
              <w:jc w:val="both"/>
            </w:pPr>
            <w:r>
              <w:rPr>
                <w:sz w:val="20"/>
                <w:szCs w:val="20"/>
                <w:lang w:eastAsia="pl-PL"/>
              </w:rPr>
              <w:t>Tworzenie notatek dla zgłoszeń</w:t>
            </w:r>
          </w:p>
        </w:tc>
      </w:tr>
      <w:tr w:rsidR="00271D26" w14:paraId="66C61D9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8985372" w14:textId="77777777" w:rsidR="00271D26" w:rsidRDefault="00271D26" w:rsidP="004C7146">
            <w:pPr>
              <w:pStyle w:val="Standard"/>
              <w:widowControl/>
              <w:suppressAutoHyphens w:val="0"/>
              <w:jc w:val="both"/>
            </w:pPr>
            <w:r>
              <w:rPr>
                <w:sz w:val="20"/>
                <w:szCs w:val="20"/>
                <w:lang w:eastAsia="pl-PL"/>
              </w:rPr>
              <w:t>Zapisywanie wersji roboczej komentarza</w:t>
            </w:r>
          </w:p>
        </w:tc>
      </w:tr>
      <w:tr w:rsidR="00271D26" w14:paraId="5C3D8C3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96A409C" w14:textId="77777777" w:rsidR="00271D26" w:rsidRDefault="00271D26" w:rsidP="004C7146">
            <w:pPr>
              <w:pStyle w:val="Standard"/>
              <w:widowControl/>
              <w:suppressAutoHyphens w:val="0"/>
              <w:jc w:val="both"/>
            </w:pPr>
            <w:r>
              <w:rPr>
                <w:sz w:val="20"/>
                <w:szCs w:val="20"/>
                <w:lang w:eastAsia="pl-PL"/>
              </w:rPr>
              <w:t>Archiwizacja zgłoszeń</w:t>
            </w:r>
          </w:p>
        </w:tc>
      </w:tr>
      <w:tr w:rsidR="00271D26" w14:paraId="453312E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03826BE" w14:textId="77777777" w:rsidR="00271D26" w:rsidRDefault="00271D26" w:rsidP="004C7146">
            <w:pPr>
              <w:pStyle w:val="Standard"/>
              <w:widowControl/>
              <w:suppressAutoHyphens w:val="0"/>
              <w:jc w:val="both"/>
            </w:pPr>
            <w:r>
              <w:rPr>
                <w:sz w:val="20"/>
                <w:szCs w:val="20"/>
                <w:lang w:eastAsia="pl-PL"/>
              </w:rPr>
              <w:t>Monitoring czasu pracy nad incydentem (</w:t>
            </w:r>
            <w:proofErr w:type="spellStart"/>
            <w:r>
              <w:rPr>
                <w:sz w:val="20"/>
                <w:szCs w:val="20"/>
                <w:lang w:eastAsia="pl-PL"/>
              </w:rPr>
              <w:t>time</w:t>
            </w:r>
            <w:proofErr w:type="spellEnd"/>
            <w:r>
              <w:rPr>
                <w:sz w:val="20"/>
                <w:szCs w:val="20"/>
                <w:lang w:eastAsia="pl-PL"/>
              </w:rPr>
              <w:t xml:space="preserve"> </w:t>
            </w:r>
            <w:proofErr w:type="spellStart"/>
            <w:r>
              <w:rPr>
                <w:sz w:val="20"/>
                <w:szCs w:val="20"/>
                <w:lang w:eastAsia="pl-PL"/>
              </w:rPr>
              <w:t>tracking</w:t>
            </w:r>
            <w:proofErr w:type="spellEnd"/>
            <w:r>
              <w:rPr>
                <w:sz w:val="20"/>
                <w:szCs w:val="20"/>
                <w:lang w:eastAsia="pl-PL"/>
              </w:rPr>
              <w:t>)</w:t>
            </w:r>
          </w:p>
        </w:tc>
      </w:tr>
      <w:tr w:rsidR="00271D26" w14:paraId="20F693B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369E803" w14:textId="77777777" w:rsidR="00271D26" w:rsidRDefault="00271D26" w:rsidP="004C7146">
            <w:pPr>
              <w:pStyle w:val="Standard"/>
              <w:widowControl/>
              <w:suppressAutoHyphens w:val="0"/>
              <w:jc w:val="both"/>
            </w:pPr>
            <w:r>
              <w:rPr>
                <w:sz w:val="20"/>
                <w:szCs w:val="20"/>
                <w:lang w:eastAsia="pl-PL"/>
              </w:rPr>
              <w:t>Raport ewidencji czasu pracy nad zgłoszeniem</w:t>
            </w:r>
          </w:p>
        </w:tc>
      </w:tr>
      <w:tr w:rsidR="00271D26" w14:paraId="228E937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E8E4234" w14:textId="77777777" w:rsidR="00271D26" w:rsidRDefault="00271D26" w:rsidP="004C7146">
            <w:pPr>
              <w:pStyle w:val="Standard"/>
              <w:widowControl/>
              <w:suppressAutoHyphens w:val="0"/>
              <w:jc w:val="both"/>
            </w:pPr>
            <w:r>
              <w:rPr>
                <w:sz w:val="20"/>
                <w:szCs w:val="20"/>
                <w:lang w:eastAsia="pl-PL"/>
              </w:rPr>
              <w:t>Informacja o czasie reakcji do podjęcia zgłoszenia</w:t>
            </w:r>
          </w:p>
        </w:tc>
      </w:tr>
      <w:tr w:rsidR="00271D26" w14:paraId="3A42311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2BD1101" w14:textId="77777777" w:rsidR="00271D26" w:rsidRDefault="00271D26" w:rsidP="004C7146">
            <w:pPr>
              <w:pStyle w:val="Standard"/>
              <w:widowControl/>
              <w:suppressAutoHyphens w:val="0"/>
              <w:jc w:val="both"/>
            </w:pPr>
            <w:r>
              <w:rPr>
                <w:sz w:val="20"/>
                <w:szCs w:val="20"/>
                <w:lang w:eastAsia="pl-PL"/>
              </w:rPr>
              <w:t>Dodanie prywatnego komentarza</w:t>
            </w:r>
          </w:p>
        </w:tc>
      </w:tr>
      <w:tr w:rsidR="00271D26" w14:paraId="1342F10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8626ED7" w14:textId="77777777" w:rsidR="00271D26" w:rsidRDefault="00271D26" w:rsidP="004C7146">
            <w:pPr>
              <w:pStyle w:val="Standard"/>
              <w:widowControl/>
              <w:suppressAutoHyphens w:val="0"/>
              <w:jc w:val="both"/>
            </w:pPr>
            <w:r>
              <w:rPr>
                <w:sz w:val="20"/>
                <w:szCs w:val="20"/>
                <w:lang w:eastAsia="pl-PL"/>
              </w:rPr>
              <w:t>Znaki @ oraz # pozwalają na wspominanie użytkownika oraz wpisu bazy wiedzy w komentarzu zgłoszenia</w:t>
            </w:r>
          </w:p>
        </w:tc>
      </w:tr>
      <w:tr w:rsidR="00271D26" w14:paraId="49B6E15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A25082A" w14:textId="77777777" w:rsidR="00271D26" w:rsidRDefault="00271D26" w:rsidP="004C7146">
            <w:pPr>
              <w:pStyle w:val="Standard"/>
              <w:widowControl/>
              <w:suppressAutoHyphens w:val="0"/>
              <w:jc w:val="both"/>
            </w:pPr>
            <w:r>
              <w:rPr>
                <w:sz w:val="20"/>
                <w:szCs w:val="20"/>
                <w:lang w:eastAsia="pl-PL"/>
              </w:rPr>
              <w:t>Dodanie załączników do incydentów, również do komentarza</w:t>
            </w:r>
          </w:p>
        </w:tc>
      </w:tr>
      <w:tr w:rsidR="00271D26" w14:paraId="0D3EBA5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7EF9549" w14:textId="77777777" w:rsidR="00271D26" w:rsidRDefault="00271D26" w:rsidP="004C7146">
            <w:pPr>
              <w:pStyle w:val="Standard"/>
              <w:widowControl/>
              <w:suppressAutoHyphens w:val="0"/>
              <w:jc w:val="both"/>
            </w:pPr>
            <w:r>
              <w:rPr>
                <w:sz w:val="20"/>
                <w:szCs w:val="20"/>
                <w:lang w:eastAsia="pl-PL"/>
              </w:rPr>
              <w:t>Określanie dodatkowych subskrybentów dla notyfikacji e-mail dotyczącej zmian w incydencie, uprawnień do incydentów (Publiczne, Prywatne, dla określonych działów)</w:t>
            </w:r>
          </w:p>
        </w:tc>
      </w:tr>
      <w:tr w:rsidR="00271D26" w14:paraId="5DBFBF9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A800EAC" w14:textId="77777777" w:rsidR="00271D26" w:rsidRDefault="00271D26" w:rsidP="004C7146">
            <w:pPr>
              <w:pStyle w:val="Standard"/>
              <w:widowControl/>
              <w:suppressAutoHyphens w:val="0"/>
              <w:jc w:val="both"/>
            </w:pPr>
            <w:r>
              <w:rPr>
                <w:sz w:val="20"/>
                <w:szCs w:val="20"/>
                <w:lang w:eastAsia="pl-PL"/>
              </w:rPr>
              <w:t>Zarządzanie filtrami zdefiniowanymi dla listy zgłoszeń</w:t>
            </w:r>
          </w:p>
        </w:tc>
      </w:tr>
      <w:tr w:rsidR="00271D26" w14:paraId="0BFE457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026CFCA" w14:textId="77777777" w:rsidR="00271D26" w:rsidRDefault="00271D26" w:rsidP="004C7146">
            <w:pPr>
              <w:pStyle w:val="Standard"/>
              <w:widowControl/>
              <w:suppressAutoHyphens w:val="0"/>
              <w:jc w:val="both"/>
            </w:pPr>
            <w:r>
              <w:rPr>
                <w:sz w:val="20"/>
                <w:szCs w:val="20"/>
                <w:lang w:eastAsia="pl-PL"/>
              </w:rPr>
              <w:t>Obsługa nazwy DNS oraz adresów IP (IPv4, IPv6) dla zgłoszeń</w:t>
            </w:r>
          </w:p>
        </w:tc>
      </w:tr>
      <w:tr w:rsidR="00271D26" w14:paraId="3DFBDF3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4BC7C5E" w14:textId="77777777" w:rsidR="00271D26" w:rsidRDefault="00271D26" w:rsidP="004C7146">
            <w:pPr>
              <w:pStyle w:val="Standard"/>
              <w:widowControl/>
              <w:suppressAutoHyphens w:val="0"/>
              <w:jc w:val="both"/>
            </w:pPr>
            <w:r>
              <w:rPr>
                <w:sz w:val="20"/>
                <w:szCs w:val="20"/>
                <w:lang w:eastAsia="pl-PL"/>
              </w:rPr>
              <w:t>Wydruk historii zgłoszenia</w:t>
            </w:r>
          </w:p>
        </w:tc>
      </w:tr>
      <w:tr w:rsidR="00271D26" w14:paraId="12DB598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2AF1C3F" w14:textId="77777777" w:rsidR="00271D26" w:rsidRDefault="00271D26" w:rsidP="004C7146">
            <w:pPr>
              <w:pStyle w:val="Standard"/>
              <w:widowControl/>
              <w:suppressAutoHyphens w:val="0"/>
              <w:jc w:val="both"/>
            </w:pPr>
            <w:r>
              <w:rPr>
                <w:sz w:val="20"/>
                <w:szCs w:val="20"/>
                <w:lang w:eastAsia="pl-PL"/>
              </w:rPr>
              <w:t>Widok kalendarza (Planowanie rozwiązania incydentów)</w:t>
            </w:r>
          </w:p>
        </w:tc>
      </w:tr>
      <w:tr w:rsidR="00271D26" w14:paraId="624CDC8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40581B0" w14:textId="77777777" w:rsidR="00271D26" w:rsidRDefault="00271D26" w:rsidP="004C7146">
            <w:pPr>
              <w:pStyle w:val="Standard"/>
              <w:widowControl/>
              <w:suppressAutoHyphens w:val="0"/>
              <w:jc w:val="both"/>
            </w:pPr>
            <w:r>
              <w:rPr>
                <w:sz w:val="20"/>
                <w:szCs w:val="20"/>
                <w:lang w:eastAsia="pl-PL"/>
              </w:rPr>
              <w:t>Korelacja incydentu z elementem zasobów</w:t>
            </w:r>
          </w:p>
        </w:tc>
      </w:tr>
      <w:tr w:rsidR="00271D26" w14:paraId="1BEDF51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9B62674" w14:textId="77777777" w:rsidR="00271D26" w:rsidRDefault="00271D26" w:rsidP="004C7146">
            <w:pPr>
              <w:pStyle w:val="Standard"/>
              <w:widowControl/>
              <w:suppressAutoHyphens w:val="0"/>
              <w:jc w:val="both"/>
            </w:pPr>
            <w:r>
              <w:rPr>
                <w:sz w:val="20"/>
                <w:szCs w:val="20"/>
                <w:lang w:eastAsia="pl-PL"/>
              </w:rPr>
              <w:t>Raport zbiorczy historii zmian</w:t>
            </w:r>
          </w:p>
        </w:tc>
      </w:tr>
      <w:tr w:rsidR="00271D26" w14:paraId="2BA04A7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2DFB7F1" w14:textId="77777777" w:rsidR="00271D26" w:rsidRDefault="00271D26" w:rsidP="004C7146">
            <w:pPr>
              <w:pStyle w:val="Standard"/>
              <w:widowControl/>
              <w:suppressAutoHyphens w:val="0"/>
              <w:jc w:val="both"/>
            </w:pPr>
            <w:r>
              <w:rPr>
                <w:sz w:val="20"/>
                <w:szCs w:val="20"/>
                <w:lang w:eastAsia="pl-PL"/>
              </w:rPr>
              <w:t>Tworzenie i planowanie zastępstw, osoba zastępująca otrzymuje na czas zastępstwa dostęp do obsługi zgłoszeń osoby zastępowanej</w:t>
            </w:r>
          </w:p>
        </w:tc>
      </w:tr>
      <w:tr w:rsidR="00271D26" w14:paraId="3F43B9A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F551CEE" w14:textId="77777777" w:rsidR="00271D26" w:rsidRDefault="00271D26" w:rsidP="004C7146">
            <w:pPr>
              <w:pStyle w:val="Standard"/>
              <w:widowControl/>
              <w:suppressAutoHyphens w:val="0"/>
              <w:jc w:val="both"/>
            </w:pPr>
            <w:r>
              <w:rPr>
                <w:sz w:val="20"/>
                <w:szCs w:val="20"/>
                <w:lang w:eastAsia="pl-PL"/>
              </w:rPr>
              <w:t>Wyszukiwanie komentarzy przy użyciu funkcji globalnego wyszukiwania</w:t>
            </w:r>
          </w:p>
        </w:tc>
      </w:tr>
      <w:tr w:rsidR="00271D26" w14:paraId="5DF786A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4369B7B" w14:textId="77777777" w:rsidR="00271D26" w:rsidRDefault="00271D26" w:rsidP="004C7146">
            <w:pPr>
              <w:pStyle w:val="Standard"/>
              <w:widowControl/>
              <w:suppressAutoHyphens w:val="0"/>
              <w:jc w:val="both"/>
            </w:pPr>
            <w:r>
              <w:rPr>
                <w:sz w:val="20"/>
                <w:szCs w:val="20"/>
                <w:lang w:eastAsia="pl-PL"/>
              </w:rPr>
              <w:t>Czas reakcji oraz realizacji wyznaczany automatycznie na podstawie umów SLA</w:t>
            </w:r>
          </w:p>
        </w:tc>
      </w:tr>
      <w:tr w:rsidR="00271D26" w14:paraId="272F61B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BF5FE72" w14:textId="77777777" w:rsidR="00271D26" w:rsidRDefault="00271D26" w:rsidP="004C7146">
            <w:pPr>
              <w:pStyle w:val="Standard"/>
              <w:widowControl/>
              <w:suppressAutoHyphens w:val="0"/>
              <w:jc w:val="both"/>
            </w:pPr>
            <w:r>
              <w:rPr>
                <w:sz w:val="20"/>
                <w:szCs w:val="20"/>
                <w:lang w:eastAsia="pl-PL"/>
              </w:rPr>
              <w:t>Automatyczne podpowiedzi rozwiązań dostępnych w bazie wiedzy na podstawie wpisywanego tematu</w:t>
            </w:r>
          </w:p>
        </w:tc>
      </w:tr>
      <w:tr w:rsidR="00271D26" w14:paraId="65D0A31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FC36398" w14:textId="77777777" w:rsidR="00271D26" w:rsidRDefault="00271D26" w:rsidP="004C7146">
            <w:pPr>
              <w:pStyle w:val="Standard"/>
              <w:widowControl/>
              <w:suppressAutoHyphens w:val="0"/>
              <w:jc w:val="both"/>
            </w:pPr>
            <w:r>
              <w:rPr>
                <w:sz w:val="20"/>
                <w:szCs w:val="20"/>
                <w:lang w:eastAsia="pl-PL"/>
              </w:rPr>
              <w:t>Określenie wpływu biznesowego wybranego zgłoszenia</w:t>
            </w:r>
          </w:p>
        </w:tc>
      </w:tr>
      <w:tr w:rsidR="00271D26" w14:paraId="577ED19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00CD61D" w14:textId="77777777" w:rsidR="00271D26" w:rsidRDefault="00271D26" w:rsidP="004C7146">
            <w:pPr>
              <w:pStyle w:val="Standard"/>
              <w:widowControl/>
              <w:suppressAutoHyphens w:val="0"/>
              <w:jc w:val="both"/>
            </w:pPr>
            <w:r>
              <w:rPr>
                <w:sz w:val="20"/>
                <w:szCs w:val="20"/>
                <w:lang w:eastAsia="pl-PL"/>
              </w:rPr>
              <w:t>Podgląd wiadomości źródłowej przy tworzeniu zgłoszenia lub komentarza na podstawie zgłoszeń email</w:t>
            </w:r>
          </w:p>
        </w:tc>
      </w:tr>
      <w:tr w:rsidR="00271D26" w14:paraId="6C8A272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73AF9B3" w14:textId="77777777" w:rsidR="00271D26" w:rsidRDefault="00271D26" w:rsidP="004C7146">
            <w:pPr>
              <w:pStyle w:val="Standard"/>
              <w:widowControl/>
              <w:suppressAutoHyphens w:val="0"/>
              <w:jc w:val="both"/>
            </w:pPr>
            <w:r>
              <w:rPr>
                <w:sz w:val="20"/>
                <w:szCs w:val="20"/>
                <w:lang w:eastAsia="pl-PL"/>
              </w:rPr>
              <w:t>Duplikacja i replikacja zgłoszeń</w:t>
            </w:r>
          </w:p>
        </w:tc>
      </w:tr>
      <w:tr w:rsidR="00271D26" w14:paraId="3973687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B0E2A24" w14:textId="77777777" w:rsidR="00271D26" w:rsidRDefault="00271D26" w:rsidP="004C7146">
            <w:pPr>
              <w:pStyle w:val="Standard"/>
              <w:widowControl/>
              <w:suppressAutoHyphens w:val="0"/>
              <w:jc w:val="both"/>
            </w:pPr>
            <w:r>
              <w:rPr>
                <w:sz w:val="20"/>
                <w:szCs w:val="20"/>
                <w:lang w:eastAsia="pl-PL"/>
              </w:rPr>
              <w:t>Powiadomienia o liczbie nieprzeczytanych zgłoszeń</w:t>
            </w:r>
          </w:p>
        </w:tc>
      </w:tr>
      <w:tr w:rsidR="00271D26" w14:paraId="105C6C0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B7C7335" w14:textId="77777777" w:rsidR="00271D26" w:rsidRDefault="00271D26" w:rsidP="004C7146">
            <w:pPr>
              <w:pStyle w:val="Standard"/>
              <w:widowControl/>
              <w:suppressAutoHyphens w:val="0"/>
              <w:jc w:val="both"/>
            </w:pPr>
            <w:r>
              <w:rPr>
                <w:sz w:val="20"/>
                <w:szCs w:val="20"/>
                <w:lang w:eastAsia="pl-PL"/>
              </w:rPr>
              <w:t>Automatyzacja obsługi zgłoszeń z wykorzystaniem utworzonych reguł</w:t>
            </w:r>
          </w:p>
        </w:tc>
      </w:tr>
      <w:tr w:rsidR="00271D26" w14:paraId="2A8CD943"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4A93617" w14:textId="77777777" w:rsidR="00271D26" w:rsidRDefault="00271D26" w:rsidP="004C7146">
            <w:pPr>
              <w:pStyle w:val="Standard"/>
              <w:widowControl/>
              <w:suppressAutoHyphens w:val="0"/>
              <w:jc w:val="both"/>
            </w:pPr>
            <w:r>
              <w:rPr>
                <w:b/>
                <w:bCs/>
                <w:sz w:val="20"/>
                <w:szCs w:val="20"/>
                <w:lang w:eastAsia="pl-PL"/>
              </w:rPr>
              <w:t>Konfiguracja</w:t>
            </w:r>
          </w:p>
        </w:tc>
      </w:tr>
      <w:tr w:rsidR="00271D26" w14:paraId="2283DCD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877AF0F" w14:textId="77777777" w:rsidR="00271D26" w:rsidRDefault="00271D26" w:rsidP="004C7146">
            <w:pPr>
              <w:pStyle w:val="Standard"/>
              <w:widowControl/>
              <w:suppressAutoHyphens w:val="0"/>
              <w:jc w:val="both"/>
            </w:pPr>
            <w:r>
              <w:rPr>
                <w:sz w:val="20"/>
                <w:szCs w:val="20"/>
                <w:lang w:eastAsia="pl-PL"/>
              </w:rPr>
              <w:t>Architektura drzewa dla kategorii zgłoszeń</w:t>
            </w:r>
          </w:p>
        </w:tc>
      </w:tr>
      <w:tr w:rsidR="00271D26" w14:paraId="44DE5DF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7BC10D4" w14:textId="77777777" w:rsidR="00271D26" w:rsidRDefault="00271D26" w:rsidP="004C7146">
            <w:pPr>
              <w:pStyle w:val="Standard"/>
              <w:widowControl/>
              <w:suppressAutoHyphens w:val="0"/>
              <w:jc w:val="both"/>
            </w:pPr>
            <w:r>
              <w:rPr>
                <w:sz w:val="20"/>
                <w:szCs w:val="20"/>
                <w:lang w:eastAsia="pl-PL"/>
              </w:rPr>
              <w:t>Tworzenie szablonów odpowiedzi</w:t>
            </w:r>
          </w:p>
        </w:tc>
      </w:tr>
      <w:tr w:rsidR="00271D26" w14:paraId="30D3346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1C8D655" w14:textId="77777777" w:rsidR="00271D26" w:rsidRDefault="00271D26" w:rsidP="004C7146">
            <w:pPr>
              <w:pStyle w:val="Standard"/>
              <w:widowControl/>
              <w:suppressAutoHyphens w:val="0"/>
              <w:jc w:val="both"/>
            </w:pPr>
            <w:r>
              <w:rPr>
                <w:sz w:val="20"/>
                <w:szCs w:val="20"/>
                <w:lang w:eastAsia="pl-PL"/>
              </w:rPr>
              <w:t>Cykliczne raportowanie Listy incydentów</w:t>
            </w:r>
          </w:p>
        </w:tc>
      </w:tr>
      <w:tr w:rsidR="00271D26" w14:paraId="5609A27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18F0042" w14:textId="77777777" w:rsidR="00271D26" w:rsidRDefault="00271D26" w:rsidP="004C7146">
            <w:pPr>
              <w:pStyle w:val="Standard"/>
              <w:widowControl/>
              <w:suppressAutoHyphens w:val="0"/>
              <w:jc w:val="both"/>
            </w:pPr>
            <w:r>
              <w:rPr>
                <w:sz w:val="20"/>
                <w:szCs w:val="20"/>
                <w:lang w:eastAsia="pl-PL"/>
              </w:rPr>
              <w:t>Tworzenie własnych dodatkowych atrybutów dla zgłoszeń</w:t>
            </w:r>
          </w:p>
        </w:tc>
      </w:tr>
      <w:tr w:rsidR="00271D26" w14:paraId="0E27E8E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AAA9BCD" w14:textId="77777777" w:rsidR="00271D26" w:rsidRDefault="00271D26" w:rsidP="004C7146">
            <w:pPr>
              <w:pStyle w:val="Standard"/>
              <w:widowControl/>
              <w:suppressAutoHyphens w:val="0"/>
              <w:jc w:val="both"/>
            </w:pPr>
            <w:r>
              <w:rPr>
                <w:sz w:val="20"/>
                <w:szCs w:val="20"/>
                <w:lang w:eastAsia="pl-PL"/>
              </w:rPr>
              <w:t>Personalizowane szablony wiadomości email z możliwością ustawienia stałego załącznika</w:t>
            </w:r>
          </w:p>
        </w:tc>
      </w:tr>
      <w:tr w:rsidR="00271D26" w14:paraId="10F44BA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C1DDEAD" w14:textId="77777777" w:rsidR="00271D26" w:rsidRDefault="00271D26" w:rsidP="004C7146">
            <w:pPr>
              <w:pStyle w:val="Standard"/>
              <w:widowControl/>
              <w:suppressAutoHyphens w:val="0"/>
              <w:jc w:val="both"/>
            </w:pPr>
            <w:r>
              <w:rPr>
                <w:sz w:val="20"/>
                <w:szCs w:val="20"/>
                <w:lang w:eastAsia="pl-PL"/>
              </w:rPr>
              <w:t>Notyfikacje e-mail o utworzeniu\zmianie\usunięciu incydentu, e-mail o zbliżających się terminach realizacji incydentu (Deadline)</w:t>
            </w:r>
          </w:p>
        </w:tc>
      </w:tr>
      <w:tr w:rsidR="00271D26" w14:paraId="29FF694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706C6A5" w14:textId="77777777" w:rsidR="00271D26" w:rsidRDefault="00271D26" w:rsidP="004C7146">
            <w:pPr>
              <w:pStyle w:val="Standard"/>
              <w:widowControl/>
              <w:suppressAutoHyphens w:val="0"/>
              <w:jc w:val="both"/>
            </w:pPr>
            <w:r>
              <w:rPr>
                <w:sz w:val="20"/>
                <w:szCs w:val="20"/>
                <w:lang w:eastAsia="pl-PL"/>
              </w:rPr>
              <w:t>Automatyczny import wiadomości e-mail, jako zgłoszeń helpdesk (POP3 oraz IMAP)</w:t>
            </w:r>
          </w:p>
        </w:tc>
      </w:tr>
      <w:tr w:rsidR="00271D26" w14:paraId="5288D8A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676B19E" w14:textId="77777777" w:rsidR="00271D26" w:rsidRDefault="00271D26" w:rsidP="004C7146">
            <w:pPr>
              <w:pStyle w:val="Standard"/>
              <w:widowControl/>
              <w:suppressAutoHyphens w:val="0"/>
              <w:jc w:val="both"/>
            </w:pPr>
            <w:r>
              <w:rPr>
                <w:sz w:val="20"/>
                <w:szCs w:val="20"/>
                <w:lang w:eastAsia="pl-PL"/>
              </w:rPr>
              <w:t>Import zgłoszeń helpdesk ze skrzynek współdzielonych (</w:t>
            </w:r>
            <w:proofErr w:type="spellStart"/>
            <w:r>
              <w:rPr>
                <w:sz w:val="20"/>
                <w:szCs w:val="20"/>
                <w:lang w:eastAsia="pl-PL"/>
              </w:rPr>
              <w:t>shared</w:t>
            </w:r>
            <w:proofErr w:type="spellEnd"/>
            <w:r>
              <w:rPr>
                <w:sz w:val="20"/>
                <w:szCs w:val="20"/>
                <w:lang w:eastAsia="pl-PL"/>
              </w:rPr>
              <w:t xml:space="preserve"> </w:t>
            </w:r>
            <w:proofErr w:type="spellStart"/>
            <w:r>
              <w:rPr>
                <w:sz w:val="20"/>
                <w:szCs w:val="20"/>
                <w:lang w:eastAsia="pl-PL"/>
              </w:rPr>
              <w:t>mailbox</w:t>
            </w:r>
            <w:proofErr w:type="spellEnd"/>
            <w:r>
              <w:rPr>
                <w:sz w:val="20"/>
                <w:szCs w:val="20"/>
                <w:lang w:eastAsia="pl-PL"/>
              </w:rPr>
              <w:t>)</w:t>
            </w:r>
          </w:p>
        </w:tc>
      </w:tr>
      <w:tr w:rsidR="00271D26" w14:paraId="1CB1A15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6EC9233" w14:textId="77777777" w:rsidR="00271D26" w:rsidRDefault="00271D26" w:rsidP="004C7146">
            <w:pPr>
              <w:pStyle w:val="Standard"/>
              <w:widowControl/>
              <w:suppressAutoHyphens w:val="0"/>
              <w:jc w:val="both"/>
            </w:pPr>
            <w:r>
              <w:rPr>
                <w:sz w:val="20"/>
                <w:szCs w:val="20"/>
                <w:lang w:eastAsia="pl-PL"/>
              </w:rPr>
              <w:t>Obsługa wielu kont pocztowych (Import + notyfikację email)</w:t>
            </w:r>
          </w:p>
        </w:tc>
      </w:tr>
      <w:tr w:rsidR="00271D26" w14:paraId="749FC24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58684C1" w14:textId="77777777" w:rsidR="00271D26" w:rsidRDefault="00271D26" w:rsidP="004C7146">
            <w:pPr>
              <w:pStyle w:val="Standard"/>
              <w:widowControl/>
              <w:suppressAutoHyphens w:val="0"/>
              <w:jc w:val="both"/>
            </w:pPr>
            <w:r>
              <w:rPr>
                <w:sz w:val="20"/>
                <w:szCs w:val="20"/>
                <w:lang w:eastAsia="pl-PL"/>
              </w:rPr>
              <w:t>Tworzenie własnych trybów oraz priorytetów incydentów</w:t>
            </w:r>
          </w:p>
        </w:tc>
      </w:tr>
      <w:tr w:rsidR="00271D26" w14:paraId="251A9B6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FECA8F5" w14:textId="77777777" w:rsidR="00271D26" w:rsidRDefault="00271D26" w:rsidP="004C7146">
            <w:pPr>
              <w:pStyle w:val="Standard"/>
              <w:widowControl/>
              <w:suppressAutoHyphens w:val="0"/>
              <w:jc w:val="both"/>
            </w:pPr>
            <w:r>
              <w:rPr>
                <w:sz w:val="20"/>
                <w:szCs w:val="20"/>
                <w:lang w:eastAsia="pl-PL"/>
              </w:rPr>
              <w:t>Personalizacja widoku raportu listy incydentów</w:t>
            </w:r>
          </w:p>
        </w:tc>
      </w:tr>
      <w:tr w:rsidR="00271D26" w14:paraId="011016C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8C823BF" w14:textId="77777777" w:rsidR="00271D26" w:rsidRDefault="00271D26" w:rsidP="004C7146">
            <w:pPr>
              <w:pStyle w:val="Standard"/>
              <w:widowControl/>
              <w:suppressAutoHyphens w:val="0"/>
              <w:jc w:val="both"/>
            </w:pPr>
            <w:r>
              <w:rPr>
                <w:sz w:val="20"/>
                <w:szCs w:val="20"/>
                <w:lang w:eastAsia="pl-PL"/>
              </w:rPr>
              <w:t>Profile zgłaszających w helpdesk</w:t>
            </w:r>
          </w:p>
        </w:tc>
      </w:tr>
      <w:tr w:rsidR="00271D26" w14:paraId="46E6999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1459EB6" w14:textId="77777777" w:rsidR="00271D26" w:rsidRDefault="00271D26" w:rsidP="004C7146">
            <w:pPr>
              <w:pStyle w:val="Standard"/>
              <w:widowControl/>
              <w:suppressAutoHyphens w:val="0"/>
              <w:jc w:val="both"/>
            </w:pPr>
            <w:r>
              <w:rPr>
                <w:sz w:val="20"/>
                <w:szCs w:val="20"/>
                <w:lang w:eastAsia="pl-PL"/>
              </w:rPr>
              <w:t>Personalizacja kolorów statusów zgłoszeń</w:t>
            </w:r>
          </w:p>
        </w:tc>
      </w:tr>
      <w:tr w:rsidR="00271D26" w14:paraId="4A4CC6C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79F0342" w14:textId="77777777" w:rsidR="00271D26" w:rsidRDefault="00271D26" w:rsidP="004C7146">
            <w:pPr>
              <w:pStyle w:val="Standard"/>
              <w:widowControl/>
              <w:suppressAutoHyphens w:val="0"/>
              <w:jc w:val="both"/>
            </w:pPr>
            <w:r>
              <w:rPr>
                <w:sz w:val="20"/>
                <w:szCs w:val="20"/>
                <w:lang w:eastAsia="pl-PL"/>
              </w:rPr>
              <w:t>Automatyczne przypisywanie zgłoszeń do użytkowników</w:t>
            </w:r>
          </w:p>
        </w:tc>
      </w:tr>
      <w:tr w:rsidR="00271D26" w14:paraId="34C5986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E739FC7" w14:textId="77777777" w:rsidR="00271D26" w:rsidRDefault="00271D26" w:rsidP="004C7146">
            <w:pPr>
              <w:pStyle w:val="Standard"/>
              <w:widowControl/>
              <w:suppressAutoHyphens w:val="0"/>
              <w:jc w:val="both"/>
            </w:pPr>
            <w:r>
              <w:rPr>
                <w:sz w:val="20"/>
                <w:szCs w:val="20"/>
                <w:lang w:eastAsia="pl-PL"/>
              </w:rPr>
              <w:t>Weryfikacja wiadomości źródłowych pobieranych z serwera pocztowego</w:t>
            </w:r>
          </w:p>
        </w:tc>
      </w:tr>
      <w:tr w:rsidR="00271D26" w14:paraId="75D6921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B7515EB" w14:textId="77777777" w:rsidR="00271D26" w:rsidRDefault="00271D26" w:rsidP="004C7146">
            <w:pPr>
              <w:pStyle w:val="Standard"/>
              <w:widowControl/>
              <w:suppressAutoHyphens w:val="0"/>
              <w:jc w:val="both"/>
            </w:pPr>
            <w:r>
              <w:rPr>
                <w:sz w:val="20"/>
                <w:szCs w:val="20"/>
                <w:lang w:eastAsia="pl-PL"/>
              </w:rPr>
              <w:t>Konfiguracja maksymalnej wielkości załącznika</w:t>
            </w:r>
          </w:p>
        </w:tc>
      </w:tr>
      <w:tr w:rsidR="00271D26" w14:paraId="1542E441"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3AE6AC5" w14:textId="77777777" w:rsidR="00271D26" w:rsidRDefault="00271D26" w:rsidP="004C7146">
            <w:pPr>
              <w:pStyle w:val="Standard"/>
              <w:widowControl/>
              <w:suppressAutoHyphens w:val="0"/>
              <w:jc w:val="both"/>
            </w:pPr>
            <w:r>
              <w:rPr>
                <w:b/>
                <w:bCs/>
                <w:sz w:val="20"/>
                <w:szCs w:val="20"/>
                <w:lang w:eastAsia="pl-PL"/>
              </w:rPr>
              <w:t>Moduł połączeń zdalnych</w:t>
            </w:r>
          </w:p>
        </w:tc>
      </w:tr>
      <w:tr w:rsidR="00271D26" w14:paraId="7ACD075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23B5F8A" w14:textId="77777777" w:rsidR="00271D26" w:rsidRDefault="00271D26" w:rsidP="004C7146">
            <w:pPr>
              <w:pStyle w:val="Standard"/>
              <w:widowControl/>
              <w:suppressAutoHyphens w:val="0"/>
              <w:jc w:val="both"/>
            </w:pPr>
            <w:r>
              <w:rPr>
                <w:sz w:val="20"/>
                <w:szCs w:val="20"/>
                <w:lang w:eastAsia="pl-PL"/>
              </w:rPr>
              <w:t>Operacje na plikach i katalogach</w:t>
            </w:r>
          </w:p>
        </w:tc>
      </w:tr>
      <w:tr w:rsidR="00271D26" w14:paraId="017F24C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6A0CA57" w14:textId="77777777" w:rsidR="00271D26" w:rsidRDefault="00271D26" w:rsidP="004C7146">
            <w:pPr>
              <w:pStyle w:val="Standard"/>
              <w:widowControl/>
              <w:suppressAutoHyphens w:val="0"/>
              <w:jc w:val="both"/>
            </w:pPr>
            <w:r>
              <w:rPr>
                <w:sz w:val="20"/>
                <w:szCs w:val="20"/>
                <w:lang w:eastAsia="pl-PL"/>
              </w:rPr>
              <w:t>Zarządzanie procesami i rejestrem</w:t>
            </w:r>
          </w:p>
        </w:tc>
      </w:tr>
      <w:tr w:rsidR="00271D26" w14:paraId="3328E50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5B2B07A" w14:textId="77777777" w:rsidR="00271D26" w:rsidRDefault="00271D26" w:rsidP="004C7146">
            <w:pPr>
              <w:pStyle w:val="Standard"/>
              <w:widowControl/>
              <w:suppressAutoHyphens w:val="0"/>
              <w:jc w:val="both"/>
            </w:pPr>
            <w:r>
              <w:rPr>
                <w:sz w:val="20"/>
                <w:szCs w:val="20"/>
                <w:lang w:eastAsia="pl-PL"/>
              </w:rPr>
              <w:t>Monitoring pracy wykonywanej na komputerze</w:t>
            </w:r>
          </w:p>
        </w:tc>
      </w:tr>
      <w:tr w:rsidR="00271D26" w14:paraId="5D37200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2E819EB" w14:textId="77777777" w:rsidR="00271D26" w:rsidRDefault="00271D26" w:rsidP="004C7146">
            <w:pPr>
              <w:pStyle w:val="Standard"/>
              <w:widowControl/>
              <w:suppressAutoHyphens w:val="0"/>
              <w:jc w:val="both"/>
            </w:pPr>
            <w:r>
              <w:rPr>
                <w:sz w:val="20"/>
                <w:szCs w:val="20"/>
                <w:lang w:eastAsia="pl-PL"/>
              </w:rPr>
              <w:t>Zdalny podgląd pulpitów wielu stacji (Funkcja Company Online)</w:t>
            </w:r>
          </w:p>
        </w:tc>
      </w:tr>
      <w:tr w:rsidR="00271D26" w14:paraId="43F1BB3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6D491FF" w14:textId="77777777" w:rsidR="00271D26" w:rsidRDefault="00271D26" w:rsidP="004C7146">
            <w:pPr>
              <w:pStyle w:val="Standard"/>
              <w:widowControl/>
              <w:suppressAutoHyphens w:val="0"/>
              <w:jc w:val="both"/>
            </w:pPr>
            <w:r>
              <w:rPr>
                <w:sz w:val="20"/>
                <w:szCs w:val="20"/>
                <w:lang w:eastAsia="pl-PL"/>
              </w:rPr>
              <w:t>Wywoływanie Windows Remote Desktop na danej stacji z poziomu aplikacji</w:t>
            </w:r>
          </w:p>
        </w:tc>
      </w:tr>
      <w:tr w:rsidR="00271D26" w14:paraId="7B4AFAF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BA886E0" w14:textId="77777777" w:rsidR="00271D26" w:rsidRDefault="00271D26" w:rsidP="004C7146">
            <w:pPr>
              <w:pStyle w:val="Standard"/>
              <w:widowControl/>
              <w:suppressAutoHyphens w:val="0"/>
              <w:jc w:val="both"/>
            </w:pPr>
            <w:r>
              <w:rPr>
                <w:sz w:val="20"/>
                <w:szCs w:val="20"/>
                <w:lang w:eastAsia="pl-PL"/>
              </w:rPr>
              <w:t>Wysyłanie wiadomości do użytkowników</w:t>
            </w:r>
          </w:p>
        </w:tc>
      </w:tr>
      <w:tr w:rsidR="00271D26" w14:paraId="7152D86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689D8E7" w14:textId="77777777" w:rsidR="00271D26" w:rsidRDefault="00271D26" w:rsidP="004C7146">
            <w:pPr>
              <w:pStyle w:val="Standard"/>
              <w:widowControl/>
              <w:suppressAutoHyphens w:val="0"/>
              <w:jc w:val="both"/>
            </w:pPr>
            <w:r>
              <w:rPr>
                <w:sz w:val="20"/>
                <w:szCs w:val="20"/>
                <w:lang w:eastAsia="pl-PL"/>
              </w:rPr>
              <w:t xml:space="preserve">Uruchamianie na stacjach programów z wiersza poleceń </w:t>
            </w:r>
            <w:proofErr w:type="spellStart"/>
            <w:r>
              <w:rPr>
                <w:sz w:val="20"/>
                <w:szCs w:val="20"/>
                <w:lang w:eastAsia="pl-PL"/>
              </w:rPr>
              <w:t>Command</w:t>
            </w:r>
            <w:proofErr w:type="spellEnd"/>
            <w:r>
              <w:rPr>
                <w:sz w:val="20"/>
                <w:szCs w:val="20"/>
                <w:lang w:eastAsia="pl-PL"/>
              </w:rPr>
              <w:t xml:space="preserve"> Line</w:t>
            </w:r>
          </w:p>
        </w:tc>
      </w:tr>
      <w:tr w:rsidR="00271D26" w14:paraId="50E1F87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243DF80" w14:textId="77777777" w:rsidR="00271D26" w:rsidRDefault="00271D26" w:rsidP="004C7146">
            <w:pPr>
              <w:pStyle w:val="Standard"/>
              <w:widowControl/>
              <w:suppressAutoHyphens w:val="0"/>
              <w:jc w:val="both"/>
            </w:pPr>
            <w:r>
              <w:rPr>
                <w:sz w:val="20"/>
                <w:szCs w:val="20"/>
                <w:lang w:eastAsia="pl-PL"/>
              </w:rPr>
              <w:t>Zdalne uruchamianie komputera za pomocą funkcji Wake-On-</w:t>
            </w:r>
            <w:proofErr w:type="spellStart"/>
            <w:r>
              <w:rPr>
                <w:sz w:val="20"/>
                <w:szCs w:val="20"/>
                <w:lang w:eastAsia="pl-PL"/>
              </w:rPr>
              <w:t>Lan</w:t>
            </w:r>
            <w:proofErr w:type="spellEnd"/>
          </w:p>
        </w:tc>
      </w:tr>
      <w:tr w:rsidR="00271D26" w14:paraId="554772B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8057ADF" w14:textId="77777777" w:rsidR="00271D26" w:rsidRDefault="00271D26" w:rsidP="004C7146">
            <w:pPr>
              <w:pStyle w:val="Standard"/>
              <w:widowControl/>
              <w:suppressAutoHyphens w:val="0"/>
              <w:jc w:val="both"/>
            </w:pPr>
            <w:r>
              <w:rPr>
                <w:sz w:val="20"/>
                <w:szCs w:val="20"/>
                <w:lang w:eastAsia="pl-PL"/>
              </w:rPr>
              <w:t>Wake-On-</w:t>
            </w:r>
            <w:proofErr w:type="spellStart"/>
            <w:r>
              <w:rPr>
                <w:sz w:val="20"/>
                <w:szCs w:val="20"/>
                <w:lang w:eastAsia="pl-PL"/>
              </w:rPr>
              <w:t>Lan</w:t>
            </w:r>
            <w:proofErr w:type="spellEnd"/>
            <w:r>
              <w:rPr>
                <w:sz w:val="20"/>
                <w:szCs w:val="20"/>
                <w:lang w:eastAsia="pl-PL"/>
              </w:rPr>
              <w:t xml:space="preserve"> pozwala na definicję portu oraz adresu komputera docelowego</w:t>
            </w:r>
          </w:p>
        </w:tc>
      </w:tr>
      <w:tr w:rsidR="00271D26" w14:paraId="537B90B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1097934" w14:textId="77777777" w:rsidR="00271D26" w:rsidRDefault="00271D26" w:rsidP="004C7146">
            <w:pPr>
              <w:pStyle w:val="Standard"/>
              <w:widowControl/>
              <w:suppressAutoHyphens w:val="0"/>
              <w:jc w:val="both"/>
            </w:pPr>
            <w:r>
              <w:rPr>
                <w:sz w:val="20"/>
                <w:szCs w:val="20"/>
                <w:lang w:eastAsia="pl-PL"/>
              </w:rPr>
              <w:t>Przejęcie kontroli nad stacją roboczą</w:t>
            </w:r>
          </w:p>
        </w:tc>
      </w:tr>
      <w:tr w:rsidR="00271D26" w14:paraId="4AE2ACD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66C7C20" w14:textId="77777777" w:rsidR="00271D26" w:rsidRDefault="00271D26" w:rsidP="004C7146">
            <w:pPr>
              <w:pStyle w:val="Standard"/>
              <w:widowControl/>
              <w:suppressAutoHyphens w:val="0"/>
              <w:jc w:val="both"/>
            </w:pPr>
            <w:r>
              <w:rPr>
                <w:sz w:val="20"/>
                <w:szCs w:val="20"/>
                <w:lang w:eastAsia="pl-PL"/>
              </w:rPr>
              <w:t>Blokada klawiatury i myszki na stacji klienckiej w trakcie przejęcia kontroli pulpitu zdalnego</w:t>
            </w:r>
          </w:p>
        </w:tc>
      </w:tr>
      <w:tr w:rsidR="00271D26" w14:paraId="0492191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50CBBEB" w14:textId="77777777" w:rsidR="00271D26" w:rsidRDefault="00271D26" w:rsidP="004C7146">
            <w:pPr>
              <w:pStyle w:val="Standard"/>
              <w:widowControl/>
              <w:suppressAutoHyphens w:val="0"/>
              <w:jc w:val="both"/>
            </w:pPr>
            <w:r>
              <w:rPr>
                <w:sz w:val="20"/>
                <w:szCs w:val="20"/>
                <w:lang w:eastAsia="pl-PL"/>
              </w:rPr>
              <w:t xml:space="preserve">Przesyłanie kombinacji klawiszy </w:t>
            </w:r>
            <w:proofErr w:type="spellStart"/>
            <w:r>
              <w:rPr>
                <w:sz w:val="20"/>
                <w:szCs w:val="20"/>
                <w:lang w:eastAsia="pl-PL"/>
              </w:rPr>
              <w:t>Ctrl</w:t>
            </w:r>
            <w:proofErr w:type="spellEnd"/>
            <w:r>
              <w:rPr>
                <w:sz w:val="20"/>
                <w:szCs w:val="20"/>
                <w:lang w:eastAsia="pl-PL"/>
              </w:rPr>
              <w:t xml:space="preserve"> + Alt + </w:t>
            </w:r>
            <w:proofErr w:type="spellStart"/>
            <w:r>
              <w:rPr>
                <w:sz w:val="20"/>
                <w:szCs w:val="20"/>
                <w:lang w:eastAsia="pl-PL"/>
              </w:rPr>
              <w:t>Delete</w:t>
            </w:r>
            <w:proofErr w:type="spellEnd"/>
            <w:r>
              <w:rPr>
                <w:sz w:val="20"/>
                <w:szCs w:val="20"/>
                <w:lang w:eastAsia="pl-PL"/>
              </w:rPr>
              <w:t xml:space="preserve"> w zdalnym pulpicie</w:t>
            </w:r>
          </w:p>
        </w:tc>
      </w:tr>
      <w:tr w:rsidR="00271D26" w14:paraId="703CC8D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3D93E6D" w14:textId="77777777" w:rsidR="00271D26" w:rsidRDefault="00271D26" w:rsidP="004C7146">
            <w:pPr>
              <w:pStyle w:val="Standard"/>
              <w:widowControl/>
              <w:suppressAutoHyphens w:val="0"/>
              <w:jc w:val="both"/>
            </w:pPr>
            <w:r>
              <w:rPr>
                <w:sz w:val="20"/>
                <w:szCs w:val="20"/>
                <w:lang w:eastAsia="pl-PL"/>
              </w:rPr>
              <w:t>Przejęcie kontroli nad komputerem bez zalogowanego użytkownika</w:t>
            </w:r>
          </w:p>
        </w:tc>
      </w:tr>
      <w:tr w:rsidR="00271D26" w14:paraId="6745934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6F1DA03" w14:textId="77777777" w:rsidR="00271D26" w:rsidRDefault="00271D26" w:rsidP="004C7146">
            <w:pPr>
              <w:pStyle w:val="Standard"/>
              <w:widowControl/>
              <w:suppressAutoHyphens w:val="0"/>
              <w:jc w:val="both"/>
            </w:pPr>
            <w:r>
              <w:rPr>
                <w:sz w:val="20"/>
                <w:szCs w:val="20"/>
                <w:lang w:eastAsia="pl-PL"/>
              </w:rPr>
              <w:t>Wysyłanie pytania o zgodę na zdalny dostęp lub wysyłania komunikatu z informacją o rozpoczęciu podglądu pulpitu</w:t>
            </w:r>
          </w:p>
        </w:tc>
      </w:tr>
      <w:tr w:rsidR="00271D26" w14:paraId="3E7D6E0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3311EF4" w14:textId="77777777" w:rsidR="00271D26" w:rsidRDefault="00271D26" w:rsidP="004C7146">
            <w:pPr>
              <w:pStyle w:val="Standard"/>
              <w:widowControl/>
              <w:suppressAutoHyphens w:val="0"/>
              <w:jc w:val="both"/>
            </w:pPr>
            <w:r>
              <w:rPr>
                <w:sz w:val="20"/>
                <w:szCs w:val="20"/>
                <w:lang w:eastAsia="pl-PL"/>
              </w:rPr>
              <w:t xml:space="preserve">Podgląd pulpitu zdalnego w osobnym oknie z opcją </w:t>
            </w:r>
            <w:proofErr w:type="spellStart"/>
            <w:r>
              <w:rPr>
                <w:sz w:val="20"/>
                <w:szCs w:val="20"/>
                <w:lang w:eastAsia="pl-PL"/>
              </w:rPr>
              <w:t>fullscreen</w:t>
            </w:r>
            <w:proofErr w:type="spellEnd"/>
          </w:p>
        </w:tc>
      </w:tr>
      <w:tr w:rsidR="00271D26" w14:paraId="15CA653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CF1DD79" w14:textId="77777777" w:rsidR="00271D26" w:rsidRDefault="00271D26" w:rsidP="004C7146">
            <w:pPr>
              <w:pStyle w:val="Standard"/>
              <w:widowControl/>
              <w:suppressAutoHyphens w:val="0"/>
              <w:jc w:val="both"/>
            </w:pPr>
            <w:r>
              <w:rPr>
                <w:sz w:val="20"/>
                <w:szCs w:val="20"/>
                <w:lang w:eastAsia="pl-PL"/>
              </w:rPr>
              <w:t>Obsługa wielu monitorów dla podglądu pulpitu</w:t>
            </w:r>
          </w:p>
        </w:tc>
      </w:tr>
      <w:tr w:rsidR="00271D26" w14:paraId="1BBC47B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09ABFC9" w14:textId="77777777" w:rsidR="00271D26" w:rsidRDefault="00271D26" w:rsidP="004C7146">
            <w:pPr>
              <w:pStyle w:val="Standard"/>
              <w:widowControl/>
              <w:suppressAutoHyphens w:val="0"/>
              <w:jc w:val="both"/>
            </w:pPr>
            <w:r>
              <w:rPr>
                <w:sz w:val="20"/>
                <w:szCs w:val="20"/>
                <w:lang w:eastAsia="pl-PL"/>
              </w:rPr>
              <w:t>Wybór monitora, z którego ma być przekazywany obraz podglądu pulpitu</w:t>
            </w:r>
          </w:p>
        </w:tc>
      </w:tr>
      <w:tr w:rsidR="00271D26" w14:paraId="21B0D40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1179B62" w14:textId="77777777" w:rsidR="00271D26" w:rsidRDefault="00271D26" w:rsidP="004C7146">
            <w:pPr>
              <w:pStyle w:val="Standard"/>
              <w:widowControl/>
              <w:suppressAutoHyphens w:val="0"/>
              <w:jc w:val="both"/>
            </w:pPr>
            <w:r>
              <w:rPr>
                <w:sz w:val="20"/>
                <w:szCs w:val="20"/>
                <w:lang w:eastAsia="pl-PL"/>
              </w:rPr>
              <w:t>Nawiązywanie połączenia pulpitu zdalnego z wieloma komputerami jednocześnie</w:t>
            </w:r>
          </w:p>
        </w:tc>
      </w:tr>
      <w:tr w:rsidR="00271D26" w14:paraId="208E830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7C2A05B" w14:textId="77777777" w:rsidR="00271D26" w:rsidRDefault="00271D26" w:rsidP="004C7146">
            <w:pPr>
              <w:pStyle w:val="Standard"/>
              <w:widowControl/>
              <w:suppressAutoHyphens w:val="0"/>
              <w:jc w:val="both"/>
            </w:pPr>
            <w:r>
              <w:rPr>
                <w:sz w:val="20"/>
                <w:szCs w:val="20"/>
                <w:lang w:eastAsia="pl-PL"/>
              </w:rPr>
              <w:t>Połączenie pulpitem zdalnym w konfiguracji NAT-NAT</w:t>
            </w:r>
          </w:p>
        </w:tc>
      </w:tr>
      <w:tr w:rsidR="00271D26" w14:paraId="2058D72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64641D9" w14:textId="77777777" w:rsidR="00271D26" w:rsidRDefault="00271D26" w:rsidP="004C7146">
            <w:pPr>
              <w:pStyle w:val="Standard"/>
              <w:widowControl/>
              <w:suppressAutoHyphens w:val="0"/>
              <w:jc w:val="both"/>
            </w:pPr>
            <w:r>
              <w:rPr>
                <w:sz w:val="20"/>
                <w:szCs w:val="20"/>
                <w:lang w:eastAsia="pl-PL"/>
              </w:rPr>
              <w:t>Zarządzanie usługami systemu Windows</w:t>
            </w:r>
          </w:p>
        </w:tc>
      </w:tr>
      <w:tr w:rsidR="00271D26" w14:paraId="46E0B22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B43E624" w14:textId="77777777" w:rsidR="00271D26" w:rsidRDefault="00271D26" w:rsidP="004C7146">
            <w:pPr>
              <w:pStyle w:val="Standard"/>
              <w:widowControl/>
              <w:suppressAutoHyphens w:val="0"/>
              <w:jc w:val="both"/>
            </w:pPr>
            <w:r>
              <w:rPr>
                <w:sz w:val="20"/>
                <w:szCs w:val="20"/>
                <w:lang w:eastAsia="pl-PL"/>
              </w:rPr>
              <w:t>Raport Sesje zdalnego pulpitu</w:t>
            </w:r>
          </w:p>
        </w:tc>
      </w:tr>
      <w:tr w:rsidR="00271D26" w14:paraId="25C2456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51FF337" w14:textId="77777777" w:rsidR="00271D26" w:rsidRDefault="00271D26" w:rsidP="004C7146">
            <w:pPr>
              <w:pStyle w:val="Standard"/>
              <w:widowControl/>
              <w:suppressAutoHyphens w:val="0"/>
              <w:jc w:val="both"/>
            </w:pPr>
            <w:r>
              <w:rPr>
                <w:sz w:val="20"/>
                <w:szCs w:val="20"/>
                <w:lang w:eastAsia="pl-PL"/>
              </w:rPr>
              <w:t xml:space="preserve">Wybór adresu IP, na którym ma być zestawione połączenie </w:t>
            </w:r>
            <w:proofErr w:type="spellStart"/>
            <w:r>
              <w:rPr>
                <w:sz w:val="20"/>
                <w:szCs w:val="20"/>
                <w:lang w:eastAsia="pl-PL"/>
              </w:rPr>
              <w:t>DirectPC</w:t>
            </w:r>
            <w:proofErr w:type="spellEnd"/>
            <w:r>
              <w:rPr>
                <w:sz w:val="20"/>
                <w:szCs w:val="20"/>
                <w:lang w:eastAsia="pl-PL"/>
              </w:rPr>
              <w:t>, portu, na którym klient nasłuchuje połączenia zdalnego</w:t>
            </w:r>
          </w:p>
        </w:tc>
      </w:tr>
      <w:tr w:rsidR="00271D26" w14:paraId="4CE1D0D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8EDFBCE" w14:textId="77777777" w:rsidR="00271D26" w:rsidRDefault="00271D26" w:rsidP="004C7146">
            <w:pPr>
              <w:pStyle w:val="Standard"/>
              <w:widowControl/>
              <w:suppressAutoHyphens w:val="0"/>
              <w:jc w:val="both"/>
            </w:pPr>
            <w:r>
              <w:rPr>
                <w:sz w:val="20"/>
                <w:szCs w:val="20"/>
                <w:lang w:eastAsia="pl-PL"/>
              </w:rPr>
              <w:t>Wykorzystanie protokołu autorskiego lub MS RDP do połączeń zdalnych</w:t>
            </w:r>
          </w:p>
        </w:tc>
      </w:tr>
      <w:tr w:rsidR="00271D26" w14:paraId="546D040D"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E14F0F8" w14:textId="77777777" w:rsidR="00271D26" w:rsidRDefault="00271D26" w:rsidP="004C7146">
            <w:pPr>
              <w:pStyle w:val="Standard"/>
              <w:widowControl/>
              <w:suppressAutoHyphens w:val="0"/>
              <w:jc w:val="both"/>
            </w:pPr>
            <w:r>
              <w:rPr>
                <w:b/>
                <w:bCs/>
                <w:sz w:val="20"/>
                <w:szCs w:val="20"/>
                <w:lang w:eastAsia="pl-PL"/>
              </w:rPr>
              <w:t>Baza wiedzy</w:t>
            </w:r>
          </w:p>
        </w:tc>
      </w:tr>
      <w:tr w:rsidR="00271D26" w14:paraId="6778766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5415C22" w14:textId="77777777" w:rsidR="00271D26" w:rsidRDefault="00271D26" w:rsidP="004C7146">
            <w:pPr>
              <w:pStyle w:val="Standard"/>
              <w:widowControl/>
              <w:suppressAutoHyphens w:val="0"/>
              <w:jc w:val="both"/>
            </w:pPr>
            <w:r>
              <w:rPr>
                <w:sz w:val="20"/>
                <w:szCs w:val="20"/>
                <w:lang w:eastAsia="pl-PL"/>
              </w:rPr>
              <w:t>Wbudowana baza wiedzy</w:t>
            </w:r>
          </w:p>
        </w:tc>
      </w:tr>
      <w:tr w:rsidR="00271D26" w14:paraId="4F4D08C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362C5DA" w14:textId="77777777" w:rsidR="00271D26" w:rsidRDefault="00271D26" w:rsidP="004C7146">
            <w:pPr>
              <w:pStyle w:val="Standard"/>
              <w:widowControl/>
              <w:suppressAutoHyphens w:val="0"/>
              <w:jc w:val="both"/>
            </w:pPr>
            <w:r>
              <w:rPr>
                <w:sz w:val="20"/>
                <w:szCs w:val="20"/>
                <w:lang w:eastAsia="pl-PL"/>
              </w:rPr>
              <w:t>Artykuły bazy wiedzy mogą być przypisane do kategorii zgłoszeń helpdesk</w:t>
            </w:r>
          </w:p>
        </w:tc>
      </w:tr>
      <w:tr w:rsidR="00271D26" w14:paraId="61A7484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9565FD5" w14:textId="77777777" w:rsidR="00271D26" w:rsidRDefault="00271D26" w:rsidP="004C7146">
            <w:pPr>
              <w:pStyle w:val="Standard"/>
              <w:widowControl/>
              <w:suppressAutoHyphens w:val="0"/>
              <w:jc w:val="both"/>
            </w:pPr>
            <w:r>
              <w:rPr>
                <w:sz w:val="20"/>
                <w:szCs w:val="20"/>
                <w:lang w:eastAsia="pl-PL"/>
              </w:rPr>
              <w:t>Kopiowanie artykułów</w:t>
            </w:r>
          </w:p>
        </w:tc>
      </w:tr>
      <w:tr w:rsidR="00271D26" w14:paraId="6A8C02B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98D3DE2" w14:textId="77777777" w:rsidR="00271D26" w:rsidRDefault="00271D26" w:rsidP="004C7146">
            <w:pPr>
              <w:pStyle w:val="Standard"/>
              <w:widowControl/>
              <w:suppressAutoHyphens w:val="0"/>
              <w:jc w:val="both"/>
            </w:pPr>
            <w:r>
              <w:rPr>
                <w:sz w:val="20"/>
                <w:szCs w:val="20"/>
                <w:lang w:eastAsia="pl-PL"/>
              </w:rPr>
              <w:t>Edytor HTML</w:t>
            </w:r>
          </w:p>
        </w:tc>
      </w:tr>
      <w:tr w:rsidR="00271D26" w14:paraId="1195A3C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851B4E6" w14:textId="77777777" w:rsidR="00271D26" w:rsidRDefault="00271D26" w:rsidP="004C7146">
            <w:pPr>
              <w:pStyle w:val="Standard"/>
              <w:widowControl/>
              <w:suppressAutoHyphens w:val="0"/>
              <w:jc w:val="both"/>
            </w:pPr>
            <w:r>
              <w:rPr>
                <w:sz w:val="20"/>
                <w:szCs w:val="20"/>
                <w:lang w:eastAsia="pl-PL"/>
              </w:rPr>
              <w:t>Osadzanie załączników w treści artykułów</w:t>
            </w:r>
          </w:p>
        </w:tc>
      </w:tr>
      <w:tr w:rsidR="00271D26" w14:paraId="400355D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4B933C1" w14:textId="77777777" w:rsidR="00271D26" w:rsidRDefault="00271D26" w:rsidP="004C7146">
            <w:pPr>
              <w:pStyle w:val="Standard"/>
              <w:widowControl/>
              <w:suppressAutoHyphens w:val="0"/>
              <w:jc w:val="both"/>
            </w:pPr>
            <w:r>
              <w:rPr>
                <w:sz w:val="20"/>
                <w:szCs w:val="20"/>
                <w:lang w:eastAsia="pl-PL"/>
              </w:rPr>
              <w:t>Osadzanie multimediów w treści artykułów</w:t>
            </w:r>
          </w:p>
        </w:tc>
      </w:tr>
      <w:tr w:rsidR="00271D26" w14:paraId="7903557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B020EEC" w14:textId="77777777" w:rsidR="00271D26" w:rsidRDefault="00271D26" w:rsidP="004C7146">
            <w:pPr>
              <w:pStyle w:val="Standard"/>
              <w:widowControl/>
              <w:suppressAutoHyphens w:val="0"/>
              <w:jc w:val="both"/>
            </w:pPr>
            <w:r>
              <w:rPr>
                <w:sz w:val="20"/>
                <w:szCs w:val="20"/>
                <w:lang w:eastAsia="pl-PL"/>
              </w:rPr>
              <w:t>Baza wiedzy pozwala na tworzenia artykułów prywatnych oraz publicznych</w:t>
            </w:r>
          </w:p>
        </w:tc>
      </w:tr>
      <w:tr w:rsidR="00271D26" w14:paraId="44406AE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FF1A480" w14:textId="77777777" w:rsidR="00271D26" w:rsidRDefault="00271D26" w:rsidP="004C7146">
            <w:pPr>
              <w:pStyle w:val="Standard"/>
              <w:widowControl/>
              <w:suppressAutoHyphens w:val="0"/>
              <w:jc w:val="both"/>
            </w:pPr>
            <w:r>
              <w:rPr>
                <w:sz w:val="20"/>
                <w:szCs w:val="20"/>
                <w:lang w:eastAsia="pl-PL"/>
              </w:rPr>
              <w:t>Szybkie kopiowanie wpisów bazy wiedzy</w:t>
            </w:r>
          </w:p>
        </w:tc>
      </w:tr>
      <w:tr w:rsidR="00271D26" w14:paraId="2A5B885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6515CA1" w14:textId="77777777" w:rsidR="00271D26" w:rsidRDefault="00271D26" w:rsidP="004C7146">
            <w:pPr>
              <w:pStyle w:val="Standard"/>
              <w:widowControl/>
              <w:suppressAutoHyphens w:val="0"/>
              <w:jc w:val="both"/>
            </w:pPr>
            <w:r>
              <w:rPr>
                <w:sz w:val="20"/>
                <w:szCs w:val="20"/>
                <w:lang w:eastAsia="pl-PL"/>
              </w:rPr>
              <w:t>Artykuły bazy wiedzy mogą zostać powiązane ze zgłoszeniami z systemu helpdesk oraz mogą zostać przypięte, dzięki czemu zawsze będą widoczne na liście artykułów</w:t>
            </w:r>
          </w:p>
        </w:tc>
      </w:tr>
      <w:tr w:rsidR="00271D26" w14:paraId="1FB2931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48A7B8D" w14:textId="77777777" w:rsidR="00271D26" w:rsidRDefault="00271D26" w:rsidP="004C7146">
            <w:pPr>
              <w:pStyle w:val="Standard"/>
              <w:widowControl/>
              <w:suppressAutoHyphens w:val="0"/>
              <w:jc w:val="both"/>
            </w:pPr>
            <w:r>
              <w:rPr>
                <w:sz w:val="20"/>
                <w:szCs w:val="20"/>
                <w:lang w:eastAsia="pl-PL"/>
              </w:rPr>
              <w:t>Informacja o liczbie odsłon artykułu bazy wiedzy</w:t>
            </w:r>
          </w:p>
        </w:tc>
      </w:tr>
      <w:tr w:rsidR="00271D26" w14:paraId="1428E70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0C08131" w14:textId="77777777" w:rsidR="00271D26" w:rsidRDefault="00271D26" w:rsidP="004C7146">
            <w:pPr>
              <w:pStyle w:val="Standard"/>
              <w:widowControl/>
              <w:suppressAutoHyphens w:val="0"/>
              <w:jc w:val="both"/>
            </w:pPr>
            <w:r>
              <w:rPr>
                <w:sz w:val="20"/>
                <w:szCs w:val="20"/>
                <w:lang w:eastAsia="pl-PL"/>
              </w:rPr>
              <w:t>Bezpośrednie linkowanie artykułów bazy wiedzy</w:t>
            </w:r>
          </w:p>
        </w:tc>
      </w:tr>
      <w:tr w:rsidR="00271D26" w14:paraId="3ABB4F7B"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032DFAB" w14:textId="77777777" w:rsidR="00271D26" w:rsidRDefault="00271D26" w:rsidP="004C7146">
            <w:pPr>
              <w:pStyle w:val="Standard"/>
              <w:widowControl/>
              <w:suppressAutoHyphens w:val="0"/>
              <w:jc w:val="both"/>
            </w:pPr>
            <w:r>
              <w:rPr>
                <w:b/>
                <w:bCs/>
                <w:sz w:val="20"/>
                <w:szCs w:val="20"/>
                <w:lang w:eastAsia="pl-PL"/>
              </w:rPr>
              <w:t>SLA</w:t>
            </w:r>
          </w:p>
        </w:tc>
      </w:tr>
      <w:tr w:rsidR="00271D26" w14:paraId="6EE042C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EE4E98B" w14:textId="77777777" w:rsidR="00271D26" w:rsidRDefault="00271D26" w:rsidP="004C7146">
            <w:pPr>
              <w:pStyle w:val="Standard"/>
              <w:widowControl/>
              <w:suppressAutoHyphens w:val="0"/>
              <w:jc w:val="both"/>
            </w:pPr>
            <w:r>
              <w:rPr>
                <w:sz w:val="20"/>
                <w:szCs w:val="20"/>
                <w:lang w:eastAsia="pl-PL"/>
              </w:rPr>
              <w:t>Definiowanie planów umów SLA, czasu obowiązywania umów SLA, czasu pracy działów wsparcia technicznego, dni wolnych na podstawie kalendarza świąt i dni wolnych, czasów reakcji oraz realizacji zgłoszenia</w:t>
            </w:r>
          </w:p>
        </w:tc>
      </w:tr>
      <w:tr w:rsidR="00271D26" w14:paraId="29DD0FA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C6E987F" w14:textId="77777777" w:rsidR="00271D26" w:rsidRDefault="00271D26" w:rsidP="004C7146">
            <w:pPr>
              <w:pStyle w:val="Standard"/>
              <w:widowControl/>
              <w:suppressAutoHyphens w:val="0"/>
              <w:jc w:val="both"/>
            </w:pPr>
            <w:r>
              <w:rPr>
                <w:sz w:val="20"/>
                <w:szCs w:val="20"/>
                <w:lang w:eastAsia="pl-PL"/>
              </w:rPr>
              <w:t>Notyfikacje mailowe o zbliżających się terminach reakcji oraz realizacji</w:t>
            </w:r>
          </w:p>
        </w:tc>
      </w:tr>
      <w:tr w:rsidR="00271D26" w14:paraId="422C6F4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0ADAF57" w14:textId="77777777" w:rsidR="00271D26" w:rsidRDefault="00271D26" w:rsidP="004C7146">
            <w:pPr>
              <w:pStyle w:val="Standard"/>
              <w:widowControl/>
              <w:suppressAutoHyphens w:val="0"/>
              <w:jc w:val="both"/>
            </w:pPr>
            <w:r>
              <w:rPr>
                <w:sz w:val="20"/>
                <w:szCs w:val="20"/>
                <w:lang w:eastAsia="pl-PL"/>
              </w:rPr>
              <w:t>Automatyczne przypisanie umowy SLA do zgłoszenia na podstawie informacji o rozwiązującym, temacie wiadomości, priorytecie, kategorii, opisie</w:t>
            </w:r>
          </w:p>
        </w:tc>
      </w:tr>
      <w:tr w:rsidR="00271D26" w14:paraId="5CD600E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DB4D180" w14:textId="77777777" w:rsidR="00271D26" w:rsidRDefault="00271D26" w:rsidP="004C7146">
            <w:pPr>
              <w:pStyle w:val="Standard"/>
              <w:widowControl/>
              <w:suppressAutoHyphens w:val="0"/>
              <w:jc w:val="both"/>
            </w:pPr>
            <w:r>
              <w:rPr>
                <w:sz w:val="20"/>
                <w:szCs w:val="20"/>
                <w:lang w:eastAsia="pl-PL"/>
              </w:rPr>
              <w:t>Raportowanie o statusie i postępie w realizacji zgłoszeń z przypisaną umową SLA</w:t>
            </w:r>
          </w:p>
        </w:tc>
      </w:tr>
    </w:tbl>
    <w:p w14:paraId="18EC885D" w14:textId="77777777" w:rsidR="00271D26" w:rsidRDefault="00271D26" w:rsidP="00271D26">
      <w:pPr>
        <w:pStyle w:val="Standard"/>
        <w:widowControl/>
        <w:suppressAutoHyphens w:val="0"/>
        <w:jc w:val="both"/>
        <w:rPr>
          <w:vanish/>
          <w:sz w:val="20"/>
          <w:szCs w:val="20"/>
          <w:lang w:eastAsia="pl-PL"/>
        </w:rPr>
      </w:pPr>
    </w:p>
    <w:tbl>
      <w:tblPr>
        <w:tblW w:w="9206" w:type="dxa"/>
        <w:jc w:val="center"/>
        <w:tblLayout w:type="fixed"/>
        <w:tblCellMar>
          <w:left w:w="10" w:type="dxa"/>
          <w:right w:w="10" w:type="dxa"/>
        </w:tblCellMar>
        <w:tblLook w:val="0000" w:firstRow="0" w:lastRow="0" w:firstColumn="0" w:lastColumn="0" w:noHBand="0" w:noVBand="0"/>
      </w:tblPr>
      <w:tblGrid>
        <w:gridCol w:w="9206"/>
      </w:tblGrid>
      <w:tr w:rsidR="00271D26" w14:paraId="14A43D87"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5381C58" w14:textId="77777777" w:rsidR="00271D26" w:rsidRDefault="00271D26" w:rsidP="004C7146">
            <w:pPr>
              <w:pStyle w:val="Standard"/>
              <w:widowControl/>
              <w:suppressAutoHyphens w:val="0"/>
              <w:jc w:val="both"/>
            </w:pPr>
            <w:r>
              <w:rPr>
                <w:b/>
                <w:bCs/>
                <w:kern w:val="3"/>
                <w:sz w:val="20"/>
                <w:szCs w:val="20"/>
                <w:lang w:eastAsia="pl-PL"/>
              </w:rPr>
              <w:t>Centralne repozytorium załączników</w:t>
            </w:r>
          </w:p>
        </w:tc>
      </w:tr>
      <w:tr w:rsidR="00271D26" w14:paraId="55423A23"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BD92A8C" w14:textId="77777777" w:rsidR="00271D26" w:rsidRDefault="00271D26" w:rsidP="004C7146">
            <w:pPr>
              <w:pStyle w:val="Standard"/>
              <w:widowControl/>
              <w:suppressAutoHyphens w:val="0"/>
              <w:jc w:val="both"/>
            </w:pPr>
            <w:r>
              <w:rPr>
                <w:b/>
                <w:bCs/>
                <w:sz w:val="20"/>
                <w:szCs w:val="20"/>
                <w:lang w:eastAsia="pl-PL"/>
              </w:rPr>
              <w:t>Funkcje</w:t>
            </w:r>
          </w:p>
        </w:tc>
      </w:tr>
      <w:tr w:rsidR="00271D26" w14:paraId="40212CB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8BD4587" w14:textId="77777777" w:rsidR="00271D26" w:rsidRDefault="00271D26" w:rsidP="004C7146">
            <w:pPr>
              <w:pStyle w:val="Standard"/>
              <w:widowControl/>
              <w:suppressAutoHyphens w:val="0"/>
              <w:jc w:val="both"/>
            </w:pPr>
            <w:r>
              <w:rPr>
                <w:sz w:val="20"/>
                <w:szCs w:val="20"/>
                <w:lang w:eastAsia="pl-PL"/>
              </w:rPr>
              <w:t>Załączniki przechowywane w centralnym repozytorium</w:t>
            </w:r>
          </w:p>
        </w:tc>
      </w:tr>
      <w:tr w:rsidR="00271D26" w14:paraId="0978C96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3BCB501" w14:textId="77777777" w:rsidR="00271D26" w:rsidRDefault="00271D26" w:rsidP="004C7146">
            <w:pPr>
              <w:pStyle w:val="Standard"/>
              <w:widowControl/>
              <w:suppressAutoHyphens w:val="0"/>
              <w:jc w:val="both"/>
            </w:pPr>
            <w:r>
              <w:rPr>
                <w:sz w:val="20"/>
                <w:szCs w:val="20"/>
                <w:lang w:eastAsia="pl-PL"/>
              </w:rPr>
              <w:t>Utworzenie relacji załącznika z innymi elementami systemu 1 - N (jeden do wielu)</w:t>
            </w:r>
          </w:p>
        </w:tc>
      </w:tr>
      <w:tr w:rsidR="00271D26" w14:paraId="0A0EB8C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9D20B76" w14:textId="77777777" w:rsidR="00271D26" w:rsidRDefault="00271D26" w:rsidP="004C7146">
            <w:pPr>
              <w:pStyle w:val="Standard"/>
              <w:widowControl/>
              <w:suppressAutoHyphens w:val="0"/>
              <w:jc w:val="both"/>
            </w:pPr>
            <w:r>
              <w:rPr>
                <w:sz w:val="20"/>
                <w:szCs w:val="20"/>
                <w:lang w:eastAsia="pl-PL"/>
              </w:rPr>
              <w:t>Dodawanie i modyfikacja załączników z poziomu innych zasobów</w:t>
            </w:r>
          </w:p>
        </w:tc>
      </w:tr>
      <w:tr w:rsidR="00271D26" w14:paraId="64A7691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1D3C7DD" w14:textId="77777777" w:rsidR="00271D26" w:rsidRDefault="00271D26" w:rsidP="004C7146">
            <w:pPr>
              <w:pStyle w:val="Standard"/>
              <w:widowControl/>
              <w:suppressAutoHyphens w:val="0"/>
              <w:jc w:val="both"/>
            </w:pPr>
            <w:r>
              <w:rPr>
                <w:sz w:val="20"/>
                <w:szCs w:val="20"/>
                <w:lang w:eastAsia="pl-PL"/>
              </w:rPr>
              <w:t>Załączniki typu: link, udział oraz plik</w:t>
            </w:r>
          </w:p>
        </w:tc>
      </w:tr>
      <w:tr w:rsidR="00271D26" w14:paraId="7410574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57852E2" w14:textId="77777777" w:rsidR="00271D26" w:rsidRDefault="00271D26" w:rsidP="004C7146">
            <w:pPr>
              <w:pStyle w:val="Standard"/>
              <w:widowControl/>
              <w:suppressAutoHyphens w:val="0"/>
              <w:jc w:val="both"/>
            </w:pPr>
            <w:r>
              <w:rPr>
                <w:sz w:val="20"/>
                <w:szCs w:val="20"/>
                <w:lang w:eastAsia="pl-PL"/>
              </w:rPr>
              <w:t>Pełna informacja o załączniku: twórca, data utworzenia, rozmiar, nazwa pliku, miniatura</w:t>
            </w:r>
          </w:p>
        </w:tc>
      </w:tr>
      <w:tr w:rsidR="00271D26" w14:paraId="3407246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1F235CF" w14:textId="77777777" w:rsidR="00271D26" w:rsidRDefault="00271D26" w:rsidP="004C7146">
            <w:pPr>
              <w:pStyle w:val="Standard"/>
              <w:widowControl/>
              <w:suppressAutoHyphens w:val="0"/>
              <w:jc w:val="both"/>
            </w:pPr>
            <w:r>
              <w:rPr>
                <w:sz w:val="20"/>
                <w:szCs w:val="20"/>
                <w:lang w:eastAsia="pl-PL"/>
              </w:rPr>
              <w:t>Historia zmian załącznika</w:t>
            </w:r>
          </w:p>
        </w:tc>
      </w:tr>
      <w:tr w:rsidR="00271D26" w14:paraId="077E1463"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10BA9CF" w14:textId="77777777" w:rsidR="00271D26" w:rsidRDefault="00271D26" w:rsidP="004C7146">
            <w:pPr>
              <w:pStyle w:val="Standard"/>
              <w:widowControl/>
              <w:suppressAutoHyphens w:val="0"/>
              <w:jc w:val="both"/>
            </w:pPr>
            <w:r>
              <w:rPr>
                <w:b/>
                <w:bCs/>
                <w:kern w:val="3"/>
                <w:sz w:val="20"/>
                <w:szCs w:val="20"/>
                <w:lang w:eastAsia="pl-PL"/>
              </w:rPr>
              <w:t>Zarządzanie użytkownikami</w:t>
            </w:r>
          </w:p>
        </w:tc>
      </w:tr>
      <w:tr w:rsidR="00271D26" w14:paraId="6EBA4843"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AE0D78F" w14:textId="77777777" w:rsidR="00271D26" w:rsidRDefault="00271D26" w:rsidP="004C7146">
            <w:pPr>
              <w:pStyle w:val="Standard"/>
              <w:widowControl/>
              <w:suppressAutoHyphens w:val="0"/>
              <w:jc w:val="both"/>
            </w:pPr>
            <w:r>
              <w:rPr>
                <w:b/>
                <w:bCs/>
                <w:sz w:val="20"/>
                <w:szCs w:val="20"/>
                <w:lang w:eastAsia="pl-PL"/>
              </w:rPr>
              <w:t>Funkcje</w:t>
            </w:r>
          </w:p>
        </w:tc>
      </w:tr>
      <w:tr w:rsidR="00271D26" w14:paraId="0A72D22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B731ED5" w14:textId="77777777" w:rsidR="00271D26" w:rsidRDefault="00271D26" w:rsidP="004C7146">
            <w:pPr>
              <w:pStyle w:val="Standard"/>
              <w:widowControl/>
              <w:suppressAutoHyphens w:val="0"/>
              <w:jc w:val="both"/>
            </w:pPr>
            <w:r>
              <w:rPr>
                <w:sz w:val="20"/>
                <w:szCs w:val="20"/>
                <w:lang w:eastAsia="pl-PL"/>
              </w:rPr>
              <w:t>Raportowanie aktywności pracy</w:t>
            </w:r>
          </w:p>
        </w:tc>
      </w:tr>
      <w:tr w:rsidR="00271D26" w14:paraId="08174AD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1F611D7" w14:textId="77777777" w:rsidR="00271D26" w:rsidRDefault="00271D26" w:rsidP="004C7146">
            <w:pPr>
              <w:pStyle w:val="Standard"/>
              <w:widowControl/>
              <w:suppressAutoHyphens w:val="0"/>
              <w:jc w:val="both"/>
            </w:pPr>
            <w:r>
              <w:rPr>
                <w:sz w:val="20"/>
                <w:szCs w:val="20"/>
                <w:lang w:eastAsia="pl-PL"/>
              </w:rPr>
              <w:t>Przeglądanie ostatnio zgłoszonych incydentów</w:t>
            </w:r>
          </w:p>
        </w:tc>
      </w:tr>
      <w:tr w:rsidR="00271D26" w14:paraId="07DD273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09FA72D" w14:textId="77777777" w:rsidR="00271D26" w:rsidRDefault="00271D26" w:rsidP="004C7146">
            <w:pPr>
              <w:pStyle w:val="Standard"/>
              <w:widowControl/>
              <w:suppressAutoHyphens w:val="0"/>
              <w:jc w:val="both"/>
            </w:pPr>
            <w:r>
              <w:rPr>
                <w:sz w:val="20"/>
                <w:szCs w:val="20"/>
                <w:lang w:eastAsia="pl-PL"/>
              </w:rPr>
              <w:t>Powiązanie użytkownika z licencją</w:t>
            </w:r>
          </w:p>
        </w:tc>
      </w:tr>
      <w:tr w:rsidR="00271D26" w14:paraId="41607FD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A372A59" w14:textId="77777777" w:rsidR="00271D26" w:rsidRDefault="00271D26" w:rsidP="004C7146">
            <w:pPr>
              <w:pStyle w:val="Standard"/>
              <w:widowControl/>
              <w:suppressAutoHyphens w:val="0"/>
              <w:jc w:val="both"/>
            </w:pPr>
            <w:r>
              <w:rPr>
                <w:sz w:val="20"/>
                <w:szCs w:val="20"/>
                <w:lang w:eastAsia="pl-PL"/>
              </w:rPr>
              <w:t>Dostęp webowy do statystyk monitoringu, zgłoszeń helpdesk oraz powiązanych z użytkownikiem zasobów</w:t>
            </w:r>
          </w:p>
        </w:tc>
      </w:tr>
      <w:tr w:rsidR="00271D26" w14:paraId="06DDBA8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E156C05" w14:textId="77777777" w:rsidR="00271D26" w:rsidRDefault="00271D26" w:rsidP="004C7146">
            <w:pPr>
              <w:pStyle w:val="Standard"/>
              <w:widowControl/>
              <w:suppressAutoHyphens w:val="0"/>
              <w:jc w:val="both"/>
            </w:pPr>
            <w:r>
              <w:rPr>
                <w:sz w:val="20"/>
                <w:szCs w:val="20"/>
                <w:lang w:eastAsia="pl-PL"/>
              </w:rPr>
              <w:t>Cykliczne, automatyczne generowanie raportów</w:t>
            </w:r>
          </w:p>
        </w:tc>
      </w:tr>
      <w:tr w:rsidR="00271D26" w14:paraId="4184995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349CE86" w14:textId="77777777" w:rsidR="00271D26" w:rsidRDefault="00271D26" w:rsidP="004C7146">
            <w:pPr>
              <w:pStyle w:val="Standard"/>
              <w:widowControl/>
              <w:suppressAutoHyphens w:val="0"/>
              <w:jc w:val="both"/>
            </w:pPr>
            <w:r>
              <w:rPr>
                <w:sz w:val="20"/>
                <w:szCs w:val="20"/>
                <w:lang w:eastAsia="pl-PL"/>
              </w:rPr>
              <w:t>Generowanie raportu obecności / nieobecności użytkownika wraz z korelacją jego aktywności na komputerze</w:t>
            </w:r>
          </w:p>
        </w:tc>
      </w:tr>
      <w:tr w:rsidR="00271D26" w14:paraId="65F5E04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6FC3E7C" w14:textId="77777777" w:rsidR="00271D26" w:rsidRDefault="00271D26" w:rsidP="004C7146">
            <w:pPr>
              <w:pStyle w:val="Standard"/>
              <w:widowControl/>
              <w:suppressAutoHyphens w:val="0"/>
              <w:jc w:val="both"/>
            </w:pPr>
            <w:r>
              <w:rPr>
                <w:sz w:val="20"/>
                <w:szCs w:val="20"/>
                <w:lang w:eastAsia="pl-PL"/>
              </w:rPr>
              <w:t>Zgłoszenia dotyczące wniosków nieobecności użytkowników</w:t>
            </w:r>
          </w:p>
        </w:tc>
      </w:tr>
      <w:tr w:rsidR="00271D26" w14:paraId="2876AA2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4A9FDB4" w14:textId="77777777" w:rsidR="00271D26" w:rsidRDefault="00271D26" w:rsidP="004C7146">
            <w:pPr>
              <w:pStyle w:val="Standard"/>
              <w:widowControl/>
              <w:suppressAutoHyphens w:val="0"/>
              <w:jc w:val="both"/>
            </w:pPr>
            <w:r>
              <w:rPr>
                <w:sz w:val="20"/>
                <w:szCs w:val="20"/>
                <w:lang w:eastAsia="pl-PL"/>
              </w:rPr>
              <w:t>Automatyczne typowanie użytkowników zastępujących dla zgłaszanych nieobecności</w:t>
            </w:r>
          </w:p>
        </w:tc>
      </w:tr>
      <w:tr w:rsidR="00271D26" w14:paraId="0AC1368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B6B3445" w14:textId="77777777" w:rsidR="00271D26" w:rsidRDefault="00271D26" w:rsidP="004C7146">
            <w:pPr>
              <w:pStyle w:val="Standard"/>
              <w:widowControl/>
              <w:suppressAutoHyphens w:val="0"/>
              <w:jc w:val="both"/>
            </w:pPr>
            <w:r>
              <w:rPr>
                <w:sz w:val="20"/>
                <w:szCs w:val="20"/>
                <w:lang w:eastAsia="pl-PL"/>
              </w:rPr>
              <w:t>Zarządzanie wnioskami nieobecności użytkowników przez przełożonych, informowanie przełożonych N poziomów wyżej o urlopie użytkownika</w:t>
            </w:r>
          </w:p>
        </w:tc>
      </w:tr>
      <w:tr w:rsidR="00271D26" w14:paraId="5E74F7F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1567FE3" w14:textId="77777777" w:rsidR="00271D26" w:rsidRDefault="00271D26" w:rsidP="004C7146">
            <w:pPr>
              <w:pStyle w:val="Standard"/>
              <w:widowControl/>
              <w:suppressAutoHyphens w:val="0"/>
              <w:jc w:val="both"/>
            </w:pPr>
            <w:r>
              <w:rPr>
                <w:sz w:val="20"/>
                <w:szCs w:val="20"/>
                <w:lang w:eastAsia="pl-PL"/>
              </w:rPr>
              <w:t>Automatyczne utworzenie relacji przełożony - podwładny na podstawie skanów Active Directory</w:t>
            </w:r>
          </w:p>
        </w:tc>
      </w:tr>
      <w:tr w:rsidR="00271D26" w14:paraId="087974C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8588F2C" w14:textId="77777777" w:rsidR="00271D26" w:rsidRDefault="00271D26" w:rsidP="004C7146">
            <w:pPr>
              <w:pStyle w:val="Standard"/>
              <w:widowControl/>
              <w:suppressAutoHyphens w:val="0"/>
              <w:jc w:val="both"/>
            </w:pPr>
            <w:r>
              <w:rPr>
                <w:sz w:val="20"/>
                <w:szCs w:val="20"/>
                <w:lang w:eastAsia="pl-PL"/>
              </w:rPr>
              <w:t>Możliwość drukowania karty informacyjnej użytkownika, zawierającej informacje kontaktowe, informacje o powiązanych zasobach, licencjach oraz dostępy nadane w module RODO</w:t>
            </w:r>
          </w:p>
        </w:tc>
      </w:tr>
      <w:tr w:rsidR="00271D26" w14:paraId="3597984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68208C7" w14:textId="77777777" w:rsidR="00271D26" w:rsidRDefault="00271D26" w:rsidP="004C7146">
            <w:pPr>
              <w:pStyle w:val="Standard"/>
              <w:widowControl/>
              <w:suppressAutoHyphens w:val="0"/>
              <w:jc w:val="both"/>
            </w:pPr>
            <w:r>
              <w:rPr>
                <w:sz w:val="20"/>
                <w:szCs w:val="20"/>
                <w:lang w:eastAsia="pl-PL"/>
              </w:rPr>
              <w:t>Generator struktury organizacji na podstawie powiązań użytkowników i ich przełożonych</w:t>
            </w:r>
          </w:p>
        </w:tc>
      </w:tr>
      <w:tr w:rsidR="00271D26" w14:paraId="32B3B58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3B8C6EA" w14:textId="77777777" w:rsidR="00271D26" w:rsidRDefault="00271D26" w:rsidP="004C7146">
            <w:pPr>
              <w:pStyle w:val="Standard"/>
              <w:widowControl/>
              <w:suppressAutoHyphens w:val="0"/>
              <w:jc w:val="both"/>
            </w:pPr>
            <w:r>
              <w:rPr>
                <w:sz w:val="20"/>
                <w:szCs w:val="20"/>
                <w:lang w:eastAsia="pl-PL"/>
              </w:rPr>
              <w:t>Planowanie dni wolnych w widoku kalendarza, zastępstw podczas nieobecności</w:t>
            </w:r>
          </w:p>
        </w:tc>
      </w:tr>
    </w:tbl>
    <w:p w14:paraId="3348EB6B" w14:textId="77777777" w:rsidR="00271D26" w:rsidRDefault="00271D26" w:rsidP="00271D26">
      <w:pPr>
        <w:pStyle w:val="Standard"/>
        <w:widowControl/>
        <w:suppressAutoHyphens w:val="0"/>
        <w:jc w:val="both"/>
        <w:rPr>
          <w:vanish/>
          <w:sz w:val="20"/>
          <w:szCs w:val="20"/>
          <w:lang w:eastAsia="pl-PL"/>
        </w:rPr>
      </w:pPr>
    </w:p>
    <w:tbl>
      <w:tblPr>
        <w:tblW w:w="9206" w:type="dxa"/>
        <w:jc w:val="center"/>
        <w:tblLayout w:type="fixed"/>
        <w:tblCellMar>
          <w:left w:w="10" w:type="dxa"/>
          <w:right w:w="10" w:type="dxa"/>
        </w:tblCellMar>
        <w:tblLook w:val="0000" w:firstRow="0" w:lastRow="0" w:firstColumn="0" w:lastColumn="0" w:noHBand="0" w:noVBand="0"/>
      </w:tblPr>
      <w:tblGrid>
        <w:gridCol w:w="9206"/>
      </w:tblGrid>
      <w:tr w:rsidR="00271D26" w14:paraId="2A8D7056"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F7C31C1" w14:textId="77777777" w:rsidR="00271D26" w:rsidRDefault="00271D26" w:rsidP="004C7146">
            <w:pPr>
              <w:pStyle w:val="Standard"/>
              <w:widowControl/>
              <w:suppressAutoHyphens w:val="0"/>
              <w:jc w:val="both"/>
            </w:pPr>
            <w:r>
              <w:rPr>
                <w:b/>
                <w:bCs/>
                <w:kern w:val="3"/>
                <w:sz w:val="20"/>
                <w:szCs w:val="20"/>
                <w:lang w:eastAsia="pl-PL"/>
              </w:rPr>
              <w:t>Raportowanie cykliczne</w:t>
            </w:r>
          </w:p>
        </w:tc>
      </w:tr>
      <w:tr w:rsidR="00271D26" w14:paraId="2973F8F8"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F1B6810" w14:textId="77777777" w:rsidR="00271D26" w:rsidRDefault="00271D26" w:rsidP="004C7146">
            <w:pPr>
              <w:pStyle w:val="Standard"/>
              <w:widowControl/>
              <w:suppressAutoHyphens w:val="0"/>
              <w:jc w:val="both"/>
            </w:pPr>
            <w:r>
              <w:rPr>
                <w:b/>
                <w:bCs/>
                <w:sz w:val="20"/>
                <w:szCs w:val="20"/>
                <w:lang w:eastAsia="pl-PL"/>
              </w:rPr>
              <w:t>Użytkownicy</w:t>
            </w:r>
          </w:p>
        </w:tc>
      </w:tr>
      <w:tr w:rsidR="00271D26" w14:paraId="1644C76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122FCB0" w14:textId="77777777" w:rsidR="00271D26" w:rsidRDefault="00271D26" w:rsidP="004C7146">
            <w:pPr>
              <w:pStyle w:val="Standard"/>
              <w:widowControl/>
              <w:suppressAutoHyphens w:val="0"/>
              <w:jc w:val="both"/>
            </w:pPr>
            <w:r>
              <w:rPr>
                <w:sz w:val="20"/>
                <w:szCs w:val="20"/>
                <w:lang w:eastAsia="pl-PL"/>
              </w:rPr>
              <w:t>Raport historia sesji, Nośniki danych, Operacje na plikach, wydruków, użycia aplikacji, nagłówków okien, odwiedzonych stron WWW</w:t>
            </w:r>
          </w:p>
        </w:tc>
      </w:tr>
      <w:tr w:rsidR="00271D26" w14:paraId="045DDAB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7A3721E" w14:textId="77777777" w:rsidR="00271D26" w:rsidRDefault="00271D26" w:rsidP="004C7146">
            <w:pPr>
              <w:pStyle w:val="Standard"/>
              <w:widowControl/>
              <w:suppressAutoHyphens w:val="0"/>
              <w:jc w:val="both"/>
            </w:pPr>
            <w:r>
              <w:rPr>
                <w:sz w:val="20"/>
                <w:szCs w:val="20"/>
                <w:lang w:eastAsia="pl-PL"/>
              </w:rPr>
              <w:t>Najczęściej odwiedzane strony internetowe</w:t>
            </w:r>
          </w:p>
        </w:tc>
      </w:tr>
      <w:tr w:rsidR="00271D26" w14:paraId="503F594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F9C74F3" w14:textId="77777777" w:rsidR="00271D26" w:rsidRDefault="00271D26" w:rsidP="004C7146">
            <w:pPr>
              <w:pStyle w:val="Standard"/>
              <w:widowControl/>
              <w:suppressAutoHyphens w:val="0"/>
              <w:jc w:val="both"/>
            </w:pPr>
            <w:r>
              <w:rPr>
                <w:sz w:val="20"/>
                <w:szCs w:val="20"/>
                <w:lang w:eastAsia="pl-PL"/>
              </w:rPr>
              <w:t>Raport Wysyłane pliki, czasu pracy przy komputerze</w:t>
            </w:r>
          </w:p>
        </w:tc>
      </w:tr>
      <w:tr w:rsidR="00271D26" w14:paraId="21678C14"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950F22E" w14:textId="77777777" w:rsidR="00271D26" w:rsidRDefault="00271D26" w:rsidP="004C7146">
            <w:pPr>
              <w:pStyle w:val="Standard"/>
              <w:widowControl/>
              <w:suppressAutoHyphens w:val="0"/>
              <w:jc w:val="both"/>
            </w:pPr>
            <w:r>
              <w:rPr>
                <w:b/>
                <w:bCs/>
                <w:sz w:val="20"/>
                <w:szCs w:val="20"/>
                <w:lang w:eastAsia="pl-PL"/>
              </w:rPr>
              <w:t>Zasoby</w:t>
            </w:r>
          </w:p>
        </w:tc>
      </w:tr>
      <w:tr w:rsidR="00271D26" w14:paraId="6955CE2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C75AC0A" w14:textId="77777777" w:rsidR="00271D26" w:rsidRDefault="00271D26" w:rsidP="004C7146">
            <w:pPr>
              <w:pStyle w:val="Standard"/>
              <w:widowControl/>
              <w:suppressAutoHyphens w:val="0"/>
              <w:jc w:val="both"/>
            </w:pPr>
            <w:r>
              <w:rPr>
                <w:sz w:val="20"/>
                <w:szCs w:val="20"/>
                <w:lang w:eastAsia="pl-PL"/>
              </w:rPr>
              <w:t>Raport historii zasobów, informujący o nowych zasobach, informujący o nadchodzących terminach w zasobach, Zasoby zarchiwizowane, Systemy Operacyjne</w:t>
            </w:r>
          </w:p>
        </w:tc>
      </w:tr>
      <w:tr w:rsidR="00271D26" w14:paraId="5425F498"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BD1A14E" w14:textId="77777777" w:rsidR="00271D26" w:rsidRDefault="00271D26" w:rsidP="004C7146">
            <w:pPr>
              <w:pStyle w:val="Standard"/>
              <w:widowControl/>
              <w:suppressAutoHyphens w:val="0"/>
              <w:jc w:val="both"/>
            </w:pPr>
            <w:r>
              <w:rPr>
                <w:b/>
                <w:bCs/>
                <w:sz w:val="20"/>
                <w:szCs w:val="20"/>
                <w:lang w:eastAsia="pl-PL"/>
              </w:rPr>
              <w:t>Podstawowe</w:t>
            </w:r>
          </w:p>
        </w:tc>
      </w:tr>
      <w:tr w:rsidR="00271D26" w14:paraId="6258D35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F253B17" w14:textId="77777777" w:rsidR="00271D26" w:rsidRDefault="00271D26" w:rsidP="004C7146">
            <w:pPr>
              <w:pStyle w:val="Standard"/>
              <w:widowControl/>
              <w:suppressAutoHyphens w:val="0"/>
              <w:jc w:val="both"/>
            </w:pPr>
            <w:r>
              <w:rPr>
                <w:sz w:val="20"/>
                <w:szCs w:val="20"/>
                <w:lang w:eastAsia="pl-PL"/>
              </w:rPr>
              <w:t>Raport Informacje o autoryzowanych agentach</w:t>
            </w:r>
          </w:p>
        </w:tc>
      </w:tr>
      <w:tr w:rsidR="00271D26" w14:paraId="6892A1EC"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4AFD532" w14:textId="77777777" w:rsidR="00271D26" w:rsidRDefault="00271D26" w:rsidP="004C7146">
            <w:pPr>
              <w:pStyle w:val="Standard"/>
              <w:widowControl/>
              <w:suppressAutoHyphens w:val="0"/>
              <w:jc w:val="both"/>
            </w:pPr>
            <w:r>
              <w:rPr>
                <w:b/>
                <w:bCs/>
                <w:sz w:val="20"/>
                <w:szCs w:val="20"/>
                <w:lang w:eastAsia="pl-PL"/>
              </w:rPr>
              <w:t>Oprogramowanie</w:t>
            </w:r>
          </w:p>
        </w:tc>
      </w:tr>
      <w:tr w:rsidR="00271D26" w14:paraId="23A5255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C5AD4DE" w14:textId="77777777" w:rsidR="00271D26" w:rsidRDefault="00271D26" w:rsidP="004C7146">
            <w:pPr>
              <w:pStyle w:val="Standard"/>
              <w:widowControl/>
              <w:suppressAutoHyphens w:val="0"/>
              <w:jc w:val="both"/>
            </w:pPr>
            <w:r>
              <w:rPr>
                <w:sz w:val="20"/>
                <w:szCs w:val="20"/>
                <w:lang w:eastAsia="pl-PL"/>
              </w:rPr>
              <w:t>Raport zainstalowanego oprogramowania, Szczegóły plików</w:t>
            </w:r>
          </w:p>
        </w:tc>
      </w:tr>
      <w:tr w:rsidR="00271D26" w14:paraId="47A9A1DD"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196222C" w14:textId="77777777" w:rsidR="00271D26" w:rsidRDefault="00271D26" w:rsidP="004C7146">
            <w:pPr>
              <w:pStyle w:val="Standard"/>
              <w:widowControl/>
              <w:suppressAutoHyphens w:val="0"/>
              <w:jc w:val="both"/>
            </w:pPr>
            <w:r>
              <w:rPr>
                <w:b/>
                <w:bCs/>
                <w:sz w:val="20"/>
                <w:szCs w:val="20"/>
                <w:lang w:eastAsia="pl-PL"/>
              </w:rPr>
              <w:t>Helpdesk</w:t>
            </w:r>
          </w:p>
        </w:tc>
      </w:tr>
      <w:tr w:rsidR="00271D26" w14:paraId="6D05B9C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1B377BF" w14:textId="77777777" w:rsidR="00271D26" w:rsidRDefault="00271D26" w:rsidP="004C7146">
            <w:pPr>
              <w:pStyle w:val="Standard"/>
              <w:widowControl/>
              <w:suppressAutoHyphens w:val="0"/>
              <w:jc w:val="both"/>
            </w:pPr>
            <w:r>
              <w:rPr>
                <w:sz w:val="20"/>
                <w:szCs w:val="20"/>
                <w:lang w:eastAsia="pl-PL"/>
              </w:rPr>
              <w:t>Raport incydentów (Helpdesk), czasu pracy nad zgłoszeniem, Czasy SLA</w:t>
            </w:r>
          </w:p>
        </w:tc>
      </w:tr>
      <w:tr w:rsidR="00271D26" w14:paraId="1EFE7C53"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FB49D2D" w14:textId="77777777" w:rsidR="00271D26" w:rsidRDefault="00271D26" w:rsidP="004C7146">
            <w:pPr>
              <w:pStyle w:val="Standard"/>
              <w:widowControl/>
              <w:suppressAutoHyphens w:val="0"/>
              <w:jc w:val="both"/>
            </w:pPr>
            <w:r>
              <w:rPr>
                <w:b/>
                <w:bCs/>
                <w:kern w:val="3"/>
                <w:sz w:val="20"/>
                <w:szCs w:val="20"/>
                <w:lang w:eastAsia="pl-PL"/>
              </w:rPr>
              <w:t>Automatyzacja</w:t>
            </w:r>
          </w:p>
        </w:tc>
      </w:tr>
      <w:tr w:rsidR="00271D26" w14:paraId="6C3E095A"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3F43FBD" w14:textId="77777777" w:rsidR="00271D26" w:rsidRDefault="00271D26" w:rsidP="004C7146">
            <w:pPr>
              <w:pStyle w:val="Standard"/>
              <w:widowControl/>
              <w:suppressAutoHyphens w:val="0"/>
              <w:jc w:val="both"/>
            </w:pPr>
            <w:r>
              <w:rPr>
                <w:b/>
                <w:bCs/>
                <w:sz w:val="20"/>
                <w:szCs w:val="20"/>
                <w:lang w:eastAsia="pl-PL"/>
              </w:rPr>
              <w:t>Lista dostępnych reguł</w:t>
            </w:r>
          </w:p>
        </w:tc>
      </w:tr>
      <w:tr w:rsidR="00271D26" w14:paraId="61F24D5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2F9BDC7" w14:textId="77777777" w:rsidR="00271D26" w:rsidRDefault="00271D26" w:rsidP="004C7146">
            <w:pPr>
              <w:pStyle w:val="Standard"/>
              <w:widowControl/>
              <w:suppressAutoHyphens w:val="0"/>
              <w:jc w:val="both"/>
            </w:pPr>
            <w:r>
              <w:rPr>
                <w:b/>
                <w:bCs/>
                <w:sz w:val="20"/>
                <w:szCs w:val="20"/>
                <w:lang w:eastAsia="pl-PL"/>
              </w:rPr>
              <w:t>Ogólne</w:t>
            </w:r>
          </w:p>
        </w:tc>
      </w:tr>
      <w:tr w:rsidR="00271D26" w14:paraId="07B679F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78DD87A" w14:textId="77777777" w:rsidR="00271D26" w:rsidRDefault="00271D26" w:rsidP="004C7146">
            <w:pPr>
              <w:pStyle w:val="Standard"/>
              <w:widowControl/>
              <w:suppressAutoHyphens w:val="0"/>
              <w:jc w:val="both"/>
            </w:pPr>
            <w:r>
              <w:rPr>
                <w:sz w:val="20"/>
                <w:szCs w:val="20"/>
                <w:lang w:eastAsia="pl-PL"/>
              </w:rPr>
              <w:t>Zakończenie asysty serwisowej AS lub AS Plus</w:t>
            </w:r>
          </w:p>
        </w:tc>
      </w:tr>
      <w:tr w:rsidR="00271D26" w14:paraId="4B54FF1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E70E02C" w14:textId="77777777" w:rsidR="00271D26" w:rsidRDefault="00271D26" w:rsidP="004C7146">
            <w:pPr>
              <w:pStyle w:val="Standard"/>
              <w:widowControl/>
              <w:suppressAutoHyphens w:val="0"/>
              <w:jc w:val="both"/>
            </w:pPr>
            <w:r>
              <w:rPr>
                <w:sz w:val="20"/>
                <w:szCs w:val="20"/>
                <w:lang w:eastAsia="pl-PL"/>
              </w:rPr>
              <w:t>Wygaśnięcie certyfikatu SSL</w:t>
            </w:r>
          </w:p>
        </w:tc>
      </w:tr>
      <w:tr w:rsidR="00271D26" w14:paraId="73E7C85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6CA8F4A" w14:textId="77777777" w:rsidR="00271D26" w:rsidRDefault="00271D26" w:rsidP="004C7146">
            <w:pPr>
              <w:pStyle w:val="Standard"/>
              <w:widowControl/>
              <w:suppressAutoHyphens w:val="0"/>
              <w:jc w:val="both"/>
            </w:pPr>
            <w:r>
              <w:rPr>
                <w:sz w:val="20"/>
                <w:szCs w:val="20"/>
                <w:lang w:eastAsia="pl-PL"/>
              </w:rPr>
              <w:t>Kończące się licencje na agenta</w:t>
            </w:r>
          </w:p>
        </w:tc>
      </w:tr>
      <w:tr w:rsidR="00271D26" w14:paraId="53A7F41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DFED116" w14:textId="77777777" w:rsidR="00271D26" w:rsidRDefault="00271D26" w:rsidP="004C7146">
            <w:pPr>
              <w:pStyle w:val="Standard"/>
              <w:widowControl/>
              <w:suppressAutoHyphens w:val="0"/>
              <w:jc w:val="both"/>
            </w:pPr>
            <w:r>
              <w:rPr>
                <w:sz w:val="20"/>
                <w:szCs w:val="20"/>
                <w:lang w:eastAsia="pl-PL"/>
              </w:rPr>
              <w:t>Zapełniona baza danych</w:t>
            </w:r>
          </w:p>
        </w:tc>
      </w:tr>
      <w:tr w:rsidR="00271D26" w14:paraId="33D7FFF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D4CBC12" w14:textId="77777777" w:rsidR="00271D26" w:rsidRDefault="00271D26" w:rsidP="004C7146">
            <w:pPr>
              <w:pStyle w:val="Standard"/>
              <w:widowControl/>
              <w:suppressAutoHyphens w:val="0"/>
              <w:jc w:val="both"/>
            </w:pPr>
            <w:r>
              <w:rPr>
                <w:sz w:val="20"/>
                <w:szCs w:val="20"/>
                <w:lang w:eastAsia="pl-PL"/>
              </w:rPr>
              <w:t>Zbyt duży rozmiar folderu cache</w:t>
            </w:r>
          </w:p>
        </w:tc>
      </w:tr>
      <w:tr w:rsidR="00271D26" w14:paraId="2BA9542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0828EB5" w14:textId="77777777" w:rsidR="00271D26" w:rsidRDefault="00271D26" w:rsidP="004C7146">
            <w:pPr>
              <w:pStyle w:val="Standard"/>
              <w:widowControl/>
              <w:suppressAutoHyphens w:val="0"/>
              <w:jc w:val="both"/>
            </w:pPr>
            <w:r>
              <w:rPr>
                <w:b/>
                <w:bCs/>
                <w:sz w:val="20"/>
                <w:szCs w:val="20"/>
                <w:lang w:eastAsia="pl-PL"/>
              </w:rPr>
              <w:t>Zasoby</w:t>
            </w:r>
          </w:p>
        </w:tc>
      </w:tr>
      <w:tr w:rsidR="00271D26" w14:paraId="4F438B6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A0F1273" w14:textId="77777777" w:rsidR="00271D26" w:rsidRDefault="00271D26" w:rsidP="004C7146">
            <w:pPr>
              <w:pStyle w:val="Standard"/>
              <w:widowControl/>
              <w:suppressAutoHyphens w:val="0"/>
              <w:jc w:val="both"/>
            </w:pPr>
            <w:r>
              <w:rPr>
                <w:sz w:val="20"/>
                <w:szCs w:val="20"/>
                <w:lang w:eastAsia="pl-PL"/>
              </w:rPr>
              <w:t>Brak połączenia od agenta, Brak wolnej przestrzeni na dysku, Ostrzeżenie od Windows Security Center, Zakończenie skanowania sprzętu, Dodanie zasobu, Zmiana zasobu, Usunięcie zasobu, Zakończenie okresu gwarancyjnego, Zakończenie umowy serwisowej, Powielenie zasobów</w:t>
            </w:r>
          </w:p>
        </w:tc>
      </w:tr>
      <w:tr w:rsidR="00271D26" w14:paraId="14860C6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D4894EC" w14:textId="77777777" w:rsidR="00271D26" w:rsidRDefault="00271D26" w:rsidP="004C7146">
            <w:pPr>
              <w:pStyle w:val="Standard"/>
              <w:widowControl/>
              <w:suppressAutoHyphens w:val="0"/>
              <w:jc w:val="both"/>
            </w:pPr>
            <w:r>
              <w:rPr>
                <w:b/>
                <w:bCs/>
                <w:sz w:val="20"/>
                <w:szCs w:val="20"/>
                <w:lang w:eastAsia="pl-PL"/>
              </w:rPr>
              <w:t>Oprogramowanie</w:t>
            </w:r>
          </w:p>
        </w:tc>
      </w:tr>
      <w:tr w:rsidR="00271D26" w14:paraId="5B52ABB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597CAF9" w14:textId="77777777" w:rsidR="00271D26" w:rsidRDefault="00271D26" w:rsidP="004C7146">
            <w:pPr>
              <w:pStyle w:val="Standard"/>
              <w:widowControl/>
              <w:suppressAutoHyphens w:val="0"/>
              <w:jc w:val="both"/>
            </w:pPr>
            <w:r>
              <w:rPr>
                <w:sz w:val="20"/>
                <w:szCs w:val="20"/>
                <w:lang w:eastAsia="pl-PL"/>
              </w:rPr>
              <w:t>Zmiana oprogramowania, Zakończenie skanowania oprogramowania, Zamknięcie audytu</w:t>
            </w:r>
          </w:p>
        </w:tc>
      </w:tr>
      <w:tr w:rsidR="00271D26" w14:paraId="2131E07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D917B3F" w14:textId="77777777" w:rsidR="00271D26" w:rsidRDefault="00271D26" w:rsidP="004C7146">
            <w:pPr>
              <w:pStyle w:val="Standard"/>
              <w:widowControl/>
              <w:suppressAutoHyphens w:val="0"/>
              <w:jc w:val="both"/>
            </w:pPr>
            <w:r>
              <w:rPr>
                <w:b/>
                <w:bCs/>
                <w:sz w:val="20"/>
                <w:szCs w:val="20"/>
                <w:lang w:eastAsia="pl-PL"/>
              </w:rPr>
              <w:t>Licencje</w:t>
            </w:r>
          </w:p>
        </w:tc>
      </w:tr>
      <w:tr w:rsidR="00271D26" w14:paraId="14848CC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17D71D4" w14:textId="77777777" w:rsidR="00271D26" w:rsidRDefault="00271D26" w:rsidP="004C7146">
            <w:pPr>
              <w:pStyle w:val="Standard"/>
              <w:widowControl/>
              <w:suppressAutoHyphens w:val="0"/>
              <w:jc w:val="both"/>
            </w:pPr>
            <w:r>
              <w:rPr>
                <w:sz w:val="20"/>
                <w:szCs w:val="20"/>
                <w:lang w:eastAsia="pl-PL"/>
              </w:rPr>
              <w:t>Dodanie/Zmiana/Usunięcie/Wygaśnięcie licencji, Planowana wymiana licencji</w:t>
            </w:r>
          </w:p>
        </w:tc>
      </w:tr>
      <w:tr w:rsidR="00271D26" w14:paraId="201F823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C18D7E7" w14:textId="77777777" w:rsidR="00271D26" w:rsidRDefault="00271D26" w:rsidP="004C7146">
            <w:pPr>
              <w:pStyle w:val="Standard"/>
              <w:widowControl/>
              <w:suppressAutoHyphens w:val="0"/>
              <w:jc w:val="both"/>
            </w:pPr>
            <w:r>
              <w:rPr>
                <w:b/>
                <w:bCs/>
                <w:sz w:val="20"/>
                <w:szCs w:val="20"/>
                <w:lang w:eastAsia="pl-PL"/>
              </w:rPr>
              <w:t>Użytkownicy</w:t>
            </w:r>
          </w:p>
        </w:tc>
      </w:tr>
      <w:tr w:rsidR="00271D26" w14:paraId="3E8D409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6776C94" w14:textId="77777777" w:rsidR="00271D26" w:rsidRDefault="00271D26" w:rsidP="004C7146">
            <w:pPr>
              <w:pStyle w:val="Standard"/>
              <w:widowControl/>
              <w:suppressAutoHyphens w:val="0"/>
              <w:jc w:val="both"/>
            </w:pPr>
            <w:r>
              <w:rPr>
                <w:sz w:val="20"/>
                <w:szCs w:val="20"/>
                <w:lang w:eastAsia="pl-PL"/>
              </w:rPr>
              <w:t>Dodanie/Zmiana/Usunięcie/Logowanie/Wylogowanie użytkownika</w:t>
            </w:r>
          </w:p>
        </w:tc>
      </w:tr>
      <w:tr w:rsidR="00271D26" w14:paraId="7A4C84F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BF46827" w14:textId="77777777" w:rsidR="00271D26" w:rsidRDefault="00271D26" w:rsidP="004C7146">
            <w:pPr>
              <w:pStyle w:val="Standard"/>
              <w:widowControl/>
              <w:suppressAutoHyphens w:val="0"/>
              <w:jc w:val="both"/>
            </w:pPr>
            <w:r>
              <w:rPr>
                <w:b/>
                <w:bCs/>
                <w:sz w:val="20"/>
                <w:szCs w:val="20"/>
                <w:lang w:eastAsia="pl-PL"/>
              </w:rPr>
              <w:t>Helpdesk</w:t>
            </w:r>
          </w:p>
        </w:tc>
      </w:tr>
      <w:tr w:rsidR="00271D26" w14:paraId="76D58C3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228EB3F" w14:textId="77777777" w:rsidR="00271D26" w:rsidRDefault="00271D26" w:rsidP="004C7146">
            <w:pPr>
              <w:pStyle w:val="Standard"/>
              <w:widowControl/>
              <w:suppressAutoHyphens w:val="0"/>
              <w:jc w:val="both"/>
            </w:pPr>
            <w:r>
              <w:rPr>
                <w:sz w:val="20"/>
                <w:szCs w:val="20"/>
                <w:lang w:eastAsia="pl-PL"/>
              </w:rPr>
              <w:t>Dodanie/Zmiana/Usunięcie zgłoszenia,  Brak aktywności w zgłoszeniu</w:t>
            </w:r>
          </w:p>
        </w:tc>
      </w:tr>
      <w:tr w:rsidR="00271D26" w14:paraId="6D4C4011"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9708932" w14:textId="77777777" w:rsidR="00271D26" w:rsidRDefault="00271D26" w:rsidP="004C7146">
            <w:pPr>
              <w:pStyle w:val="Standard"/>
              <w:widowControl/>
              <w:suppressAutoHyphens w:val="0"/>
              <w:jc w:val="both"/>
            </w:pPr>
            <w:r>
              <w:rPr>
                <w:b/>
                <w:bCs/>
                <w:sz w:val="20"/>
                <w:szCs w:val="20"/>
                <w:lang w:eastAsia="pl-PL"/>
              </w:rPr>
              <w:t>Lista dostępnych Akcji</w:t>
            </w:r>
          </w:p>
        </w:tc>
      </w:tr>
      <w:tr w:rsidR="00271D26" w14:paraId="197C847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142C496" w14:textId="77777777" w:rsidR="00271D26" w:rsidRDefault="00271D26" w:rsidP="004C7146">
            <w:pPr>
              <w:pStyle w:val="Standard"/>
              <w:widowControl/>
              <w:suppressAutoHyphens w:val="0"/>
              <w:jc w:val="both"/>
            </w:pPr>
            <w:r>
              <w:rPr>
                <w:sz w:val="20"/>
                <w:szCs w:val="20"/>
                <w:lang w:eastAsia="pl-PL"/>
              </w:rPr>
              <w:t>Wykonywanie skryptu na podstawie zdefiniowanej reguły</w:t>
            </w:r>
          </w:p>
        </w:tc>
      </w:tr>
      <w:tr w:rsidR="00271D26" w14:paraId="435FD64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8F17D46" w14:textId="77777777" w:rsidR="00271D26" w:rsidRDefault="00271D26" w:rsidP="004C7146">
            <w:pPr>
              <w:pStyle w:val="Standard"/>
              <w:widowControl/>
              <w:suppressAutoHyphens w:val="0"/>
              <w:jc w:val="both"/>
            </w:pPr>
            <w:r>
              <w:rPr>
                <w:sz w:val="20"/>
                <w:szCs w:val="20"/>
                <w:lang w:eastAsia="pl-PL"/>
              </w:rPr>
              <w:t>Wysłanie powiadomienia w konsoli Master / Konsola Web na podstawie zdefiniowanej reguły, powiadomienia mailowego na podstawie zdefiniowanej reguły (inicjator zdarzenia, Administratorzy, konkretny użytkownik, rozwiązujący, zgłaszający, subskrybenci)</w:t>
            </w:r>
          </w:p>
        </w:tc>
      </w:tr>
      <w:tr w:rsidR="00271D26" w14:paraId="5E4E0FE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EAD02B7" w14:textId="77777777" w:rsidR="00271D26" w:rsidRDefault="00271D26" w:rsidP="004C7146">
            <w:pPr>
              <w:pStyle w:val="Standard"/>
              <w:widowControl/>
              <w:suppressAutoHyphens w:val="0"/>
              <w:jc w:val="both"/>
            </w:pPr>
            <w:r>
              <w:rPr>
                <w:sz w:val="20"/>
                <w:szCs w:val="20"/>
                <w:lang w:eastAsia="pl-PL"/>
              </w:rPr>
              <w:t>Modyfikacja zasoby / użytkownika / zgłoszenia - w zależności od reguły</w:t>
            </w:r>
          </w:p>
        </w:tc>
      </w:tr>
      <w:tr w:rsidR="00271D26" w14:paraId="67B3608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3C5008F" w14:textId="77777777" w:rsidR="00271D26" w:rsidRDefault="00271D26" w:rsidP="004C7146">
            <w:pPr>
              <w:pStyle w:val="Standard"/>
              <w:widowControl/>
              <w:suppressAutoHyphens w:val="0"/>
              <w:jc w:val="both"/>
            </w:pPr>
            <w:r>
              <w:rPr>
                <w:sz w:val="20"/>
                <w:szCs w:val="20"/>
                <w:lang w:eastAsia="pl-PL"/>
              </w:rPr>
              <w:t>Dodanie komentarza (dla reguł Helpdesk)</w:t>
            </w:r>
          </w:p>
        </w:tc>
      </w:tr>
      <w:tr w:rsidR="00271D26" w14:paraId="46156C4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78A7773" w14:textId="77777777" w:rsidR="00271D26" w:rsidRDefault="00271D26" w:rsidP="004C7146">
            <w:pPr>
              <w:pStyle w:val="Standard"/>
              <w:widowControl/>
              <w:suppressAutoHyphens w:val="0"/>
              <w:jc w:val="both"/>
            </w:pPr>
            <w:r>
              <w:rPr>
                <w:sz w:val="20"/>
                <w:szCs w:val="20"/>
                <w:lang w:eastAsia="pl-PL"/>
              </w:rPr>
              <w:t>Wysyłka wiadomości SMS</w:t>
            </w:r>
          </w:p>
        </w:tc>
      </w:tr>
    </w:tbl>
    <w:p w14:paraId="3EE73F59" w14:textId="77777777" w:rsidR="00271D26" w:rsidRDefault="00271D26" w:rsidP="00271D26">
      <w:pPr>
        <w:pStyle w:val="Standard"/>
        <w:widowControl/>
        <w:suppressAutoHyphens w:val="0"/>
        <w:jc w:val="both"/>
        <w:rPr>
          <w:vanish/>
          <w:sz w:val="20"/>
          <w:szCs w:val="20"/>
          <w:lang w:eastAsia="pl-PL"/>
        </w:rPr>
      </w:pPr>
    </w:p>
    <w:tbl>
      <w:tblPr>
        <w:tblW w:w="9206" w:type="dxa"/>
        <w:jc w:val="center"/>
        <w:tblLayout w:type="fixed"/>
        <w:tblCellMar>
          <w:left w:w="10" w:type="dxa"/>
          <w:right w:w="10" w:type="dxa"/>
        </w:tblCellMar>
        <w:tblLook w:val="0000" w:firstRow="0" w:lastRow="0" w:firstColumn="0" w:lastColumn="0" w:noHBand="0" w:noVBand="0"/>
      </w:tblPr>
      <w:tblGrid>
        <w:gridCol w:w="9206"/>
      </w:tblGrid>
      <w:tr w:rsidR="00271D26" w14:paraId="76CCD981"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8762095" w14:textId="77777777" w:rsidR="00271D26" w:rsidRDefault="00271D26" w:rsidP="004C7146">
            <w:pPr>
              <w:pStyle w:val="Standard"/>
              <w:widowControl/>
              <w:suppressAutoHyphens w:val="0"/>
              <w:jc w:val="both"/>
            </w:pPr>
            <w:r>
              <w:rPr>
                <w:b/>
                <w:bCs/>
                <w:kern w:val="3"/>
                <w:sz w:val="20"/>
                <w:szCs w:val="20"/>
                <w:lang w:eastAsia="pl-PL"/>
              </w:rPr>
              <w:t>RODO</w:t>
            </w:r>
          </w:p>
        </w:tc>
      </w:tr>
      <w:tr w:rsidR="00271D26" w14:paraId="2B160FC2"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BC120DA" w14:textId="77777777" w:rsidR="00271D26" w:rsidRDefault="00271D26" w:rsidP="004C7146">
            <w:pPr>
              <w:pStyle w:val="Standard"/>
              <w:widowControl/>
              <w:suppressAutoHyphens w:val="0"/>
              <w:jc w:val="both"/>
            </w:pPr>
            <w:r>
              <w:rPr>
                <w:b/>
                <w:bCs/>
                <w:sz w:val="20"/>
                <w:szCs w:val="20"/>
                <w:lang w:eastAsia="pl-PL"/>
              </w:rPr>
              <w:t>Funkcje</w:t>
            </w:r>
          </w:p>
        </w:tc>
      </w:tr>
      <w:tr w:rsidR="00271D26" w14:paraId="7C28CCF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86740AC" w14:textId="77777777" w:rsidR="00271D26" w:rsidRDefault="00271D26" w:rsidP="004C7146">
            <w:pPr>
              <w:pStyle w:val="Standard"/>
              <w:widowControl/>
              <w:suppressAutoHyphens w:val="0"/>
              <w:jc w:val="both"/>
            </w:pPr>
            <w:r>
              <w:rPr>
                <w:sz w:val="20"/>
                <w:szCs w:val="20"/>
                <w:lang w:eastAsia="pl-PL"/>
              </w:rPr>
              <w:t>Inwentaryzacja zbiorów danych, dostępów oraz powierzeń do zbiorów danych, dokumentów bezpieczeństwa, historii naruszeń bezpieczeństwa, szkoleń oraz wniosków o zapomnienie</w:t>
            </w:r>
          </w:p>
        </w:tc>
      </w:tr>
      <w:tr w:rsidR="00271D26" w14:paraId="59803D4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44D0331" w14:textId="77777777" w:rsidR="00271D26" w:rsidRDefault="00271D26" w:rsidP="004C7146">
            <w:pPr>
              <w:pStyle w:val="Standard"/>
              <w:widowControl/>
              <w:suppressAutoHyphens w:val="0"/>
              <w:jc w:val="both"/>
            </w:pPr>
            <w:r>
              <w:rPr>
                <w:sz w:val="20"/>
                <w:szCs w:val="20"/>
                <w:lang w:eastAsia="pl-PL"/>
              </w:rPr>
              <w:t>Wydruk raportów tabelarycznych: czynności przetwarzania, dostępów, powierzeń, listy dokumentów, statystyki zgłoszeń RODO, listę szkoleń, historii naruszeń bezpieczeństwa, wniosków o zapomnienie</w:t>
            </w:r>
          </w:p>
        </w:tc>
      </w:tr>
      <w:tr w:rsidR="00271D26" w14:paraId="3DBBCA4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7BAA0E9" w14:textId="77777777" w:rsidR="00271D26" w:rsidRDefault="00271D26" w:rsidP="004C7146">
            <w:pPr>
              <w:pStyle w:val="Standard"/>
              <w:widowControl/>
              <w:suppressAutoHyphens w:val="0"/>
              <w:jc w:val="both"/>
            </w:pPr>
            <w:r>
              <w:rPr>
                <w:sz w:val="20"/>
                <w:szCs w:val="20"/>
                <w:lang w:eastAsia="pl-PL"/>
              </w:rPr>
              <w:t>Wydruk wniosków o nadanie uprawnień, modyfikacji oraz anulowania upoważnienia</w:t>
            </w:r>
          </w:p>
        </w:tc>
      </w:tr>
      <w:tr w:rsidR="00271D26" w14:paraId="2649B88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84B27FB" w14:textId="77777777" w:rsidR="00271D26" w:rsidRDefault="00271D26" w:rsidP="004C7146">
            <w:pPr>
              <w:pStyle w:val="Standard"/>
              <w:widowControl/>
              <w:suppressAutoHyphens w:val="0"/>
              <w:jc w:val="both"/>
            </w:pPr>
            <w:r>
              <w:rPr>
                <w:sz w:val="20"/>
                <w:szCs w:val="20"/>
                <w:lang w:eastAsia="pl-PL"/>
              </w:rPr>
              <w:t>Wstępne wypełnienie wniosków o zmianę dostępu</w:t>
            </w:r>
          </w:p>
        </w:tc>
      </w:tr>
      <w:tr w:rsidR="00271D26" w14:paraId="7D4148C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537EB0D" w14:textId="77777777" w:rsidR="00271D26" w:rsidRDefault="00271D26" w:rsidP="004C7146">
            <w:pPr>
              <w:pStyle w:val="Standard"/>
              <w:widowControl/>
              <w:suppressAutoHyphens w:val="0"/>
              <w:jc w:val="both"/>
            </w:pPr>
            <w:r>
              <w:rPr>
                <w:sz w:val="20"/>
                <w:szCs w:val="20"/>
                <w:lang w:eastAsia="pl-PL"/>
              </w:rPr>
              <w:t>Utworzenie zgłoszeń za pomocą przycisków szybkiej akcji</w:t>
            </w:r>
          </w:p>
        </w:tc>
      </w:tr>
      <w:tr w:rsidR="00271D26" w14:paraId="1AE1423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C92129F" w14:textId="77777777" w:rsidR="00271D26" w:rsidRDefault="00271D26" w:rsidP="004C7146">
            <w:pPr>
              <w:pStyle w:val="Standard"/>
              <w:widowControl/>
              <w:suppressAutoHyphens w:val="0"/>
              <w:jc w:val="both"/>
            </w:pPr>
            <w:r>
              <w:rPr>
                <w:sz w:val="20"/>
                <w:szCs w:val="20"/>
                <w:lang w:eastAsia="pl-PL"/>
              </w:rPr>
              <w:t>Delegowanie zadań w helpdesk dla osób odpowiedzialnych za zbiory danych</w:t>
            </w:r>
          </w:p>
        </w:tc>
      </w:tr>
      <w:tr w:rsidR="00271D26" w14:paraId="5FAAA34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EB70E41" w14:textId="77777777" w:rsidR="00271D26" w:rsidRDefault="00271D26" w:rsidP="004C7146">
            <w:pPr>
              <w:pStyle w:val="Standard"/>
              <w:widowControl/>
              <w:suppressAutoHyphens w:val="0"/>
              <w:jc w:val="both"/>
            </w:pPr>
            <w:r>
              <w:rPr>
                <w:sz w:val="20"/>
                <w:szCs w:val="20"/>
                <w:lang w:eastAsia="pl-PL"/>
              </w:rPr>
              <w:t>Archiwizacja zbiorów</w:t>
            </w:r>
          </w:p>
        </w:tc>
      </w:tr>
      <w:tr w:rsidR="00271D26" w14:paraId="0D091FD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0461E67" w14:textId="77777777" w:rsidR="00271D26" w:rsidRDefault="00271D26" w:rsidP="004C7146">
            <w:pPr>
              <w:pStyle w:val="Standard"/>
              <w:widowControl/>
              <w:suppressAutoHyphens w:val="0"/>
              <w:jc w:val="both"/>
            </w:pPr>
            <w:r>
              <w:rPr>
                <w:sz w:val="20"/>
                <w:szCs w:val="20"/>
                <w:lang w:eastAsia="pl-PL"/>
              </w:rPr>
              <w:t>Definiowanie czynności przetwarzania</w:t>
            </w:r>
          </w:p>
        </w:tc>
      </w:tr>
      <w:tr w:rsidR="00271D26" w14:paraId="29832C3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216A34A" w14:textId="77777777" w:rsidR="00271D26" w:rsidRDefault="00271D26" w:rsidP="004C7146">
            <w:pPr>
              <w:pStyle w:val="Standard"/>
              <w:widowControl/>
              <w:suppressAutoHyphens w:val="0"/>
              <w:jc w:val="both"/>
            </w:pPr>
            <w:r>
              <w:rPr>
                <w:sz w:val="20"/>
                <w:szCs w:val="20"/>
                <w:lang w:eastAsia="pl-PL"/>
              </w:rPr>
              <w:t>Przypisywanie zbioru danych do czynności przetwarzania</w:t>
            </w:r>
          </w:p>
        </w:tc>
      </w:tr>
      <w:tr w:rsidR="00271D26" w14:paraId="5AAA239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8442E1F" w14:textId="77777777" w:rsidR="00271D26" w:rsidRDefault="00271D26" w:rsidP="004C7146">
            <w:pPr>
              <w:pStyle w:val="Standard"/>
              <w:widowControl/>
              <w:suppressAutoHyphens w:val="0"/>
              <w:jc w:val="both"/>
            </w:pPr>
            <w:r>
              <w:rPr>
                <w:sz w:val="20"/>
                <w:szCs w:val="20"/>
                <w:lang w:eastAsia="pl-PL"/>
              </w:rPr>
              <w:t>Przydzielanie dostępów do czynności przetwarzania</w:t>
            </w:r>
          </w:p>
        </w:tc>
      </w:tr>
      <w:tr w:rsidR="00271D26" w14:paraId="02B5A5E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C235661" w14:textId="77777777" w:rsidR="00271D26" w:rsidRDefault="00271D26" w:rsidP="004C7146">
            <w:pPr>
              <w:pStyle w:val="Standard"/>
              <w:widowControl/>
              <w:suppressAutoHyphens w:val="0"/>
              <w:jc w:val="both"/>
            </w:pPr>
            <w:r>
              <w:rPr>
                <w:sz w:val="20"/>
                <w:szCs w:val="20"/>
                <w:lang w:eastAsia="pl-PL"/>
              </w:rPr>
              <w:t>Zapisywanie historii zmian wniosków o dostęp do zbiorów</w:t>
            </w:r>
          </w:p>
        </w:tc>
      </w:tr>
      <w:tr w:rsidR="00271D26" w14:paraId="31E2429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DA945AA" w14:textId="77777777" w:rsidR="00271D26" w:rsidRDefault="00271D26" w:rsidP="004C7146">
            <w:pPr>
              <w:pStyle w:val="Standard"/>
              <w:widowControl/>
              <w:suppressAutoHyphens w:val="0"/>
              <w:jc w:val="both"/>
            </w:pPr>
            <w:r>
              <w:rPr>
                <w:sz w:val="20"/>
                <w:szCs w:val="20"/>
                <w:lang w:eastAsia="pl-PL"/>
              </w:rPr>
              <w:t>Dodawanie historycznych dostępów oraz wniosków o dostęp</w:t>
            </w:r>
          </w:p>
        </w:tc>
      </w:tr>
      <w:tr w:rsidR="00271D26" w14:paraId="22942BF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02124F8" w14:textId="77777777" w:rsidR="00271D26" w:rsidRDefault="00271D26" w:rsidP="004C7146">
            <w:pPr>
              <w:pStyle w:val="Standard"/>
              <w:widowControl/>
              <w:suppressAutoHyphens w:val="0"/>
              <w:jc w:val="both"/>
            </w:pPr>
            <w:r>
              <w:rPr>
                <w:sz w:val="20"/>
                <w:szCs w:val="20"/>
                <w:lang w:eastAsia="pl-PL"/>
              </w:rPr>
              <w:t>Filtrowanie użytkowników w raporcie Dostępy</w:t>
            </w:r>
          </w:p>
        </w:tc>
      </w:tr>
      <w:tr w:rsidR="00271D26" w14:paraId="5B883B55"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9667AF8" w14:textId="77777777" w:rsidR="00271D26" w:rsidRDefault="00271D26" w:rsidP="004C7146">
            <w:pPr>
              <w:pStyle w:val="Standard"/>
              <w:widowControl/>
              <w:suppressAutoHyphens w:val="0"/>
              <w:jc w:val="both"/>
            </w:pPr>
            <w:r>
              <w:rPr>
                <w:b/>
                <w:bCs/>
                <w:sz w:val="20"/>
                <w:szCs w:val="20"/>
                <w:lang w:eastAsia="pl-PL"/>
              </w:rPr>
              <w:t>Raporty</w:t>
            </w:r>
          </w:p>
        </w:tc>
      </w:tr>
      <w:tr w:rsidR="00271D26" w14:paraId="37FDA15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4591169" w14:textId="77777777" w:rsidR="00271D26" w:rsidRDefault="00271D26" w:rsidP="004C7146">
            <w:pPr>
              <w:pStyle w:val="Standard"/>
              <w:widowControl/>
              <w:suppressAutoHyphens w:val="0"/>
              <w:jc w:val="both"/>
            </w:pPr>
            <w:r>
              <w:rPr>
                <w:sz w:val="20"/>
                <w:szCs w:val="20"/>
                <w:lang w:eastAsia="pl-PL"/>
              </w:rPr>
              <w:t>Raport zbiorczy Czynności przetwarzania, Zbiory danych, zinwentaryzowanych dostępów, zinwentaryzowanych powierzeń, zinwentaryzowanych dokumentów, historii naruszeń bezpieczeństwa, wniosków o dostęp, dostępy</w:t>
            </w:r>
          </w:p>
        </w:tc>
      </w:tr>
      <w:tr w:rsidR="00271D26" w14:paraId="218AF7D4"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823694A" w14:textId="77777777" w:rsidR="00271D26" w:rsidRDefault="00271D26" w:rsidP="004C7146">
            <w:pPr>
              <w:pStyle w:val="Standard"/>
              <w:widowControl/>
              <w:suppressAutoHyphens w:val="0"/>
              <w:jc w:val="both"/>
            </w:pPr>
            <w:r>
              <w:rPr>
                <w:b/>
                <w:bCs/>
                <w:kern w:val="3"/>
                <w:sz w:val="20"/>
                <w:szCs w:val="20"/>
                <w:lang w:eastAsia="pl-PL"/>
              </w:rPr>
              <w:t>Sygnalista</w:t>
            </w:r>
          </w:p>
        </w:tc>
      </w:tr>
      <w:tr w:rsidR="00271D26" w14:paraId="4D5A25C1"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B523F7A" w14:textId="77777777" w:rsidR="00271D26" w:rsidRDefault="00271D26" w:rsidP="004C7146">
            <w:pPr>
              <w:pStyle w:val="Standard"/>
              <w:widowControl/>
              <w:suppressAutoHyphens w:val="0"/>
              <w:jc w:val="both"/>
            </w:pPr>
            <w:r>
              <w:rPr>
                <w:b/>
                <w:bCs/>
                <w:sz w:val="20"/>
                <w:szCs w:val="20"/>
                <w:lang w:eastAsia="pl-PL"/>
              </w:rPr>
              <w:t>Funkcje</w:t>
            </w:r>
          </w:p>
        </w:tc>
      </w:tr>
      <w:tr w:rsidR="00271D26" w14:paraId="0F948D4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6672F76" w14:textId="77777777" w:rsidR="00271D26" w:rsidRDefault="00271D26" w:rsidP="004C7146">
            <w:pPr>
              <w:pStyle w:val="Standard"/>
              <w:widowControl/>
              <w:suppressAutoHyphens w:val="0"/>
              <w:jc w:val="both"/>
            </w:pPr>
            <w:r>
              <w:rPr>
                <w:sz w:val="20"/>
                <w:szCs w:val="20"/>
                <w:lang w:eastAsia="pl-PL"/>
              </w:rPr>
              <w:t xml:space="preserve">Tworzenie zgłoszeń w postaci anonimowej lub </w:t>
            </w:r>
            <w:proofErr w:type="spellStart"/>
            <w:r>
              <w:rPr>
                <w:sz w:val="20"/>
                <w:szCs w:val="20"/>
                <w:lang w:eastAsia="pl-PL"/>
              </w:rPr>
              <w:t>nieanonimowej</w:t>
            </w:r>
            <w:proofErr w:type="spellEnd"/>
          </w:p>
        </w:tc>
      </w:tr>
      <w:tr w:rsidR="00271D26" w14:paraId="5A6C9A1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0FB7963" w14:textId="77777777" w:rsidR="00271D26" w:rsidRDefault="00271D26" w:rsidP="004C7146">
            <w:pPr>
              <w:pStyle w:val="Standard"/>
              <w:widowControl/>
              <w:suppressAutoHyphens w:val="0"/>
              <w:jc w:val="both"/>
            </w:pPr>
            <w:r>
              <w:rPr>
                <w:sz w:val="20"/>
                <w:szCs w:val="20"/>
                <w:lang w:eastAsia="pl-PL"/>
              </w:rPr>
              <w:t>Usuwanie metadanych z załączników zgłoszeń, danych osobowych ze zgłoszeń</w:t>
            </w:r>
          </w:p>
        </w:tc>
      </w:tr>
      <w:tr w:rsidR="00271D26" w14:paraId="6D2AE24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3603701" w14:textId="77777777" w:rsidR="00271D26" w:rsidRDefault="00271D26" w:rsidP="004C7146">
            <w:pPr>
              <w:pStyle w:val="Standard"/>
              <w:widowControl/>
              <w:suppressAutoHyphens w:val="0"/>
              <w:jc w:val="both"/>
            </w:pPr>
            <w:r>
              <w:rPr>
                <w:sz w:val="20"/>
                <w:szCs w:val="20"/>
                <w:lang w:eastAsia="pl-PL"/>
              </w:rPr>
              <w:t>Podział interfejsu na publiczny oraz dla wewnętrzny</w:t>
            </w:r>
          </w:p>
        </w:tc>
      </w:tr>
      <w:tr w:rsidR="00271D26" w14:paraId="463D6F3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13696A1" w14:textId="77777777" w:rsidR="00271D26" w:rsidRDefault="00271D26" w:rsidP="004C7146">
            <w:pPr>
              <w:pStyle w:val="Standard"/>
              <w:widowControl/>
              <w:suppressAutoHyphens w:val="0"/>
              <w:jc w:val="both"/>
            </w:pPr>
            <w:r>
              <w:rPr>
                <w:sz w:val="20"/>
                <w:szCs w:val="20"/>
                <w:lang w:eastAsia="pl-PL"/>
              </w:rPr>
              <w:t>Dashboard podsumowujący wykorzystanie portalu sygnalisty</w:t>
            </w:r>
          </w:p>
        </w:tc>
      </w:tr>
      <w:tr w:rsidR="00271D26" w14:paraId="3B0B942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DDF4FF7" w14:textId="77777777" w:rsidR="00271D26" w:rsidRDefault="00271D26" w:rsidP="004C7146">
            <w:pPr>
              <w:pStyle w:val="Standard"/>
              <w:widowControl/>
              <w:suppressAutoHyphens w:val="0"/>
              <w:jc w:val="both"/>
            </w:pPr>
            <w:r>
              <w:rPr>
                <w:sz w:val="20"/>
                <w:szCs w:val="20"/>
                <w:lang w:eastAsia="pl-PL"/>
              </w:rPr>
              <w:t>Przypisywanie rozwiązujących zgłoszenia sygnalistów w zależności od typu zgłoszenia lub jego źródła</w:t>
            </w:r>
          </w:p>
        </w:tc>
      </w:tr>
      <w:tr w:rsidR="00271D26" w14:paraId="1FC6B44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63FFC81" w14:textId="77777777" w:rsidR="00271D26" w:rsidRDefault="00271D26" w:rsidP="004C7146">
            <w:pPr>
              <w:pStyle w:val="Standard"/>
              <w:widowControl/>
              <w:suppressAutoHyphens w:val="0"/>
              <w:jc w:val="both"/>
            </w:pPr>
            <w:r>
              <w:rPr>
                <w:sz w:val="20"/>
                <w:szCs w:val="20"/>
                <w:lang w:eastAsia="pl-PL"/>
              </w:rPr>
              <w:t>Definiowanie własnych atrybutów, kategorii, trybów zgłoszeń oraz poziomów ryzyka, stron publicznych (dostępnych dla sygnalistów)</w:t>
            </w:r>
          </w:p>
        </w:tc>
      </w:tr>
      <w:tr w:rsidR="00271D26" w14:paraId="4558759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4FE2830" w14:textId="77777777" w:rsidR="00271D26" w:rsidRDefault="00271D26" w:rsidP="004C7146">
            <w:pPr>
              <w:pStyle w:val="Standard"/>
              <w:widowControl/>
              <w:suppressAutoHyphens w:val="0"/>
              <w:jc w:val="both"/>
            </w:pPr>
            <w:r>
              <w:rPr>
                <w:sz w:val="20"/>
                <w:szCs w:val="20"/>
                <w:lang w:eastAsia="pl-PL"/>
              </w:rPr>
              <w:t>Obsługa wielu języków stron publicznych</w:t>
            </w:r>
          </w:p>
        </w:tc>
      </w:tr>
      <w:tr w:rsidR="00271D26" w14:paraId="5D28CDE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DA48FAD" w14:textId="77777777" w:rsidR="00271D26" w:rsidRDefault="00271D26" w:rsidP="004C7146">
            <w:pPr>
              <w:pStyle w:val="Standard"/>
              <w:widowControl/>
              <w:suppressAutoHyphens w:val="0"/>
              <w:jc w:val="both"/>
            </w:pPr>
            <w:r>
              <w:rPr>
                <w:sz w:val="20"/>
                <w:szCs w:val="20"/>
                <w:lang w:eastAsia="pl-PL"/>
              </w:rPr>
              <w:t>Natywne wsparcie języka ukraińskiego</w:t>
            </w:r>
          </w:p>
        </w:tc>
      </w:tr>
      <w:tr w:rsidR="00271D26" w14:paraId="547BD66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17083C5" w14:textId="77777777" w:rsidR="00271D26" w:rsidRDefault="00271D26" w:rsidP="004C7146">
            <w:pPr>
              <w:pStyle w:val="Standard"/>
              <w:widowControl/>
              <w:suppressAutoHyphens w:val="0"/>
              <w:jc w:val="both"/>
            </w:pPr>
            <w:r>
              <w:rPr>
                <w:sz w:val="20"/>
                <w:szCs w:val="20"/>
                <w:lang w:eastAsia="pl-PL"/>
              </w:rPr>
              <w:t>Definiowany limit załączników</w:t>
            </w:r>
          </w:p>
        </w:tc>
      </w:tr>
      <w:tr w:rsidR="00271D26" w14:paraId="203938A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DDD5CAE" w14:textId="77777777" w:rsidR="00271D26" w:rsidRDefault="00271D26" w:rsidP="004C7146">
            <w:pPr>
              <w:pStyle w:val="Standard"/>
              <w:widowControl/>
              <w:suppressAutoHyphens w:val="0"/>
              <w:jc w:val="both"/>
            </w:pPr>
            <w:r>
              <w:rPr>
                <w:sz w:val="20"/>
                <w:szCs w:val="20"/>
                <w:lang w:eastAsia="pl-PL"/>
              </w:rPr>
              <w:t>Wyróżnienie zgłoszeń o przekroczonym czasie reakcji</w:t>
            </w:r>
          </w:p>
        </w:tc>
      </w:tr>
      <w:tr w:rsidR="00271D26" w14:paraId="147A6051"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E405143" w14:textId="77777777" w:rsidR="00271D26" w:rsidRDefault="00271D26" w:rsidP="004C7146">
            <w:pPr>
              <w:pStyle w:val="Standard"/>
              <w:widowControl/>
              <w:suppressAutoHyphens w:val="0"/>
              <w:jc w:val="both"/>
            </w:pPr>
            <w:r>
              <w:rPr>
                <w:b/>
                <w:bCs/>
                <w:sz w:val="20"/>
                <w:szCs w:val="20"/>
                <w:lang w:eastAsia="pl-PL"/>
              </w:rPr>
              <w:t>Raporty</w:t>
            </w:r>
          </w:p>
        </w:tc>
      </w:tr>
      <w:tr w:rsidR="00271D26" w14:paraId="32AECDE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5CDC943" w14:textId="77777777" w:rsidR="00271D26" w:rsidRDefault="00271D26" w:rsidP="004C7146">
            <w:pPr>
              <w:pStyle w:val="Standard"/>
              <w:widowControl/>
              <w:suppressAutoHyphens w:val="0"/>
              <w:jc w:val="both"/>
            </w:pPr>
            <w:r>
              <w:rPr>
                <w:sz w:val="20"/>
                <w:szCs w:val="20"/>
                <w:lang w:eastAsia="pl-PL"/>
              </w:rPr>
              <w:t>Raport zgłoszeń, Historia zmian, Statystyka zgłoszeń</w:t>
            </w:r>
          </w:p>
        </w:tc>
      </w:tr>
      <w:tr w:rsidR="00271D26" w14:paraId="568407C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71E0A74" w14:textId="77777777" w:rsidR="00271D26" w:rsidRDefault="00271D26" w:rsidP="004C7146">
            <w:pPr>
              <w:pStyle w:val="Standard"/>
              <w:widowControl/>
              <w:suppressAutoHyphens w:val="0"/>
              <w:jc w:val="both"/>
            </w:pPr>
            <w:r>
              <w:rPr>
                <w:sz w:val="20"/>
                <w:szCs w:val="20"/>
                <w:lang w:eastAsia="pl-PL"/>
              </w:rPr>
              <w:t>Pozostały czas na przyjęcie zgłoszenia/ do zakończenia</w:t>
            </w:r>
          </w:p>
        </w:tc>
      </w:tr>
      <w:tr w:rsidR="00271D26" w14:paraId="0102D4D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22BAFC5" w14:textId="77777777" w:rsidR="00271D26" w:rsidRDefault="00271D26" w:rsidP="004C7146">
            <w:pPr>
              <w:pStyle w:val="Standard"/>
              <w:widowControl/>
              <w:suppressAutoHyphens w:val="0"/>
              <w:jc w:val="both"/>
            </w:pPr>
            <w:proofErr w:type="spellStart"/>
            <w:r>
              <w:rPr>
                <w:sz w:val="20"/>
                <w:szCs w:val="20"/>
                <w:lang w:eastAsia="pl-PL"/>
              </w:rPr>
              <w:t>Widgety</w:t>
            </w:r>
            <w:proofErr w:type="spellEnd"/>
            <w:r>
              <w:rPr>
                <w:sz w:val="20"/>
                <w:szCs w:val="20"/>
                <w:lang w:eastAsia="pl-PL"/>
              </w:rPr>
              <w:t>: Kategorie zgłoszeń, Poziomy ryzyka, Tryby zgłoszeń, Statusy zgłoszeń, Ostatnio dodane</w:t>
            </w:r>
          </w:p>
        </w:tc>
      </w:tr>
    </w:tbl>
    <w:p w14:paraId="64AAE489" w14:textId="77777777" w:rsidR="00271D26" w:rsidRDefault="00271D26" w:rsidP="00271D26">
      <w:pPr>
        <w:pStyle w:val="Standard"/>
        <w:widowControl/>
        <w:suppressAutoHyphens w:val="0"/>
        <w:jc w:val="both"/>
        <w:rPr>
          <w:vanish/>
          <w:sz w:val="20"/>
          <w:szCs w:val="20"/>
          <w:lang w:eastAsia="pl-PL"/>
        </w:rPr>
      </w:pPr>
    </w:p>
    <w:tbl>
      <w:tblPr>
        <w:tblW w:w="9206" w:type="dxa"/>
        <w:jc w:val="center"/>
        <w:tblLayout w:type="fixed"/>
        <w:tblCellMar>
          <w:left w:w="10" w:type="dxa"/>
          <w:right w:w="10" w:type="dxa"/>
        </w:tblCellMar>
        <w:tblLook w:val="0000" w:firstRow="0" w:lastRow="0" w:firstColumn="0" w:lastColumn="0" w:noHBand="0" w:noVBand="0"/>
      </w:tblPr>
      <w:tblGrid>
        <w:gridCol w:w="9206"/>
      </w:tblGrid>
      <w:tr w:rsidR="00271D26" w14:paraId="3D958301"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B0E45B9" w14:textId="77777777" w:rsidR="00271D26" w:rsidRDefault="00271D26" w:rsidP="004C7146">
            <w:pPr>
              <w:pStyle w:val="Standard"/>
              <w:widowControl/>
              <w:suppressAutoHyphens w:val="0"/>
              <w:jc w:val="both"/>
            </w:pPr>
            <w:r>
              <w:rPr>
                <w:b/>
                <w:bCs/>
                <w:kern w:val="3"/>
                <w:sz w:val="20"/>
                <w:szCs w:val="20"/>
                <w:lang w:eastAsia="pl-PL"/>
              </w:rPr>
              <w:t>Portal Web</w:t>
            </w:r>
          </w:p>
        </w:tc>
      </w:tr>
      <w:tr w:rsidR="00271D26" w14:paraId="5416CC83"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BCF8B11" w14:textId="77777777" w:rsidR="00271D26" w:rsidRDefault="00271D26" w:rsidP="004C7146">
            <w:pPr>
              <w:pStyle w:val="Standard"/>
              <w:widowControl/>
              <w:suppressAutoHyphens w:val="0"/>
              <w:jc w:val="both"/>
            </w:pPr>
            <w:r>
              <w:rPr>
                <w:b/>
                <w:bCs/>
                <w:sz w:val="20"/>
                <w:szCs w:val="20"/>
                <w:lang w:eastAsia="pl-PL"/>
              </w:rPr>
              <w:t>Funkcje</w:t>
            </w:r>
          </w:p>
        </w:tc>
      </w:tr>
      <w:tr w:rsidR="00271D26" w14:paraId="58ED0EC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9B0A66B" w14:textId="77777777" w:rsidR="00271D26" w:rsidRDefault="00271D26" w:rsidP="004C7146">
            <w:pPr>
              <w:pStyle w:val="Standard"/>
              <w:widowControl/>
              <w:suppressAutoHyphens w:val="0"/>
              <w:jc w:val="both"/>
            </w:pPr>
            <w:proofErr w:type="spellStart"/>
            <w:r>
              <w:rPr>
                <w:sz w:val="20"/>
                <w:szCs w:val="20"/>
                <w:lang w:eastAsia="pl-PL"/>
              </w:rPr>
              <w:t>Wallboard</w:t>
            </w:r>
            <w:proofErr w:type="spellEnd"/>
            <w:r>
              <w:rPr>
                <w:sz w:val="20"/>
                <w:szCs w:val="20"/>
                <w:lang w:eastAsia="pl-PL"/>
              </w:rPr>
              <w:t xml:space="preserve"> - ekran zbiorczy prezentujący wybrane informacje z całego systemu</w:t>
            </w:r>
          </w:p>
        </w:tc>
      </w:tr>
      <w:tr w:rsidR="00271D26" w14:paraId="0836C94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95C6260" w14:textId="77777777" w:rsidR="00271D26" w:rsidRDefault="00271D26" w:rsidP="004C7146">
            <w:pPr>
              <w:pStyle w:val="Standard"/>
              <w:widowControl/>
              <w:suppressAutoHyphens w:val="0"/>
              <w:jc w:val="both"/>
            </w:pPr>
            <w:r>
              <w:rPr>
                <w:sz w:val="20"/>
                <w:szCs w:val="20"/>
                <w:lang w:eastAsia="pl-PL"/>
              </w:rPr>
              <w:t xml:space="preserve">Dashboard każdego modułu z najważniejszymi informacjami w postaci </w:t>
            </w:r>
            <w:proofErr w:type="spellStart"/>
            <w:r>
              <w:rPr>
                <w:sz w:val="20"/>
                <w:szCs w:val="20"/>
                <w:lang w:eastAsia="pl-PL"/>
              </w:rPr>
              <w:t>widgetów</w:t>
            </w:r>
            <w:proofErr w:type="spellEnd"/>
          </w:p>
        </w:tc>
      </w:tr>
      <w:tr w:rsidR="00271D26" w14:paraId="6FB5332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8D5734D" w14:textId="77777777" w:rsidR="00271D26" w:rsidRDefault="00271D26" w:rsidP="004C7146">
            <w:pPr>
              <w:pStyle w:val="Standard"/>
              <w:widowControl/>
              <w:suppressAutoHyphens w:val="0"/>
              <w:jc w:val="both"/>
            </w:pPr>
            <w:r>
              <w:rPr>
                <w:sz w:val="20"/>
                <w:szCs w:val="20"/>
                <w:lang w:eastAsia="pl-PL"/>
              </w:rPr>
              <w:t>Widok “Mój dzień” zawierający oś czasu z aktywnością użytkownika</w:t>
            </w:r>
          </w:p>
        </w:tc>
      </w:tr>
      <w:tr w:rsidR="00271D26" w14:paraId="1D66A42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57750E2" w14:textId="77777777" w:rsidR="00271D26" w:rsidRDefault="00271D26" w:rsidP="004C7146">
            <w:pPr>
              <w:pStyle w:val="Standard"/>
              <w:widowControl/>
              <w:suppressAutoHyphens w:val="0"/>
              <w:jc w:val="both"/>
            </w:pPr>
            <w:r>
              <w:rPr>
                <w:sz w:val="20"/>
                <w:szCs w:val="20"/>
                <w:lang w:eastAsia="pl-PL"/>
              </w:rPr>
              <w:t>Rozbudowane filtry dla raportów tabelarycznych</w:t>
            </w:r>
          </w:p>
        </w:tc>
      </w:tr>
      <w:tr w:rsidR="00271D26" w14:paraId="4779BE5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5B3380B" w14:textId="77777777" w:rsidR="00271D26" w:rsidRDefault="00271D26" w:rsidP="004C7146">
            <w:pPr>
              <w:pStyle w:val="Standard"/>
              <w:widowControl/>
              <w:suppressAutoHyphens w:val="0"/>
              <w:jc w:val="both"/>
            </w:pPr>
            <w:r>
              <w:rPr>
                <w:sz w:val="20"/>
                <w:szCs w:val="20"/>
                <w:lang w:eastAsia="pl-PL"/>
              </w:rPr>
              <w:t>Zarządzanie użytkownikami, agentami, zasobami, licencjami, działami, audytami</w:t>
            </w:r>
          </w:p>
        </w:tc>
      </w:tr>
      <w:tr w:rsidR="00271D26" w14:paraId="29FD5F1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488AA63" w14:textId="77777777" w:rsidR="00271D26" w:rsidRDefault="00271D26" w:rsidP="004C7146">
            <w:pPr>
              <w:pStyle w:val="Standard"/>
              <w:widowControl/>
              <w:suppressAutoHyphens w:val="0"/>
              <w:jc w:val="both"/>
            </w:pPr>
            <w:r>
              <w:rPr>
                <w:sz w:val="20"/>
                <w:szCs w:val="20"/>
                <w:lang w:eastAsia="pl-PL"/>
              </w:rPr>
              <w:t>Konfiguracja portalu helpdesk, kont administracyjnych oraz organizacji</w:t>
            </w:r>
          </w:p>
        </w:tc>
      </w:tr>
      <w:tr w:rsidR="00271D26" w14:paraId="28C694F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8351DD6" w14:textId="77777777" w:rsidR="00271D26" w:rsidRDefault="00271D26" w:rsidP="004C7146">
            <w:pPr>
              <w:pStyle w:val="Standard"/>
              <w:widowControl/>
              <w:suppressAutoHyphens w:val="0"/>
              <w:jc w:val="both"/>
            </w:pPr>
            <w:r>
              <w:rPr>
                <w:sz w:val="20"/>
                <w:szCs w:val="20"/>
                <w:lang w:eastAsia="pl-PL"/>
              </w:rPr>
              <w:t>Raporty dla każdego modułu w formie tabelarycznej</w:t>
            </w:r>
          </w:p>
        </w:tc>
      </w:tr>
      <w:tr w:rsidR="00271D26" w14:paraId="58B8A78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54D1201" w14:textId="77777777" w:rsidR="00271D26" w:rsidRDefault="00271D26" w:rsidP="004C7146">
            <w:pPr>
              <w:pStyle w:val="Standard"/>
              <w:widowControl/>
              <w:suppressAutoHyphens w:val="0"/>
              <w:jc w:val="both"/>
            </w:pPr>
            <w:r>
              <w:rPr>
                <w:sz w:val="20"/>
                <w:szCs w:val="20"/>
                <w:lang w:eastAsia="pl-PL"/>
              </w:rPr>
              <w:t xml:space="preserve">Obsługa helpdesk oraz bazy wiedzy, modułu RODO, modułu automatyzacja, modułu </w:t>
            </w:r>
            <w:proofErr w:type="spellStart"/>
            <w:r>
              <w:rPr>
                <w:sz w:val="20"/>
                <w:szCs w:val="20"/>
                <w:lang w:eastAsia="pl-PL"/>
              </w:rPr>
              <w:t>Sygnalita</w:t>
            </w:r>
            <w:proofErr w:type="spellEnd"/>
          </w:p>
        </w:tc>
      </w:tr>
      <w:tr w:rsidR="00271D26" w14:paraId="4B192EF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EFEABFF" w14:textId="77777777" w:rsidR="00271D26" w:rsidRDefault="00271D26" w:rsidP="004C7146">
            <w:pPr>
              <w:pStyle w:val="Standard"/>
              <w:widowControl/>
              <w:suppressAutoHyphens w:val="0"/>
              <w:jc w:val="both"/>
            </w:pPr>
            <w:r>
              <w:rPr>
                <w:sz w:val="20"/>
                <w:szCs w:val="20"/>
                <w:lang w:eastAsia="pl-PL"/>
              </w:rPr>
              <w:t>Automatyczne logowanie przy pomocy aplikacji</w:t>
            </w:r>
          </w:p>
        </w:tc>
      </w:tr>
      <w:tr w:rsidR="00271D26" w14:paraId="2EC1006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02B0DE6" w14:textId="77777777" w:rsidR="00271D26" w:rsidRDefault="00271D26" w:rsidP="004C7146">
            <w:pPr>
              <w:pStyle w:val="Standard"/>
              <w:widowControl/>
              <w:suppressAutoHyphens w:val="0"/>
              <w:jc w:val="both"/>
            </w:pPr>
            <w:r>
              <w:rPr>
                <w:sz w:val="20"/>
                <w:szCs w:val="20"/>
                <w:lang w:eastAsia="pl-PL"/>
              </w:rPr>
              <w:t xml:space="preserve">Logowanie za pomocą poświadczeń domenowych (SSO), konta </w:t>
            </w:r>
            <w:proofErr w:type="spellStart"/>
            <w:r>
              <w:rPr>
                <w:sz w:val="20"/>
                <w:szCs w:val="20"/>
                <w:lang w:eastAsia="pl-PL"/>
              </w:rPr>
              <w:t>AzureAD</w:t>
            </w:r>
            <w:proofErr w:type="spellEnd"/>
            <w:r>
              <w:rPr>
                <w:sz w:val="20"/>
                <w:szCs w:val="20"/>
                <w:lang w:eastAsia="pl-PL"/>
              </w:rPr>
              <w:t xml:space="preserve"> lub AAD</w:t>
            </w:r>
          </w:p>
        </w:tc>
      </w:tr>
      <w:tr w:rsidR="00271D26" w14:paraId="7FD843B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D3A4790" w14:textId="77777777" w:rsidR="00271D26" w:rsidRDefault="00271D26" w:rsidP="004C7146">
            <w:pPr>
              <w:pStyle w:val="Standard"/>
              <w:widowControl/>
              <w:suppressAutoHyphens w:val="0"/>
              <w:jc w:val="both"/>
            </w:pPr>
            <w:r>
              <w:rPr>
                <w:sz w:val="20"/>
                <w:szCs w:val="20"/>
                <w:lang w:eastAsia="pl-PL"/>
              </w:rPr>
              <w:t>Wydruk raportów tabelarycznych</w:t>
            </w:r>
          </w:p>
        </w:tc>
      </w:tr>
      <w:tr w:rsidR="00271D26" w14:paraId="7CAC8A2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6AAAC9B" w14:textId="77777777" w:rsidR="00271D26" w:rsidRDefault="00271D26" w:rsidP="004C7146">
            <w:pPr>
              <w:pStyle w:val="Standard"/>
              <w:widowControl/>
              <w:suppressAutoHyphens w:val="0"/>
              <w:jc w:val="both"/>
            </w:pPr>
            <w:r>
              <w:rPr>
                <w:sz w:val="20"/>
                <w:szCs w:val="20"/>
                <w:lang w:eastAsia="pl-PL"/>
              </w:rPr>
              <w:t>Kontrola statystyk użytkowników</w:t>
            </w:r>
          </w:p>
        </w:tc>
      </w:tr>
      <w:tr w:rsidR="00271D26" w14:paraId="7416B19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23CDDD4" w14:textId="77777777" w:rsidR="00271D26" w:rsidRDefault="00271D26" w:rsidP="004C7146">
            <w:pPr>
              <w:pStyle w:val="Standard"/>
              <w:widowControl/>
              <w:suppressAutoHyphens w:val="0"/>
              <w:jc w:val="both"/>
            </w:pPr>
            <w:r>
              <w:rPr>
                <w:sz w:val="20"/>
                <w:szCs w:val="20"/>
                <w:lang w:eastAsia="pl-PL"/>
              </w:rPr>
              <w:t>Menu szybkiego dodawania nowych elementów (użytkownik, nieobecność, zasób, licencja, zgłoszenie, artykuł bazy wiedzy, zbiór danych, czynność przetwarzania)</w:t>
            </w:r>
          </w:p>
        </w:tc>
      </w:tr>
      <w:tr w:rsidR="00271D26" w14:paraId="493EE51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5A86BDE" w14:textId="77777777" w:rsidR="00271D26" w:rsidRDefault="00271D26" w:rsidP="004C7146">
            <w:pPr>
              <w:pStyle w:val="Standard"/>
              <w:widowControl/>
              <w:suppressAutoHyphens w:val="0"/>
              <w:jc w:val="both"/>
            </w:pPr>
            <w:r>
              <w:rPr>
                <w:sz w:val="20"/>
                <w:szCs w:val="20"/>
                <w:lang w:eastAsia="pl-PL"/>
              </w:rPr>
              <w:t>Przełączanie wersji językowej bez ponownego logowania do systemu</w:t>
            </w:r>
          </w:p>
        </w:tc>
      </w:tr>
      <w:tr w:rsidR="00271D26" w14:paraId="7D0704A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CE6603F" w14:textId="77777777" w:rsidR="00271D26" w:rsidRDefault="00271D26" w:rsidP="004C7146">
            <w:pPr>
              <w:pStyle w:val="Standard"/>
              <w:widowControl/>
              <w:suppressAutoHyphens w:val="0"/>
              <w:jc w:val="both"/>
            </w:pPr>
            <w:r>
              <w:rPr>
                <w:sz w:val="20"/>
                <w:szCs w:val="20"/>
                <w:lang w:eastAsia="pl-PL"/>
              </w:rPr>
              <w:t xml:space="preserve">Nawigacja </w:t>
            </w:r>
            <w:proofErr w:type="spellStart"/>
            <w:r>
              <w:rPr>
                <w:sz w:val="20"/>
                <w:szCs w:val="20"/>
                <w:lang w:eastAsia="pl-PL"/>
              </w:rPr>
              <w:t>Breadcrumb</w:t>
            </w:r>
            <w:proofErr w:type="spellEnd"/>
          </w:p>
        </w:tc>
      </w:tr>
      <w:tr w:rsidR="00271D26" w14:paraId="7A0C4A9A" w14:textId="77777777" w:rsidTr="004C7146">
        <w:trPr>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14AB4F1" w14:textId="77777777" w:rsidR="00271D26" w:rsidRDefault="00271D26" w:rsidP="004C7146">
            <w:pPr>
              <w:pStyle w:val="Standard"/>
              <w:widowControl/>
              <w:suppressAutoHyphens w:val="0"/>
              <w:jc w:val="both"/>
            </w:pPr>
            <w:r>
              <w:rPr>
                <w:b/>
                <w:bCs/>
                <w:kern w:val="3"/>
                <w:sz w:val="20"/>
                <w:szCs w:val="20"/>
                <w:lang w:eastAsia="pl-PL"/>
              </w:rPr>
              <w:t>Funkcjonalności ogólne</w:t>
            </w:r>
          </w:p>
        </w:tc>
      </w:tr>
      <w:tr w:rsidR="00271D26" w14:paraId="6F007B0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496F9F8" w14:textId="77777777" w:rsidR="00271D26" w:rsidRDefault="00271D26" w:rsidP="004C7146">
            <w:pPr>
              <w:pStyle w:val="Standard"/>
              <w:widowControl/>
              <w:suppressAutoHyphens w:val="0"/>
              <w:jc w:val="both"/>
            </w:pPr>
            <w:r>
              <w:rPr>
                <w:sz w:val="20"/>
                <w:szCs w:val="20"/>
                <w:lang w:eastAsia="pl-PL"/>
              </w:rPr>
              <w:t>Określanie praw dostępu do grup zasobów lub użytkowników</w:t>
            </w:r>
          </w:p>
        </w:tc>
      </w:tr>
      <w:tr w:rsidR="00271D26" w14:paraId="4B80889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07CB6E1" w14:textId="77777777" w:rsidR="00271D26" w:rsidRDefault="00271D26" w:rsidP="004C7146">
            <w:pPr>
              <w:pStyle w:val="Standard"/>
              <w:widowControl/>
              <w:suppressAutoHyphens w:val="0"/>
              <w:jc w:val="both"/>
            </w:pPr>
            <w:r>
              <w:rPr>
                <w:sz w:val="20"/>
                <w:szCs w:val="20"/>
                <w:lang w:eastAsia="pl-PL"/>
              </w:rPr>
              <w:t>Aplikacja desktopowa służąca do zarządzania systemem może być zainstalowana na dowolnej liczbie komputerów ("Licencja pływająca")</w:t>
            </w:r>
          </w:p>
        </w:tc>
      </w:tr>
      <w:tr w:rsidR="00271D26" w14:paraId="03E3A06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D05D5B1" w14:textId="77777777" w:rsidR="00271D26" w:rsidRDefault="00271D26" w:rsidP="004C7146">
            <w:pPr>
              <w:pStyle w:val="Standard"/>
              <w:widowControl/>
              <w:suppressAutoHyphens w:val="0"/>
              <w:jc w:val="both"/>
            </w:pPr>
            <w:r>
              <w:rPr>
                <w:sz w:val="20"/>
                <w:szCs w:val="20"/>
                <w:lang w:eastAsia="pl-PL"/>
              </w:rPr>
              <w:t>Dodatkowa aplikacja webowa umożliwiająca dostęp do systemu i zarządzanie systemem</w:t>
            </w:r>
          </w:p>
        </w:tc>
      </w:tr>
      <w:tr w:rsidR="00271D26" w14:paraId="18E803E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E8D2C44" w14:textId="77777777" w:rsidR="00271D26" w:rsidRDefault="00271D26" w:rsidP="004C7146">
            <w:pPr>
              <w:pStyle w:val="Standard"/>
              <w:widowControl/>
              <w:suppressAutoHyphens w:val="0"/>
              <w:jc w:val="both"/>
            </w:pPr>
            <w:r>
              <w:rPr>
                <w:sz w:val="20"/>
                <w:szCs w:val="20"/>
                <w:lang w:eastAsia="pl-PL"/>
              </w:rPr>
              <w:t>Wersja angielska (en-US) interfejsu użytkownika</w:t>
            </w:r>
          </w:p>
        </w:tc>
      </w:tr>
      <w:tr w:rsidR="00271D26" w14:paraId="35EAD4D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7EB38B2" w14:textId="77777777" w:rsidR="00271D26" w:rsidRDefault="00271D26" w:rsidP="004C7146">
            <w:pPr>
              <w:pStyle w:val="Standard"/>
              <w:widowControl/>
              <w:suppressAutoHyphens w:val="0"/>
              <w:jc w:val="both"/>
            </w:pPr>
            <w:r>
              <w:rPr>
                <w:sz w:val="20"/>
                <w:szCs w:val="20"/>
                <w:lang w:eastAsia="pl-PL"/>
              </w:rPr>
              <w:t xml:space="preserve">Praca w oparciu o silniki baz danych: MS SQL lub </w:t>
            </w:r>
            <w:proofErr w:type="spellStart"/>
            <w:r>
              <w:rPr>
                <w:sz w:val="20"/>
                <w:szCs w:val="20"/>
                <w:lang w:eastAsia="pl-PL"/>
              </w:rPr>
              <w:t>PostgreSQL</w:t>
            </w:r>
            <w:proofErr w:type="spellEnd"/>
          </w:p>
        </w:tc>
      </w:tr>
      <w:tr w:rsidR="00271D26" w14:paraId="0746214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CF3FD39" w14:textId="77777777" w:rsidR="00271D26" w:rsidRDefault="00271D26" w:rsidP="004C7146">
            <w:pPr>
              <w:pStyle w:val="Standard"/>
              <w:widowControl/>
              <w:suppressAutoHyphens w:val="0"/>
              <w:jc w:val="both"/>
            </w:pPr>
            <w:r>
              <w:rPr>
                <w:sz w:val="20"/>
                <w:szCs w:val="20"/>
                <w:lang w:eastAsia="pl-PL"/>
              </w:rPr>
              <w:t xml:space="preserve">Swobodna migracja danych pomiędzy MS SQL i </w:t>
            </w:r>
            <w:proofErr w:type="spellStart"/>
            <w:r>
              <w:rPr>
                <w:sz w:val="20"/>
                <w:szCs w:val="20"/>
                <w:lang w:eastAsia="pl-PL"/>
              </w:rPr>
              <w:t>PostgreSQL</w:t>
            </w:r>
            <w:proofErr w:type="spellEnd"/>
          </w:p>
        </w:tc>
      </w:tr>
      <w:tr w:rsidR="00271D26" w14:paraId="762D566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876F1F7" w14:textId="77777777" w:rsidR="00271D26" w:rsidRDefault="00271D26" w:rsidP="004C7146">
            <w:pPr>
              <w:pStyle w:val="Standard"/>
              <w:widowControl/>
              <w:suppressAutoHyphens w:val="0"/>
              <w:jc w:val="both"/>
            </w:pPr>
            <w:r>
              <w:rPr>
                <w:sz w:val="20"/>
                <w:szCs w:val="20"/>
                <w:lang w:eastAsia="pl-PL"/>
              </w:rPr>
              <w:t>Zdalna instalacja i dezinstalacja agentów na stacjach roboczych</w:t>
            </w:r>
          </w:p>
        </w:tc>
      </w:tr>
      <w:tr w:rsidR="00271D26" w14:paraId="241BBEF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458F780" w14:textId="77777777" w:rsidR="00271D26" w:rsidRDefault="00271D26" w:rsidP="004C7146">
            <w:pPr>
              <w:pStyle w:val="Standard"/>
              <w:widowControl/>
              <w:suppressAutoHyphens w:val="0"/>
              <w:jc w:val="both"/>
            </w:pPr>
            <w:r>
              <w:rPr>
                <w:sz w:val="20"/>
                <w:szCs w:val="20"/>
                <w:lang w:eastAsia="pl-PL"/>
              </w:rPr>
              <w:t>Odczytywanie struktury organizacji z Active Directory</w:t>
            </w:r>
          </w:p>
        </w:tc>
      </w:tr>
      <w:tr w:rsidR="00271D26" w14:paraId="23CD298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77AF9C7" w14:textId="77777777" w:rsidR="00271D26" w:rsidRDefault="00271D26" w:rsidP="004C7146">
            <w:pPr>
              <w:pStyle w:val="Standard"/>
              <w:widowControl/>
              <w:suppressAutoHyphens w:val="0"/>
              <w:jc w:val="both"/>
            </w:pPr>
            <w:r>
              <w:rPr>
                <w:sz w:val="20"/>
                <w:szCs w:val="20"/>
                <w:lang w:eastAsia="pl-PL"/>
              </w:rPr>
              <w:t>Skaner sieci wykorzystywany do wykrywania nowych urządzeń</w:t>
            </w:r>
          </w:p>
        </w:tc>
      </w:tr>
      <w:tr w:rsidR="00271D26" w14:paraId="0485FE5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0BED88B" w14:textId="77777777" w:rsidR="00271D26" w:rsidRDefault="00271D26" w:rsidP="004C7146">
            <w:pPr>
              <w:pStyle w:val="Standard"/>
              <w:widowControl/>
              <w:suppressAutoHyphens w:val="0"/>
              <w:jc w:val="both"/>
            </w:pPr>
            <w:r>
              <w:rPr>
                <w:sz w:val="20"/>
                <w:szCs w:val="20"/>
                <w:lang w:eastAsia="pl-PL"/>
              </w:rPr>
              <w:t>Mechanizm automatycznego tworzenia komputera na podstawie danych przesłanych przez agenta</w:t>
            </w:r>
          </w:p>
        </w:tc>
      </w:tr>
      <w:tr w:rsidR="00271D26" w14:paraId="2EBF42C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37A87FA" w14:textId="77777777" w:rsidR="00271D26" w:rsidRDefault="00271D26" w:rsidP="004C7146">
            <w:pPr>
              <w:pStyle w:val="Standard"/>
              <w:widowControl/>
              <w:suppressAutoHyphens w:val="0"/>
              <w:jc w:val="both"/>
            </w:pPr>
            <w:r>
              <w:rPr>
                <w:sz w:val="20"/>
                <w:szCs w:val="20"/>
                <w:lang w:eastAsia="pl-PL"/>
              </w:rPr>
              <w:t>Mechanizm automatycznego tworzenia użytkowników na podstawie danych przesłanych przez agenta</w:t>
            </w:r>
          </w:p>
        </w:tc>
      </w:tr>
      <w:tr w:rsidR="00271D26" w14:paraId="7D84F5D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A71DF00" w14:textId="77777777" w:rsidR="00271D26" w:rsidRDefault="00271D26" w:rsidP="004C7146">
            <w:pPr>
              <w:pStyle w:val="Standard"/>
              <w:widowControl/>
              <w:suppressAutoHyphens w:val="0"/>
              <w:jc w:val="both"/>
            </w:pPr>
            <w:r>
              <w:rPr>
                <w:sz w:val="20"/>
                <w:szCs w:val="20"/>
                <w:lang w:eastAsia="pl-PL"/>
              </w:rPr>
              <w:t>Automatycznie dodane komputery\użytkowników są powiązane z odpowiednią grupą zgodną z OU w Active Directory</w:t>
            </w:r>
          </w:p>
        </w:tc>
      </w:tr>
      <w:tr w:rsidR="00271D26" w14:paraId="517AB41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0D90AA8" w14:textId="77777777" w:rsidR="00271D26" w:rsidRDefault="00271D26" w:rsidP="004C7146">
            <w:pPr>
              <w:pStyle w:val="Standard"/>
              <w:widowControl/>
              <w:suppressAutoHyphens w:val="0"/>
              <w:jc w:val="both"/>
            </w:pPr>
            <w:r>
              <w:rPr>
                <w:sz w:val="20"/>
                <w:szCs w:val="20"/>
                <w:lang w:eastAsia="pl-PL"/>
              </w:rPr>
              <w:t>Definiowanie nieograniczonej liczby użytkowników systemu</w:t>
            </w:r>
          </w:p>
        </w:tc>
      </w:tr>
      <w:tr w:rsidR="00271D26" w14:paraId="5475B26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B5C715B" w14:textId="77777777" w:rsidR="00271D26" w:rsidRDefault="00271D26" w:rsidP="004C7146">
            <w:pPr>
              <w:pStyle w:val="Standard"/>
              <w:widowControl/>
              <w:suppressAutoHyphens w:val="0"/>
              <w:jc w:val="both"/>
            </w:pPr>
            <w:r>
              <w:rPr>
                <w:sz w:val="20"/>
                <w:szCs w:val="20"/>
                <w:lang w:eastAsia="pl-PL"/>
              </w:rPr>
              <w:t>Określanie ról dla kont systemu: Administratorzy, Menadżerowie, Zarządcy, Pracownicy</w:t>
            </w:r>
          </w:p>
        </w:tc>
      </w:tr>
      <w:tr w:rsidR="00271D26" w14:paraId="5854674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24B2843" w14:textId="77777777" w:rsidR="00271D26" w:rsidRDefault="00271D26" w:rsidP="004C7146">
            <w:pPr>
              <w:pStyle w:val="Standard"/>
              <w:widowControl/>
              <w:suppressAutoHyphens w:val="0"/>
              <w:jc w:val="both"/>
            </w:pPr>
            <w:r>
              <w:rPr>
                <w:sz w:val="20"/>
                <w:szCs w:val="20"/>
                <w:lang w:eastAsia="pl-PL"/>
              </w:rPr>
              <w:t>Indywidualny login i hasło dla poszczególnych użytkowników</w:t>
            </w:r>
          </w:p>
        </w:tc>
      </w:tr>
      <w:tr w:rsidR="00271D26" w14:paraId="206C901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90C1ACA" w14:textId="77777777" w:rsidR="00271D26" w:rsidRDefault="00271D26" w:rsidP="004C7146">
            <w:pPr>
              <w:pStyle w:val="Standard"/>
              <w:widowControl/>
              <w:suppressAutoHyphens w:val="0"/>
              <w:jc w:val="both"/>
            </w:pPr>
            <w:r>
              <w:rPr>
                <w:sz w:val="20"/>
                <w:szCs w:val="20"/>
                <w:lang w:eastAsia="pl-PL"/>
              </w:rPr>
              <w:t>Automatyczne logowanie do systemu</w:t>
            </w:r>
          </w:p>
        </w:tc>
      </w:tr>
      <w:tr w:rsidR="00271D26" w14:paraId="72B0734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FE0EB51" w14:textId="77777777" w:rsidR="00271D26" w:rsidRDefault="00271D26" w:rsidP="004C7146">
            <w:pPr>
              <w:pStyle w:val="Standard"/>
              <w:widowControl/>
              <w:suppressAutoHyphens w:val="0"/>
              <w:jc w:val="both"/>
            </w:pPr>
            <w:r>
              <w:rPr>
                <w:sz w:val="20"/>
                <w:szCs w:val="20"/>
                <w:lang w:eastAsia="pl-PL"/>
              </w:rPr>
              <w:t>Zarządzanie uprawnieniami użytkowników - określanie dostępu do poszczególnych obiektów systemu (konkretny użytkownik, konkretny zasób lub ich grupy) , możliwość ograniczenia operacji (wyświetlanie, tworzenie, edycja, usuwanie)</w:t>
            </w:r>
          </w:p>
        </w:tc>
      </w:tr>
      <w:tr w:rsidR="00271D26" w14:paraId="7F9DEE8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642E6D2" w14:textId="77777777" w:rsidR="00271D26" w:rsidRDefault="00271D26" w:rsidP="004C7146">
            <w:pPr>
              <w:pStyle w:val="Standard"/>
              <w:widowControl/>
              <w:suppressAutoHyphens w:val="0"/>
              <w:jc w:val="both"/>
            </w:pPr>
            <w:r>
              <w:rPr>
                <w:sz w:val="20"/>
                <w:szCs w:val="20"/>
                <w:lang w:eastAsia="pl-PL"/>
              </w:rPr>
              <w:t>Dostęp do programu chroniony przy pomocy uwierzytelniania wieloskładnikowego</w:t>
            </w:r>
          </w:p>
        </w:tc>
      </w:tr>
      <w:tr w:rsidR="00271D26" w14:paraId="29B32EB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8D40AE7" w14:textId="77777777" w:rsidR="00271D26" w:rsidRDefault="00271D26" w:rsidP="004C7146">
            <w:pPr>
              <w:pStyle w:val="Standard"/>
              <w:widowControl/>
              <w:suppressAutoHyphens w:val="0"/>
              <w:jc w:val="both"/>
            </w:pPr>
            <w:r>
              <w:rPr>
                <w:sz w:val="20"/>
                <w:szCs w:val="20"/>
                <w:lang w:eastAsia="pl-PL"/>
              </w:rPr>
              <w:t>Określanie ról użytkowników - zarządzanie grupami</w:t>
            </w:r>
          </w:p>
        </w:tc>
      </w:tr>
      <w:tr w:rsidR="00271D26" w14:paraId="6C39D19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A14D4F0" w14:textId="77777777" w:rsidR="00271D26" w:rsidRDefault="00271D26" w:rsidP="004C7146">
            <w:pPr>
              <w:pStyle w:val="Standard"/>
              <w:widowControl/>
              <w:suppressAutoHyphens w:val="0"/>
              <w:jc w:val="both"/>
            </w:pPr>
            <w:r>
              <w:rPr>
                <w:sz w:val="20"/>
                <w:szCs w:val="20"/>
                <w:lang w:eastAsia="pl-PL"/>
              </w:rPr>
              <w:t>Zabezpieczenie Agentów przed nieautoryzowanym wyłączeniem lub usunięciem</w:t>
            </w:r>
          </w:p>
        </w:tc>
      </w:tr>
      <w:tr w:rsidR="00271D26" w14:paraId="4414F36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12A052B" w14:textId="77777777" w:rsidR="00271D26" w:rsidRDefault="00271D26" w:rsidP="004C7146">
            <w:pPr>
              <w:pStyle w:val="Standard"/>
              <w:widowControl/>
              <w:suppressAutoHyphens w:val="0"/>
              <w:jc w:val="both"/>
            </w:pPr>
            <w:r>
              <w:rPr>
                <w:sz w:val="20"/>
                <w:szCs w:val="20"/>
                <w:lang w:eastAsia="pl-PL"/>
              </w:rPr>
              <w:t xml:space="preserve">Eksport danych do plików zewnętrznych (Excel, </w:t>
            </w:r>
            <w:proofErr w:type="spellStart"/>
            <w:r>
              <w:rPr>
                <w:sz w:val="20"/>
                <w:szCs w:val="20"/>
                <w:lang w:eastAsia="pl-PL"/>
              </w:rPr>
              <w:t>html</w:t>
            </w:r>
            <w:proofErr w:type="spellEnd"/>
            <w:r>
              <w:rPr>
                <w:sz w:val="20"/>
                <w:szCs w:val="20"/>
                <w:lang w:eastAsia="pl-PL"/>
              </w:rPr>
              <w:t>, CSV, PDF, TXT, MHT, RTF, BMP)</w:t>
            </w:r>
          </w:p>
        </w:tc>
      </w:tr>
      <w:tr w:rsidR="00271D26" w14:paraId="5BBA62E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2CA7368" w14:textId="77777777" w:rsidR="00271D26" w:rsidRDefault="00271D26" w:rsidP="004C7146">
            <w:pPr>
              <w:pStyle w:val="Standard"/>
              <w:widowControl/>
              <w:suppressAutoHyphens w:val="0"/>
              <w:jc w:val="both"/>
            </w:pPr>
            <w:r>
              <w:rPr>
                <w:sz w:val="20"/>
                <w:szCs w:val="20"/>
                <w:lang w:eastAsia="pl-PL"/>
              </w:rPr>
              <w:t>Zgodny z pracą w sieciach WLAN</w:t>
            </w:r>
          </w:p>
        </w:tc>
      </w:tr>
      <w:tr w:rsidR="00271D26" w14:paraId="459207D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8711728" w14:textId="77777777" w:rsidR="00271D26" w:rsidRDefault="00271D26" w:rsidP="004C7146">
            <w:pPr>
              <w:pStyle w:val="Standard"/>
              <w:widowControl/>
              <w:suppressAutoHyphens w:val="0"/>
              <w:jc w:val="both"/>
            </w:pPr>
            <w:r>
              <w:rPr>
                <w:sz w:val="20"/>
                <w:szCs w:val="20"/>
                <w:lang w:eastAsia="pl-PL"/>
              </w:rPr>
              <w:t>Podgląd aktualnych zadań serwera</w:t>
            </w:r>
          </w:p>
        </w:tc>
      </w:tr>
      <w:tr w:rsidR="00271D26" w14:paraId="4E9EB2F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E438053" w14:textId="77777777" w:rsidR="00271D26" w:rsidRDefault="00271D26" w:rsidP="004C7146">
            <w:pPr>
              <w:pStyle w:val="Standard"/>
              <w:widowControl/>
              <w:suppressAutoHyphens w:val="0"/>
              <w:jc w:val="both"/>
            </w:pPr>
            <w:r>
              <w:rPr>
                <w:sz w:val="20"/>
                <w:szCs w:val="20"/>
                <w:lang w:eastAsia="pl-PL"/>
              </w:rPr>
              <w:t>Centrum informacji - przekrojowy raport na temat zdarzeń oraz statusu monitorowanych komputerów i użytkowników</w:t>
            </w:r>
          </w:p>
        </w:tc>
      </w:tr>
      <w:tr w:rsidR="00271D26" w14:paraId="37B2AED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9456EA6" w14:textId="77777777" w:rsidR="00271D26" w:rsidRDefault="00271D26" w:rsidP="004C7146">
            <w:pPr>
              <w:pStyle w:val="Standard"/>
              <w:widowControl/>
              <w:suppressAutoHyphens w:val="0"/>
              <w:jc w:val="both"/>
            </w:pPr>
            <w:r>
              <w:rPr>
                <w:sz w:val="20"/>
                <w:szCs w:val="20"/>
                <w:lang w:eastAsia="pl-PL"/>
              </w:rPr>
              <w:t>Wielopoziomowe drzewo lokalizacji oraz relacje lokalizacji z firmami</w:t>
            </w:r>
          </w:p>
        </w:tc>
      </w:tr>
      <w:tr w:rsidR="00271D26" w14:paraId="4F1A22C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CEB6F4F" w14:textId="77777777" w:rsidR="00271D26" w:rsidRDefault="00271D26" w:rsidP="004C7146">
            <w:pPr>
              <w:pStyle w:val="Standard"/>
              <w:widowControl/>
              <w:suppressAutoHyphens w:val="0"/>
              <w:jc w:val="both"/>
            </w:pPr>
            <w:r>
              <w:rPr>
                <w:sz w:val="20"/>
                <w:szCs w:val="20"/>
                <w:lang w:eastAsia="pl-PL"/>
              </w:rPr>
              <w:t>Wyszukiwanie danych w tabelach raportów</w:t>
            </w:r>
          </w:p>
        </w:tc>
      </w:tr>
      <w:tr w:rsidR="00271D26" w14:paraId="1C86B2A2"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8B540E0" w14:textId="77777777" w:rsidR="00271D26" w:rsidRDefault="00271D26" w:rsidP="004C7146">
            <w:pPr>
              <w:pStyle w:val="Standard"/>
              <w:widowControl/>
              <w:suppressAutoHyphens w:val="0"/>
              <w:jc w:val="both"/>
            </w:pPr>
            <w:r>
              <w:rPr>
                <w:sz w:val="20"/>
                <w:szCs w:val="20"/>
                <w:lang w:eastAsia="pl-PL"/>
              </w:rPr>
              <w:t>Dowolne definiowania grup sprzętu i użytkowników</w:t>
            </w:r>
          </w:p>
        </w:tc>
      </w:tr>
      <w:tr w:rsidR="00271D26" w14:paraId="1E3C893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67FC1D9" w14:textId="77777777" w:rsidR="00271D26" w:rsidRDefault="00271D26" w:rsidP="004C7146">
            <w:pPr>
              <w:pStyle w:val="Standard"/>
              <w:widowControl/>
              <w:suppressAutoHyphens w:val="0"/>
              <w:jc w:val="both"/>
            </w:pPr>
            <w:r>
              <w:rPr>
                <w:sz w:val="20"/>
                <w:szCs w:val="20"/>
                <w:lang w:eastAsia="pl-PL"/>
              </w:rPr>
              <w:t>Tworzenie dowolnych raportów ad-hoc - sortowanie kolumn grupowanie, ukrywanie/odkrywanie kolumn, zaawansowane filtrowanie danych w oparciu o funkcje logiczne</w:t>
            </w:r>
          </w:p>
        </w:tc>
      </w:tr>
      <w:tr w:rsidR="00271D26" w14:paraId="53BC812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3698FC0" w14:textId="77777777" w:rsidR="00271D26" w:rsidRDefault="00271D26" w:rsidP="004C7146">
            <w:pPr>
              <w:pStyle w:val="Standard"/>
              <w:widowControl/>
              <w:suppressAutoHyphens w:val="0"/>
              <w:jc w:val="both"/>
            </w:pPr>
            <w:r>
              <w:rPr>
                <w:sz w:val="20"/>
                <w:szCs w:val="20"/>
                <w:lang w:eastAsia="pl-PL"/>
              </w:rPr>
              <w:t>Definiowanie i zapamiętywanie własnych widoków</w:t>
            </w:r>
          </w:p>
        </w:tc>
      </w:tr>
      <w:tr w:rsidR="00271D26" w14:paraId="40AFBFE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1B2BAAA" w14:textId="77777777" w:rsidR="00271D26" w:rsidRDefault="00271D26" w:rsidP="004C7146">
            <w:pPr>
              <w:pStyle w:val="Standard"/>
              <w:widowControl/>
              <w:suppressAutoHyphens w:val="0"/>
              <w:jc w:val="both"/>
            </w:pPr>
            <w:r>
              <w:rPr>
                <w:sz w:val="20"/>
                <w:szCs w:val="20"/>
                <w:lang w:eastAsia="pl-PL"/>
              </w:rPr>
              <w:t>Eksport danych bezpośrednio do MS Excel</w:t>
            </w:r>
          </w:p>
        </w:tc>
      </w:tr>
      <w:tr w:rsidR="00271D26" w14:paraId="1A3ECF0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162114F" w14:textId="77777777" w:rsidR="00271D26" w:rsidRDefault="00271D26" w:rsidP="004C7146">
            <w:pPr>
              <w:pStyle w:val="Standard"/>
              <w:widowControl/>
              <w:suppressAutoHyphens w:val="0"/>
              <w:jc w:val="both"/>
            </w:pPr>
            <w:r>
              <w:rPr>
                <w:sz w:val="20"/>
                <w:szCs w:val="20"/>
                <w:lang w:eastAsia="pl-PL"/>
              </w:rPr>
              <w:t xml:space="preserve">Budowa zestawień metodą </w:t>
            </w:r>
            <w:proofErr w:type="spellStart"/>
            <w:r>
              <w:rPr>
                <w:sz w:val="20"/>
                <w:szCs w:val="20"/>
                <w:lang w:eastAsia="pl-PL"/>
              </w:rPr>
              <w:t>drag'n'drop</w:t>
            </w:r>
            <w:proofErr w:type="spellEnd"/>
          </w:p>
        </w:tc>
      </w:tr>
      <w:tr w:rsidR="00271D26" w14:paraId="4559217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69821E4" w14:textId="77777777" w:rsidR="00271D26" w:rsidRDefault="00271D26" w:rsidP="004C7146">
            <w:pPr>
              <w:pStyle w:val="Standard"/>
              <w:widowControl/>
              <w:suppressAutoHyphens w:val="0"/>
              <w:jc w:val="both"/>
            </w:pPr>
            <w:r>
              <w:rPr>
                <w:sz w:val="20"/>
                <w:szCs w:val="20"/>
                <w:lang w:eastAsia="pl-PL"/>
              </w:rPr>
              <w:t>Budowa modułowa z możliwością przypisywania określonych wtyczek programu (funkcji) do poszczególnych Agentów</w:t>
            </w:r>
          </w:p>
        </w:tc>
      </w:tr>
      <w:tr w:rsidR="00271D26" w14:paraId="39295CA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764980A" w14:textId="77777777" w:rsidR="00271D26" w:rsidRDefault="00271D26" w:rsidP="004C7146">
            <w:pPr>
              <w:pStyle w:val="Standard"/>
              <w:widowControl/>
              <w:suppressAutoHyphens w:val="0"/>
              <w:jc w:val="both"/>
            </w:pPr>
            <w:r>
              <w:rPr>
                <w:sz w:val="20"/>
                <w:szCs w:val="20"/>
                <w:lang w:eastAsia="pl-PL"/>
              </w:rPr>
              <w:t>Obsługa protokołu SSL zapewniającego bezpieczną komunikację Master-Serwer oraz Agent-Server.</w:t>
            </w:r>
          </w:p>
        </w:tc>
      </w:tr>
      <w:tr w:rsidR="00271D26" w14:paraId="1E3B7CF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2D41BCF" w14:textId="77777777" w:rsidR="00271D26" w:rsidRDefault="00271D26" w:rsidP="004C7146">
            <w:pPr>
              <w:pStyle w:val="Standard"/>
              <w:widowControl/>
              <w:suppressAutoHyphens w:val="0"/>
              <w:jc w:val="both"/>
            </w:pPr>
            <w:r>
              <w:rPr>
                <w:sz w:val="20"/>
                <w:szCs w:val="20"/>
                <w:lang w:eastAsia="pl-PL"/>
              </w:rPr>
              <w:t xml:space="preserve">Połączenia pomiędzy komponentami realizowane za pomocą HTTP/HTTPS lub </w:t>
            </w:r>
            <w:proofErr w:type="spellStart"/>
            <w:r>
              <w:rPr>
                <w:sz w:val="20"/>
                <w:szCs w:val="20"/>
                <w:lang w:eastAsia="pl-PL"/>
              </w:rPr>
              <w:t>net.TCP</w:t>
            </w:r>
            <w:proofErr w:type="spellEnd"/>
          </w:p>
        </w:tc>
      </w:tr>
      <w:tr w:rsidR="00271D26" w14:paraId="077ABD5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B35BC03" w14:textId="77777777" w:rsidR="00271D26" w:rsidRDefault="00271D26" w:rsidP="004C7146">
            <w:pPr>
              <w:pStyle w:val="Standard"/>
              <w:widowControl/>
              <w:suppressAutoHyphens w:val="0"/>
              <w:jc w:val="both"/>
            </w:pPr>
            <w:r>
              <w:rPr>
                <w:sz w:val="20"/>
                <w:szCs w:val="20"/>
                <w:lang w:eastAsia="pl-PL"/>
              </w:rPr>
              <w:t>Mechanizm kompresji pakietów danych przesyłanych przez Agenta</w:t>
            </w:r>
          </w:p>
        </w:tc>
      </w:tr>
      <w:tr w:rsidR="00271D26" w14:paraId="51403C7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ABEB55C" w14:textId="77777777" w:rsidR="00271D26" w:rsidRDefault="00271D26" w:rsidP="004C7146">
            <w:pPr>
              <w:pStyle w:val="Standard"/>
              <w:widowControl/>
              <w:suppressAutoHyphens w:val="0"/>
              <w:jc w:val="both"/>
            </w:pPr>
            <w:r>
              <w:rPr>
                <w:sz w:val="20"/>
                <w:szCs w:val="20"/>
                <w:lang w:eastAsia="pl-PL"/>
              </w:rPr>
              <w:t>Automatyczne wykrywanie lokalizacji serwera aplikacji (WS-Discovery)</w:t>
            </w:r>
          </w:p>
        </w:tc>
      </w:tr>
      <w:tr w:rsidR="00271D26" w14:paraId="0C58188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85CD4AF" w14:textId="77777777" w:rsidR="00271D26" w:rsidRDefault="00271D26" w:rsidP="004C7146">
            <w:pPr>
              <w:pStyle w:val="Standard"/>
              <w:widowControl/>
              <w:suppressAutoHyphens w:val="0"/>
              <w:jc w:val="both"/>
            </w:pPr>
            <w:r>
              <w:rPr>
                <w:sz w:val="20"/>
                <w:szCs w:val="20"/>
                <w:lang w:eastAsia="pl-PL"/>
              </w:rPr>
              <w:t>Przekazanie agentowi nowych parametrów połączenia z usługą serwera (serwer zapasowy)</w:t>
            </w:r>
          </w:p>
        </w:tc>
      </w:tr>
      <w:tr w:rsidR="00271D26" w14:paraId="107E657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AB22D3E" w14:textId="77777777" w:rsidR="00271D26" w:rsidRDefault="00271D26" w:rsidP="004C7146">
            <w:pPr>
              <w:pStyle w:val="Standard"/>
              <w:widowControl/>
              <w:suppressAutoHyphens w:val="0"/>
              <w:jc w:val="both"/>
            </w:pPr>
            <w:r>
              <w:rPr>
                <w:sz w:val="20"/>
                <w:szCs w:val="20"/>
                <w:lang w:eastAsia="pl-PL"/>
              </w:rPr>
              <w:t xml:space="preserve">Definiowanie konfiguracji serwera </w:t>
            </w:r>
            <w:proofErr w:type="spellStart"/>
            <w:r>
              <w:rPr>
                <w:sz w:val="20"/>
                <w:szCs w:val="20"/>
                <w:lang w:eastAsia="pl-PL"/>
              </w:rPr>
              <w:t>proxy</w:t>
            </w:r>
            <w:proofErr w:type="spellEnd"/>
            <w:r>
              <w:rPr>
                <w:sz w:val="20"/>
                <w:szCs w:val="20"/>
                <w:lang w:eastAsia="pl-PL"/>
              </w:rPr>
              <w:t xml:space="preserve"> dla połączenia Agent-Server</w:t>
            </w:r>
          </w:p>
        </w:tc>
      </w:tr>
      <w:tr w:rsidR="00271D26" w14:paraId="1B57B0C6"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C0733B6" w14:textId="77777777" w:rsidR="00271D26" w:rsidRDefault="00271D26" w:rsidP="004C7146">
            <w:pPr>
              <w:pStyle w:val="Standard"/>
              <w:widowControl/>
              <w:suppressAutoHyphens w:val="0"/>
              <w:jc w:val="both"/>
            </w:pPr>
            <w:r>
              <w:rPr>
                <w:sz w:val="20"/>
                <w:szCs w:val="20"/>
                <w:lang w:eastAsia="pl-PL"/>
              </w:rPr>
              <w:t>Mechanizm zdalnego pobierania bieżących aktualizacji do programu</w:t>
            </w:r>
          </w:p>
        </w:tc>
      </w:tr>
      <w:tr w:rsidR="00271D26" w14:paraId="4BBCB3E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E2565BD" w14:textId="77777777" w:rsidR="00271D26" w:rsidRDefault="00271D26" w:rsidP="004C7146">
            <w:pPr>
              <w:pStyle w:val="Standard"/>
              <w:widowControl/>
              <w:suppressAutoHyphens w:val="0"/>
              <w:jc w:val="both"/>
            </w:pPr>
            <w:r>
              <w:rPr>
                <w:sz w:val="20"/>
                <w:szCs w:val="20"/>
                <w:lang w:eastAsia="pl-PL"/>
              </w:rPr>
              <w:t>Help kontekstowy wraz z podręcznikiem użytkownika w polskiej wersji językowej</w:t>
            </w:r>
          </w:p>
        </w:tc>
      </w:tr>
      <w:tr w:rsidR="00271D26" w14:paraId="6C7E650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14EF0F3" w14:textId="77777777" w:rsidR="00271D26" w:rsidRDefault="00271D26" w:rsidP="004C7146">
            <w:pPr>
              <w:pStyle w:val="Standard"/>
              <w:widowControl/>
              <w:suppressAutoHyphens w:val="0"/>
              <w:jc w:val="both"/>
            </w:pPr>
            <w:r>
              <w:rPr>
                <w:sz w:val="20"/>
                <w:szCs w:val="20"/>
                <w:lang w:eastAsia="pl-PL"/>
              </w:rPr>
              <w:t>Dostęp do bazy wiedzy systemu</w:t>
            </w:r>
          </w:p>
        </w:tc>
      </w:tr>
      <w:tr w:rsidR="00271D26" w14:paraId="03F0BA7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7F7AE91" w14:textId="77777777" w:rsidR="00271D26" w:rsidRDefault="00271D26" w:rsidP="004C7146">
            <w:pPr>
              <w:pStyle w:val="Standard"/>
              <w:widowControl/>
              <w:suppressAutoHyphens w:val="0"/>
              <w:jc w:val="both"/>
            </w:pPr>
            <w:r>
              <w:rPr>
                <w:sz w:val="20"/>
                <w:szCs w:val="20"/>
                <w:lang w:eastAsia="pl-PL"/>
              </w:rPr>
              <w:t>Definiowanie ustawień pracy Agentów (optymalizacja dla dużej liczby komputerów)</w:t>
            </w:r>
          </w:p>
        </w:tc>
      </w:tr>
      <w:tr w:rsidR="00271D26" w14:paraId="31067DEA"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52ED74D" w14:textId="77777777" w:rsidR="00271D26" w:rsidRDefault="00271D26" w:rsidP="004C7146">
            <w:pPr>
              <w:pStyle w:val="Standard"/>
              <w:widowControl/>
              <w:suppressAutoHyphens w:val="0"/>
              <w:jc w:val="both"/>
            </w:pPr>
            <w:r>
              <w:rPr>
                <w:sz w:val="20"/>
                <w:szCs w:val="20"/>
                <w:lang w:eastAsia="pl-PL"/>
              </w:rPr>
              <w:t xml:space="preserve">Dedykowane narzędzie, dostarczane z systemem, do wykonywania kopii bazy danych, niezależnie od wersji silnika bazy danych (MSSQL, </w:t>
            </w:r>
            <w:proofErr w:type="spellStart"/>
            <w:r>
              <w:rPr>
                <w:sz w:val="20"/>
                <w:szCs w:val="20"/>
                <w:lang w:eastAsia="pl-PL"/>
              </w:rPr>
              <w:t>PostgreSQL</w:t>
            </w:r>
            <w:proofErr w:type="spellEnd"/>
            <w:r>
              <w:rPr>
                <w:sz w:val="20"/>
                <w:szCs w:val="20"/>
                <w:lang w:eastAsia="pl-PL"/>
              </w:rPr>
              <w:t>). Uruchomienie narzędzia backupu bazy w trybie wsadowym</w:t>
            </w:r>
          </w:p>
        </w:tc>
      </w:tr>
      <w:tr w:rsidR="00271D26" w14:paraId="2170B78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11944C9" w14:textId="77777777" w:rsidR="00271D26" w:rsidRDefault="00271D26" w:rsidP="004C7146">
            <w:pPr>
              <w:pStyle w:val="Standard"/>
              <w:widowControl/>
              <w:suppressAutoHyphens w:val="0"/>
              <w:jc w:val="both"/>
            </w:pPr>
            <w:r>
              <w:rPr>
                <w:sz w:val="20"/>
                <w:szCs w:val="20"/>
                <w:lang w:eastAsia="pl-PL"/>
              </w:rPr>
              <w:t>Manualna i automatyczna konserwacja bazy danych - usuwanie wyników skanowania oprogramowania</w:t>
            </w:r>
          </w:p>
        </w:tc>
      </w:tr>
      <w:tr w:rsidR="00271D26" w14:paraId="361D6E1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C3C733A" w14:textId="77777777" w:rsidR="00271D26" w:rsidRDefault="00271D26" w:rsidP="004C7146">
            <w:pPr>
              <w:pStyle w:val="Standard"/>
              <w:widowControl/>
              <w:suppressAutoHyphens w:val="0"/>
              <w:jc w:val="both"/>
            </w:pPr>
            <w:r>
              <w:rPr>
                <w:sz w:val="20"/>
                <w:szCs w:val="20"/>
                <w:lang w:eastAsia="pl-PL"/>
              </w:rPr>
              <w:t>Personalizacja pakietu instalacyjnego agenta</w:t>
            </w:r>
          </w:p>
        </w:tc>
      </w:tr>
      <w:tr w:rsidR="00271D26" w14:paraId="19984894"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214F8C4" w14:textId="77777777" w:rsidR="00271D26" w:rsidRDefault="00271D26" w:rsidP="004C7146">
            <w:pPr>
              <w:pStyle w:val="Standard"/>
              <w:widowControl/>
              <w:suppressAutoHyphens w:val="0"/>
              <w:jc w:val="both"/>
            </w:pPr>
            <w:r>
              <w:rPr>
                <w:sz w:val="20"/>
                <w:szCs w:val="20"/>
                <w:lang w:eastAsia="pl-PL"/>
              </w:rPr>
              <w:t>Określanie polityki haseł dla systemu</w:t>
            </w:r>
          </w:p>
        </w:tc>
      </w:tr>
      <w:tr w:rsidR="00271D26" w14:paraId="63618FD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2251349" w14:textId="77777777" w:rsidR="00271D26" w:rsidRDefault="00271D26" w:rsidP="004C7146">
            <w:pPr>
              <w:pStyle w:val="Standard"/>
              <w:widowControl/>
              <w:suppressAutoHyphens w:val="0"/>
              <w:jc w:val="both"/>
            </w:pPr>
            <w:r>
              <w:rPr>
                <w:sz w:val="20"/>
                <w:szCs w:val="20"/>
                <w:lang w:eastAsia="pl-PL"/>
              </w:rPr>
              <w:t>Zmiana języka systemu podczas logowania</w:t>
            </w:r>
          </w:p>
        </w:tc>
      </w:tr>
      <w:tr w:rsidR="00271D26" w14:paraId="102AEBF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0D901E8" w14:textId="77777777" w:rsidR="00271D26" w:rsidRDefault="00271D26" w:rsidP="004C7146">
            <w:pPr>
              <w:pStyle w:val="Standard"/>
              <w:widowControl/>
              <w:suppressAutoHyphens w:val="0"/>
              <w:jc w:val="both"/>
            </w:pPr>
            <w:r>
              <w:rPr>
                <w:sz w:val="20"/>
                <w:szCs w:val="20"/>
                <w:lang w:eastAsia="pl-PL"/>
              </w:rPr>
              <w:t>Określenie numeru BDO przy definiowaniu rekordu firmy</w:t>
            </w:r>
          </w:p>
        </w:tc>
      </w:tr>
      <w:tr w:rsidR="00271D26" w14:paraId="368B0D4D"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9AC000E" w14:textId="77777777" w:rsidR="00271D26" w:rsidRDefault="00271D26" w:rsidP="004C7146">
            <w:pPr>
              <w:pStyle w:val="Standard"/>
              <w:widowControl/>
              <w:suppressAutoHyphens w:val="0"/>
              <w:jc w:val="both"/>
            </w:pPr>
            <w:r>
              <w:rPr>
                <w:sz w:val="20"/>
                <w:szCs w:val="20"/>
                <w:lang w:eastAsia="pl-PL"/>
              </w:rPr>
              <w:t>Opcja resetu hasła podczas logowania</w:t>
            </w:r>
          </w:p>
        </w:tc>
      </w:tr>
      <w:tr w:rsidR="00271D26" w14:paraId="3EEADB7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F8A1240" w14:textId="77777777" w:rsidR="00271D26" w:rsidRDefault="00271D26" w:rsidP="004C7146">
            <w:pPr>
              <w:pStyle w:val="Standard"/>
              <w:widowControl/>
              <w:suppressAutoHyphens w:val="0"/>
              <w:jc w:val="both"/>
            </w:pPr>
            <w:r>
              <w:rPr>
                <w:sz w:val="20"/>
                <w:szCs w:val="20"/>
                <w:lang w:eastAsia="pl-PL"/>
              </w:rPr>
              <w:t>Globalne wyszukiwanie obiektów w systemie</w:t>
            </w:r>
          </w:p>
        </w:tc>
      </w:tr>
      <w:tr w:rsidR="00271D26" w14:paraId="38CA1F1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2F2699A" w14:textId="77777777" w:rsidR="00271D26" w:rsidRDefault="00271D26" w:rsidP="004C7146">
            <w:pPr>
              <w:pStyle w:val="Standard"/>
              <w:widowControl/>
              <w:suppressAutoHyphens w:val="0"/>
              <w:jc w:val="both"/>
            </w:pPr>
            <w:r>
              <w:rPr>
                <w:sz w:val="20"/>
                <w:szCs w:val="20"/>
                <w:lang w:eastAsia="pl-PL"/>
              </w:rPr>
              <w:t>Utworzenie atrybutów jako lista/słownik</w:t>
            </w:r>
          </w:p>
        </w:tc>
      </w:tr>
      <w:tr w:rsidR="00271D26" w14:paraId="326E87C3"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D16E57C" w14:textId="77777777" w:rsidR="00271D26" w:rsidRDefault="00271D26" w:rsidP="004C7146">
            <w:pPr>
              <w:pStyle w:val="Standard"/>
              <w:widowControl/>
              <w:suppressAutoHyphens w:val="0"/>
              <w:jc w:val="both"/>
            </w:pPr>
            <w:r>
              <w:rPr>
                <w:sz w:val="20"/>
                <w:szCs w:val="20"/>
                <w:lang w:eastAsia="pl-PL"/>
              </w:rPr>
              <w:t>Podgląd aktualnie zalogowanych użytkowników. Umożliwienie wylogowania wybranych użytkowników</w:t>
            </w:r>
          </w:p>
        </w:tc>
      </w:tr>
      <w:tr w:rsidR="00271D26" w14:paraId="1F867C50"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55B02C7" w14:textId="77777777" w:rsidR="00271D26" w:rsidRDefault="00271D26" w:rsidP="004C7146">
            <w:pPr>
              <w:pStyle w:val="Standard"/>
              <w:widowControl/>
              <w:suppressAutoHyphens w:val="0"/>
              <w:jc w:val="both"/>
            </w:pPr>
            <w:r>
              <w:rPr>
                <w:sz w:val="20"/>
                <w:szCs w:val="20"/>
                <w:lang w:eastAsia="pl-PL"/>
              </w:rPr>
              <w:t>Definicja kalendarzy dni wolnych, uwzględnianych w module Helpdesk oraz Monitoring</w:t>
            </w:r>
          </w:p>
        </w:tc>
      </w:tr>
      <w:tr w:rsidR="00271D26" w14:paraId="2E8A4735"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55BD1BF" w14:textId="77777777" w:rsidR="00271D26" w:rsidRDefault="00271D26" w:rsidP="004C7146">
            <w:pPr>
              <w:pStyle w:val="Standard"/>
              <w:widowControl/>
              <w:suppressAutoHyphens w:val="0"/>
              <w:jc w:val="both"/>
            </w:pPr>
            <w:r>
              <w:rPr>
                <w:sz w:val="20"/>
                <w:szCs w:val="20"/>
                <w:lang w:eastAsia="pl-PL"/>
              </w:rPr>
              <w:t>Wyszukiwarka ustawień w opcjach systemowych</w:t>
            </w:r>
          </w:p>
        </w:tc>
      </w:tr>
      <w:tr w:rsidR="00271D26" w14:paraId="1F5E63A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9DA8649" w14:textId="77777777" w:rsidR="00271D26" w:rsidRDefault="00271D26" w:rsidP="004C7146">
            <w:pPr>
              <w:pStyle w:val="Standard"/>
              <w:widowControl/>
              <w:suppressAutoHyphens w:val="0"/>
              <w:jc w:val="both"/>
            </w:pPr>
            <w:r>
              <w:rPr>
                <w:sz w:val="20"/>
                <w:szCs w:val="20"/>
                <w:lang w:eastAsia="pl-PL"/>
              </w:rPr>
              <w:t>Instalacja konsoli zarządzającej w kontekście użytkownika (nie wymaga uprawnień administracyjnych)</w:t>
            </w:r>
          </w:p>
        </w:tc>
      </w:tr>
      <w:tr w:rsidR="00271D26" w14:paraId="6A96CF48"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322D6CB" w14:textId="77777777" w:rsidR="00271D26" w:rsidRDefault="00271D26" w:rsidP="004C7146">
            <w:pPr>
              <w:pStyle w:val="Standard"/>
              <w:widowControl/>
              <w:suppressAutoHyphens w:val="0"/>
              <w:jc w:val="both"/>
            </w:pPr>
            <w:r>
              <w:rPr>
                <w:sz w:val="20"/>
                <w:szCs w:val="20"/>
                <w:lang w:eastAsia="pl-PL"/>
              </w:rPr>
              <w:t>Historia obiektu zawiera informacje o koncie serwisowym, które wprowadziło zmianę w obiekcie</w:t>
            </w:r>
          </w:p>
        </w:tc>
      </w:tr>
      <w:tr w:rsidR="00271D26" w14:paraId="72F97AF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69AFD70" w14:textId="77777777" w:rsidR="00271D26" w:rsidRDefault="00271D26" w:rsidP="004C7146">
            <w:pPr>
              <w:pStyle w:val="Standard"/>
              <w:widowControl/>
              <w:suppressAutoHyphens w:val="0"/>
              <w:jc w:val="both"/>
            </w:pPr>
            <w:r>
              <w:rPr>
                <w:sz w:val="20"/>
                <w:szCs w:val="20"/>
                <w:lang w:eastAsia="pl-PL"/>
              </w:rPr>
              <w:t>Skanowanie lasu domen</w:t>
            </w:r>
          </w:p>
        </w:tc>
      </w:tr>
      <w:tr w:rsidR="00271D26" w14:paraId="61B55B1B"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7EF484B" w14:textId="77777777" w:rsidR="00271D26" w:rsidRDefault="00271D26" w:rsidP="004C7146">
            <w:pPr>
              <w:pStyle w:val="Standard"/>
              <w:widowControl/>
              <w:suppressAutoHyphens w:val="0"/>
              <w:jc w:val="both"/>
            </w:pPr>
            <w:r>
              <w:rPr>
                <w:sz w:val="20"/>
                <w:szCs w:val="20"/>
                <w:lang w:eastAsia="pl-PL"/>
              </w:rPr>
              <w:t>Budowa personalizowanego pakietu instalacyjnego</w:t>
            </w:r>
          </w:p>
        </w:tc>
      </w:tr>
      <w:tr w:rsidR="00271D26" w14:paraId="76FF064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575104D" w14:textId="77777777" w:rsidR="00271D26" w:rsidRDefault="00271D26" w:rsidP="004C7146">
            <w:pPr>
              <w:pStyle w:val="Standard"/>
              <w:widowControl/>
              <w:suppressAutoHyphens w:val="0"/>
              <w:jc w:val="both"/>
            </w:pPr>
            <w:r>
              <w:rPr>
                <w:sz w:val="20"/>
                <w:szCs w:val="20"/>
                <w:lang w:eastAsia="pl-PL"/>
              </w:rPr>
              <w:t>Automatyczne zamknięcie konsoli Master po zakończeniu sesji</w:t>
            </w:r>
          </w:p>
        </w:tc>
      </w:tr>
      <w:tr w:rsidR="00271D26" w14:paraId="7E694DCF"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09FD2DE" w14:textId="77777777" w:rsidR="00271D26" w:rsidRDefault="00271D26" w:rsidP="004C7146">
            <w:pPr>
              <w:pStyle w:val="Standard"/>
              <w:widowControl/>
              <w:suppressAutoHyphens w:val="0"/>
              <w:jc w:val="both"/>
            </w:pPr>
            <w:r>
              <w:rPr>
                <w:sz w:val="20"/>
                <w:szCs w:val="20"/>
                <w:lang w:eastAsia="pl-PL"/>
              </w:rPr>
              <w:t xml:space="preserve">Logowanie do portalu Web za pomocą mechanizmu Single </w:t>
            </w:r>
            <w:proofErr w:type="spellStart"/>
            <w:r>
              <w:rPr>
                <w:sz w:val="20"/>
                <w:szCs w:val="20"/>
                <w:lang w:eastAsia="pl-PL"/>
              </w:rPr>
              <w:t>Sign</w:t>
            </w:r>
            <w:proofErr w:type="spellEnd"/>
            <w:r>
              <w:rPr>
                <w:sz w:val="20"/>
                <w:szCs w:val="20"/>
                <w:lang w:eastAsia="pl-PL"/>
              </w:rPr>
              <w:t xml:space="preserve"> On</w:t>
            </w:r>
          </w:p>
        </w:tc>
      </w:tr>
      <w:tr w:rsidR="00271D26" w14:paraId="75139F17"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8DB0320" w14:textId="77777777" w:rsidR="00271D26" w:rsidRDefault="00271D26" w:rsidP="004C7146">
            <w:pPr>
              <w:pStyle w:val="Standard"/>
              <w:widowControl/>
              <w:suppressAutoHyphens w:val="0"/>
              <w:jc w:val="both"/>
            </w:pPr>
            <w:r>
              <w:rPr>
                <w:sz w:val="20"/>
                <w:szCs w:val="20"/>
                <w:lang w:eastAsia="pl-PL"/>
              </w:rPr>
              <w:t>Logowanie operacji kont serwisowych</w:t>
            </w:r>
          </w:p>
        </w:tc>
      </w:tr>
      <w:tr w:rsidR="00271D26" w14:paraId="686E3C51"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CCB259A" w14:textId="77777777" w:rsidR="00271D26" w:rsidRDefault="00271D26" w:rsidP="004C7146">
            <w:pPr>
              <w:pStyle w:val="Standard"/>
              <w:widowControl/>
              <w:suppressAutoHyphens w:val="0"/>
              <w:jc w:val="both"/>
            </w:pPr>
            <w:r>
              <w:rPr>
                <w:sz w:val="20"/>
                <w:szCs w:val="20"/>
                <w:lang w:eastAsia="pl-PL"/>
              </w:rPr>
              <w:t xml:space="preserve">Security </w:t>
            </w:r>
            <w:proofErr w:type="spellStart"/>
            <w:r>
              <w:rPr>
                <w:sz w:val="20"/>
                <w:szCs w:val="20"/>
                <w:lang w:eastAsia="pl-PL"/>
              </w:rPr>
              <w:t>Key</w:t>
            </w:r>
            <w:proofErr w:type="spellEnd"/>
            <w:r>
              <w:rPr>
                <w:sz w:val="20"/>
                <w:szCs w:val="20"/>
                <w:lang w:eastAsia="pl-PL"/>
              </w:rPr>
              <w:t xml:space="preserve"> - dodatkowa metoda uwierzytelniania klientów przed połączeniem do serwera</w:t>
            </w:r>
          </w:p>
        </w:tc>
      </w:tr>
      <w:tr w:rsidR="00271D26" w14:paraId="4EE817FC"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80CD22E" w14:textId="77777777" w:rsidR="00271D26" w:rsidRDefault="00271D26" w:rsidP="004C7146">
            <w:pPr>
              <w:pStyle w:val="Standard"/>
              <w:widowControl/>
              <w:suppressAutoHyphens w:val="0"/>
              <w:jc w:val="both"/>
            </w:pPr>
            <w:r>
              <w:rPr>
                <w:sz w:val="20"/>
                <w:szCs w:val="20"/>
                <w:lang w:eastAsia="pl-PL"/>
              </w:rPr>
              <w:t>Logowanie nieudanych prób uwierzytelnienia</w:t>
            </w:r>
          </w:p>
        </w:tc>
      </w:tr>
      <w:tr w:rsidR="00271D26" w14:paraId="772F920E"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8ED0041" w14:textId="77777777" w:rsidR="00271D26" w:rsidRDefault="00271D26" w:rsidP="004C7146">
            <w:pPr>
              <w:pStyle w:val="Standard"/>
              <w:widowControl/>
              <w:suppressAutoHyphens w:val="0"/>
              <w:jc w:val="both"/>
            </w:pPr>
            <w:r>
              <w:rPr>
                <w:sz w:val="20"/>
                <w:szCs w:val="20"/>
                <w:lang w:eastAsia="pl-PL"/>
              </w:rPr>
              <w:t>Eksport danych diagnostycznych oraz dzienników operacji</w:t>
            </w:r>
          </w:p>
        </w:tc>
      </w:tr>
      <w:tr w:rsidR="00271D26" w14:paraId="4CC152F9" w14:textId="77777777" w:rsidTr="004C7146">
        <w:trPr>
          <w:cantSplit/>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703181F" w14:textId="77777777" w:rsidR="00271D26" w:rsidRDefault="00271D26" w:rsidP="004C7146">
            <w:pPr>
              <w:pStyle w:val="Standard"/>
              <w:widowControl/>
              <w:suppressAutoHyphens w:val="0"/>
              <w:jc w:val="both"/>
            </w:pPr>
            <w:r>
              <w:rPr>
                <w:sz w:val="20"/>
                <w:szCs w:val="20"/>
                <w:lang w:eastAsia="pl-PL"/>
              </w:rPr>
              <w:t>Integracja z SMS API</w:t>
            </w:r>
          </w:p>
        </w:tc>
      </w:tr>
    </w:tbl>
    <w:p w14:paraId="2F990216" w14:textId="77777777" w:rsidR="00271D26" w:rsidRDefault="00271D26" w:rsidP="00271D26">
      <w:pPr>
        <w:pStyle w:val="Standard"/>
        <w:widowControl/>
        <w:suppressAutoHyphens w:val="0"/>
        <w:jc w:val="both"/>
        <w:rPr>
          <w:vanish/>
          <w:sz w:val="20"/>
          <w:szCs w:val="20"/>
          <w:lang w:eastAsia="pl-PL"/>
        </w:rPr>
      </w:pPr>
    </w:p>
    <w:tbl>
      <w:tblPr>
        <w:tblW w:w="9206" w:type="dxa"/>
        <w:jc w:val="center"/>
        <w:tblLayout w:type="fixed"/>
        <w:tblCellMar>
          <w:left w:w="10" w:type="dxa"/>
          <w:right w:w="10" w:type="dxa"/>
        </w:tblCellMar>
        <w:tblLook w:val="0000" w:firstRow="0" w:lastRow="0" w:firstColumn="0" w:lastColumn="0" w:noHBand="0" w:noVBand="0"/>
      </w:tblPr>
      <w:tblGrid>
        <w:gridCol w:w="9206"/>
      </w:tblGrid>
      <w:tr w:rsidR="00271D26" w14:paraId="2498946E" w14:textId="77777777" w:rsidTr="004C7146">
        <w:trPr>
          <w:trHeight w:val="187"/>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1BF1C17D" w14:textId="77777777" w:rsidR="00271D26" w:rsidRDefault="00271D26" w:rsidP="004C7146">
            <w:pPr>
              <w:pStyle w:val="Standard"/>
              <w:widowControl/>
              <w:suppressAutoHyphens w:val="0"/>
              <w:jc w:val="both"/>
            </w:pPr>
            <w:r>
              <w:rPr>
                <w:b/>
                <w:bCs/>
                <w:kern w:val="3"/>
                <w:sz w:val="20"/>
                <w:szCs w:val="20"/>
                <w:lang w:eastAsia="pl-PL"/>
              </w:rPr>
              <w:t>Dodatkowe informacje</w:t>
            </w:r>
          </w:p>
        </w:tc>
      </w:tr>
      <w:tr w:rsidR="00271D26" w14:paraId="199920A4" w14:textId="77777777" w:rsidTr="004C7146">
        <w:trPr>
          <w:cantSplit/>
          <w:trHeight w:val="199"/>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C830666" w14:textId="77777777" w:rsidR="00271D26" w:rsidRDefault="00271D26" w:rsidP="004C7146">
            <w:pPr>
              <w:pStyle w:val="Standard"/>
              <w:widowControl/>
              <w:suppressAutoHyphens w:val="0"/>
              <w:jc w:val="both"/>
            </w:pPr>
            <w:r>
              <w:rPr>
                <w:sz w:val="20"/>
                <w:szCs w:val="20"/>
                <w:lang w:eastAsia="pl-PL"/>
              </w:rPr>
              <w:t>Kreator instalacyjny ułatwiający wdrożenie systemu</w:t>
            </w:r>
          </w:p>
        </w:tc>
      </w:tr>
      <w:tr w:rsidR="00271D26" w14:paraId="0AA6C017" w14:textId="77777777" w:rsidTr="004C7146">
        <w:trPr>
          <w:cantSplit/>
          <w:trHeight w:val="187"/>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2860627" w14:textId="77777777" w:rsidR="00271D26" w:rsidRDefault="00271D26" w:rsidP="004C7146">
            <w:pPr>
              <w:pStyle w:val="Standard"/>
              <w:widowControl/>
              <w:suppressAutoHyphens w:val="0"/>
              <w:jc w:val="both"/>
            </w:pPr>
            <w:r>
              <w:rPr>
                <w:sz w:val="20"/>
                <w:szCs w:val="20"/>
                <w:lang w:eastAsia="pl-PL"/>
              </w:rPr>
              <w:t>Aplikacja Master\Server\ Agent w wersji x64</w:t>
            </w:r>
          </w:p>
        </w:tc>
      </w:tr>
      <w:tr w:rsidR="00271D26" w14:paraId="108DB306" w14:textId="77777777" w:rsidTr="004C7146">
        <w:trPr>
          <w:cantSplit/>
          <w:trHeight w:val="376"/>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A23F57E" w14:textId="77777777" w:rsidR="00271D26" w:rsidRDefault="00271D26" w:rsidP="004C7146">
            <w:pPr>
              <w:pStyle w:val="Standard"/>
              <w:widowControl/>
              <w:suppressAutoHyphens w:val="0"/>
              <w:jc w:val="both"/>
            </w:pPr>
            <w:r>
              <w:rPr>
                <w:sz w:val="20"/>
                <w:szCs w:val="20"/>
                <w:lang w:eastAsia="pl-PL"/>
              </w:rPr>
              <w:t>Rozproszona architektura systemu: Serwer, Master, Agent (Możliwa praca każdego z komponentów na różnych komputerach )</w:t>
            </w:r>
          </w:p>
        </w:tc>
      </w:tr>
      <w:tr w:rsidR="00271D26" w14:paraId="204B9B24" w14:textId="77777777" w:rsidTr="004C7146">
        <w:trPr>
          <w:cantSplit/>
          <w:trHeight w:val="199"/>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719B543" w14:textId="77777777" w:rsidR="00271D26" w:rsidRDefault="00271D26" w:rsidP="004C7146">
            <w:pPr>
              <w:pStyle w:val="Standard"/>
              <w:widowControl/>
              <w:suppressAutoHyphens w:val="0"/>
              <w:jc w:val="both"/>
            </w:pPr>
            <w:r>
              <w:rPr>
                <w:sz w:val="20"/>
                <w:szCs w:val="20"/>
                <w:lang w:eastAsia="pl-PL"/>
              </w:rPr>
              <w:t>Praca w oparciu o MS SQL Server oraz MS SQL Express (2008/2012/2014/2016/2019/2022 32/64 bit)</w:t>
            </w:r>
          </w:p>
        </w:tc>
      </w:tr>
      <w:tr w:rsidR="00271D26" w14:paraId="74A2C6A4" w14:textId="77777777" w:rsidTr="004C7146">
        <w:trPr>
          <w:cantSplit/>
          <w:trHeight w:val="187"/>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F8B78B7" w14:textId="77777777" w:rsidR="00271D26" w:rsidRDefault="00271D26" w:rsidP="004C7146">
            <w:pPr>
              <w:pStyle w:val="Standard"/>
              <w:widowControl/>
              <w:suppressAutoHyphens w:val="0"/>
              <w:jc w:val="both"/>
            </w:pPr>
            <w:r>
              <w:rPr>
                <w:sz w:val="20"/>
                <w:szCs w:val="20"/>
                <w:lang w:eastAsia="pl-PL"/>
              </w:rPr>
              <w:t xml:space="preserve">Praca w oparciu o </w:t>
            </w:r>
            <w:proofErr w:type="spellStart"/>
            <w:r>
              <w:rPr>
                <w:sz w:val="20"/>
                <w:szCs w:val="20"/>
                <w:lang w:eastAsia="pl-PL"/>
              </w:rPr>
              <w:t>PostgreSQL</w:t>
            </w:r>
            <w:proofErr w:type="spellEnd"/>
            <w:r>
              <w:rPr>
                <w:sz w:val="20"/>
                <w:szCs w:val="20"/>
                <w:lang w:eastAsia="pl-PL"/>
              </w:rPr>
              <w:t xml:space="preserve"> 10 lub nowszy</w:t>
            </w:r>
          </w:p>
        </w:tc>
      </w:tr>
      <w:tr w:rsidR="00271D26" w14:paraId="021AEFF6" w14:textId="77777777" w:rsidTr="004C7146">
        <w:trPr>
          <w:cantSplit/>
          <w:trHeight w:val="187"/>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3AB6A54" w14:textId="77777777" w:rsidR="00271D26" w:rsidRDefault="00271D26" w:rsidP="004C7146">
            <w:pPr>
              <w:pStyle w:val="Standard"/>
              <w:widowControl/>
              <w:suppressAutoHyphens w:val="0"/>
              <w:jc w:val="both"/>
            </w:pPr>
            <w:r>
              <w:rPr>
                <w:sz w:val="20"/>
                <w:szCs w:val="20"/>
                <w:lang w:eastAsia="pl-PL"/>
              </w:rPr>
              <w:t>Szyfrowane połączenie pomiędzy serwerem programu, a bazą danych</w:t>
            </w:r>
          </w:p>
        </w:tc>
      </w:tr>
      <w:tr w:rsidR="00271D26" w:rsidRPr="00C47C24" w14:paraId="3201C8D3" w14:textId="77777777" w:rsidTr="004C7146">
        <w:trPr>
          <w:cantSplit/>
          <w:trHeight w:val="576"/>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5E7462DE" w14:textId="77777777" w:rsidR="00271D26" w:rsidRPr="00C47C24" w:rsidRDefault="00271D26" w:rsidP="004C7146">
            <w:pPr>
              <w:pStyle w:val="Standard"/>
              <w:widowControl/>
              <w:suppressAutoHyphens w:val="0"/>
              <w:jc w:val="both"/>
              <w:rPr>
                <w:lang w:val="en-US"/>
              </w:rPr>
            </w:pPr>
            <w:proofErr w:type="spellStart"/>
            <w:r w:rsidRPr="00C47C24">
              <w:rPr>
                <w:sz w:val="20"/>
                <w:szCs w:val="20"/>
                <w:lang w:val="en-US" w:eastAsia="pl-PL"/>
              </w:rPr>
              <w:t>Obsługa</w:t>
            </w:r>
            <w:proofErr w:type="spellEnd"/>
            <w:r w:rsidRPr="00C47C24">
              <w:rPr>
                <w:sz w:val="20"/>
                <w:szCs w:val="20"/>
                <w:lang w:val="en-US" w:eastAsia="pl-PL"/>
              </w:rPr>
              <w:t xml:space="preserve"> </w:t>
            </w:r>
            <w:proofErr w:type="spellStart"/>
            <w:r w:rsidRPr="00C47C24">
              <w:rPr>
                <w:sz w:val="20"/>
                <w:szCs w:val="20"/>
                <w:lang w:val="en-US" w:eastAsia="pl-PL"/>
              </w:rPr>
              <w:t>systemów</w:t>
            </w:r>
            <w:proofErr w:type="spellEnd"/>
            <w:r w:rsidRPr="00C47C24">
              <w:rPr>
                <w:sz w:val="20"/>
                <w:szCs w:val="20"/>
                <w:lang w:val="en-US" w:eastAsia="pl-PL"/>
              </w:rPr>
              <w:t xml:space="preserve"> </w:t>
            </w:r>
            <w:proofErr w:type="spellStart"/>
            <w:r w:rsidRPr="00C47C24">
              <w:rPr>
                <w:sz w:val="20"/>
                <w:szCs w:val="20"/>
                <w:lang w:val="en-US" w:eastAsia="pl-PL"/>
              </w:rPr>
              <w:t>operacyjnych</w:t>
            </w:r>
            <w:proofErr w:type="spellEnd"/>
            <w:r w:rsidRPr="00C47C24">
              <w:rPr>
                <w:sz w:val="20"/>
                <w:szCs w:val="20"/>
                <w:lang w:val="en-US" w:eastAsia="pl-PL"/>
              </w:rPr>
              <w:t xml:space="preserve"> - </w:t>
            </w:r>
            <w:r w:rsidRPr="00C47C24">
              <w:rPr>
                <w:bCs/>
                <w:sz w:val="20"/>
                <w:szCs w:val="20"/>
                <w:lang w:val="en-US" w:eastAsia="pl-PL"/>
              </w:rPr>
              <w:t>Agent</w:t>
            </w:r>
            <w:r w:rsidRPr="00C47C24">
              <w:rPr>
                <w:b/>
                <w:sz w:val="20"/>
                <w:szCs w:val="20"/>
                <w:lang w:val="en-US" w:eastAsia="pl-PL"/>
              </w:rPr>
              <w:t>:</w:t>
            </w:r>
            <w:r w:rsidRPr="00C47C24">
              <w:rPr>
                <w:sz w:val="20"/>
                <w:szCs w:val="20"/>
                <w:lang w:val="en-US" w:eastAsia="pl-PL"/>
              </w:rPr>
              <w:t xml:space="preserve"> Windows Server 2008R2, Windows Server 2012, Windows Server 2012R2, Windows Server 2016, Windows Server 2019, Windows Server 2022, Windows 7, Windows 8, Windows 10, Windows 11</w:t>
            </w:r>
          </w:p>
        </w:tc>
      </w:tr>
      <w:tr w:rsidR="00271D26" w:rsidRPr="00C47C24" w14:paraId="600E547A" w14:textId="77777777" w:rsidTr="004C7146">
        <w:trPr>
          <w:cantSplit/>
          <w:trHeight w:val="588"/>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09821FE5" w14:textId="77777777" w:rsidR="00271D26" w:rsidRPr="00C47C24" w:rsidRDefault="00271D26" w:rsidP="004C7146">
            <w:pPr>
              <w:pStyle w:val="Standard"/>
              <w:widowControl/>
              <w:suppressAutoHyphens w:val="0"/>
              <w:jc w:val="both"/>
              <w:rPr>
                <w:lang w:val="en-US"/>
              </w:rPr>
            </w:pPr>
            <w:proofErr w:type="spellStart"/>
            <w:r w:rsidRPr="00C47C24">
              <w:rPr>
                <w:sz w:val="20"/>
                <w:szCs w:val="20"/>
                <w:lang w:val="en-US" w:eastAsia="pl-PL"/>
              </w:rPr>
              <w:t>Obsługa</w:t>
            </w:r>
            <w:proofErr w:type="spellEnd"/>
            <w:r w:rsidRPr="00C47C24">
              <w:rPr>
                <w:sz w:val="20"/>
                <w:szCs w:val="20"/>
                <w:lang w:val="en-US" w:eastAsia="pl-PL"/>
              </w:rPr>
              <w:t xml:space="preserve"> </w:t>
            </w:r>
            <w:proofErr w:type="spellStart"/>
            <w:r w:rsidRPr="00C47C24">
              <w:rPr>
                <w:sz w:val="20"/>
                <w:szCs w:val="20"/>
                <w:lang w:val="en-US" w:eastAsia="pl-PL"/>
              </w:rPr>
              <w:t>systemów</w:t>
            </w:r>
            <w:proofErr w:type="spellEnd"/>
            <w:r w:rsidRPr="00C47C24">
              <w:rPr>
                <w:sz w:val="20"/>
                <w:szCs w:val="20"/>
                <w:lang w:val="en-US" w:eastAsia="pl-PL"/>
              </w:rPr>
              <w:t xml:space="preserve"> </w:t>
            </w:r>
            <w:proofErr w:type="spellStart"/>
            <w:r w:rsidRPr="00C47C24">
              <w:rPr>
                <w:sz w:val="20"/>
                <w:szCs w:val="20"/>
                <w:lang w:val="en-US" w:eastAsia="pl-PL"/>
              </w:rPr>
              <w:t>operacyjnych</w:t>
            </w:r>
            <w:proofErr w:type="spellEnd"/>
            <w:r w:rsidRPr="00C47C24">
              <w:rPr>
                <w:sz w:val="20"/>
                <w:szCs w:val="20"/>
                <w:lang w:val="en-US" w:eastAsia="pl-PL"/>
              </w:rPr>
              <w:t xml:space="preserve"> - </w:t>
            </w:r>
            <w:r w:rsidRPr="00C47C24">
              <w:rPr>
                <w:bCs/>
                <w:sz w:val="20"/>
                <w:szCs w:val="20"/>
                <w:lang w:val="en-US" w:eastAsia="pl-PL"/>
              </w:rPr>
              <w:t xml:space="preserve">Master </w:t>
            </w:r>
            <w:r w:rsidRPr="00C47C24">
              <w:rPr>
                <w:b/>
                <w:sz w:val="20"/>
                <w:szCs w:val="20"/>
                <w:lang w:val="en-US" w:eastAsia="pl-PL"/>
              </w:rPr>
              <w:t>:</w:t>
            </w:r>
            <w:r w:rsidRPr="00C47C24">
              <w:rPr>
                <w:sz w:val="20"/>
                <w:szCs w:val="20"/>
                <w:lang w:val="en-US" w:eastAsia="pl-PL"/>
              </w:rPr>
              <w:t xml:space="preserve"> Windows Server 2008R2, Windows Server 2012, Windows Server 2012R2, Windows Server 2016, Windows Server 2019, Windows Server 2022, Windows 7, Windows 8, Windows 10, Windows 11</w:t>
            </w:r>
          </w:p>
        </w:tc>
      </w:tr>
      <w:tr w:rsidR="00271D26" w:rsidRPr="00C47C24" w14:paraId="4491CC70" w14:textId="77777777" w:rsidTr="004C7146">
        <w:trPr>
          <w:cantSplit/>
          <w:trHeight w:val="576"/>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0CBC6AE" w14:textId="77777777" w:rsidR="00271D26" w:rsidRPr="00C47C24" w:rsidRDefault="00271D26" w:rsidP="004C7146">
            <w:pPr>
              <w:pStyle w:val="Standard"/>
              <w:widowControl/>
              <w:suppressAutoHyphens w:val="0"/>
              <w:jc w:val="both"/>
              <w:rPr>
                <w:lang w:val="en-US"/>
              </w:rPr>
            </w:pPr>
            <w:proofErr w:type="spellStart"/>
            <w:r w:rsidRPr="00C47C24">
              <w:rPr>
                <w:sz w:val="20"/>
                <w:szCs w:val="20"/>
                <w:lang w:val="en-US" w:eastAsia="pl-PL"/>
              </w:rPr>
              <w:t>Obsługa</w:t>
            </w:r>
            <w:proofErr w:type="spellEnd"/>
            <w:r w:rsidRPr="00C47C24">
              <w:rPr>
                <w:sz w:val="20"/>
                <w:szCs w:val="20"/>
                <w:lang w:val="en-US" w:eastAsia="pl-PL"/>
              </w:rPr>
              <w:t xml:space="preserve"> </w:t>
            </w:r>
            <w:proofErr w:type="spellStart"/>
            <w:r w:rsidRPr="00C47C24">
              <w:rPr>
                <w:sz w:val="20"/>
                <w:szCs w:val="20"/>
                <w:lang w:val="en-US" w:eastAsia="pl-PL"/>
              </w:rPr>
              <w:t>systemów</w:t>
            </w:r>
            <w:proofErr w:type="spellEnd"/>
            <w:r w:rsidRPr="00C47C24">
              <w:rPr>
                <w:sz w:val="20"/>
                <w:szCs w:val="20"/>
                <w:lang w:val="en-US" w:eastAsia="pl-PL"/>
              </w:rPr>
              <w:t xml:space="preserve"> </w:t>
            </w:r>
            <w:proofErr w:type="spellStart"/>
            <w:r w:rsidRPr="00C47C24">
              <w:rPr>
                <w:sz w:val="20"/>
                <w:szCs w:val="20"/>
                <w:lang w:val="en-US" w:eastAsia="pl-PL"/>
              </w:rPr>
              <w:t>operacyjnych</w:t>
            </w:r>
            <w:proofErr w:type="spellEnd"/>
            <w:r w:rsidRPr="00C47C24">
              <w:rPr>
                <w:sz w:val="20"/>
                <w:szCs w:val="20"/>
                <w:lang w:val="en-US" w:eastAsia="pl-PL"/>
              </w:rPr>
              <w:t xml:space="preserve"> - </w:t>
            </w:r>
            <w:r w:rsidRPr="00C47C24">
              <w:rPr>
                <w:bCs/>
                <w:sz w:val="20"/>
                <w:szCs w:val="20"/>
                <w:lang w:val="en-US" w:eastAsia="pl-PL"/>
              </w:rPr>
              <w:t>Serwer</w:t>
            </w:r>
            <w:r w:rsidRPr="00C47C24">
              <w:rPr>
                <w:b/>
                <w:sz w:val="20"/>
                <w:szCs w:val="20"/>
                <w:lang w:val="en-US" w:eastAsia="pl-PL"/>
              </w:rPr>
              <w:t>:</w:t>
            </w:r>
            <w:r w:rsidRPr="00C47C24">
              <w:rPr>
                <w:sz w:val="20"/>
                <w:szCs w:val="20"/>
                <w:lang w:val="en-US" w:eastAsia="pl-PL"/>
              </w:rPr>
              <w:t xml:space="preserve"> Windows Server 2008R2, Windows Server 2012, Windows Server 2012R2, Windows Server 2016, Windows Server 2019, Windows Server 2022, Windows 7, Windows 8, Windows 10, Windows 11</w:t>
            </w:r>
          </w:p>
        </w:tc>
      </w:tr>
      <w:tr w:rsidR="00271D26" w14:paraId="0B227A68" w14:textId="77777777" w:rsidTr="004C7146">
        <w:trPr>
          <w:cantSplit/>
          <w:trHeight w:val="376"/>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85CCC9D" w14:textId="77777777" w:rsidR="00271D26" w:rsidRDefault="00271D26" w:rsidP="004C7146">
            <w:pPr>
              <w:pStyle w:val="Standard"/>
              <w:widowControl/>
              <w:suppressAutoHyphens w:val="0"/>
              <w:jc w:val="both"/>
            </w:pPr>
            <w:r>
              <w:rPr>
                <w:sz w:val="20"/>
                <w:szCs w:val="20"/>
                <w:lang w:eastAsia="pl-PL"/>
              </w:rPr>
              <w:t xml:space="preserve">Wszystkie wykonywalne komponenty systemu są </w:t>
            </w:r>
            <w:r>
              <w:rPr>
                <w:b/>
                <w:sz w:val="20"/>
                <w:szCs w:val="20"/>
                <w:lang w:eastAsia="pl-PL"/>
              </w:rPr>
              <w:t xml:space="preserve">podpisane certyfikatem </w:t>
            </w:r>
            <w:proofErr w:type="spellStart"/>
            <w:r>
              <w:rPr>
                <w:bCs/>
                <w:i/>
                <w:iCs/>
                <w:sz w:val="20"/>
                <w:szCs w:val="20"/>
                <w:lang w:eastAsia="pl-PL"/>
              </w:rPr>
              <w:t>DigiCert</w:t>
            </w:r>
            <w:proofErr w:type="spellEnd"/>
            <w:r>
              <w:rPr>
                <w:bCs/>
                <w:i/>
                <w:iCs/>
                <w:sz w:val="20"/>
                <w:szCs w:val="20"/>
                <w:lang w:eastAsia="pl-PL"/>
              </w:rPr>
              <w:t xml:space="preserve"> </w:t>
            </w:r>
            <w:proofErr w:type="spellStart"/>
            <w:r>
              <w:rPr>
                <w:bCs/>
                <w:i/>
                <w:iCs/>
                <w:sz w:val="20"/>
                <w:szCs w:val="20"/>
                <w:lang w:eastAsia="pl-PL"/>
              </w:rPr>
              <w:t>Code</w:t>
            </w:r>
            <w:proofErr w:type="spellEnd"/>
            <w:r>
              <w:rPr>
                <w:bCs/>
                <w:i/>
                <w:iCs/>
                <w:sz w:val="20"/>
                <w:szCs w:val="20"/>
                <w:lang w:eastAsia="pl-PL"/>
              </w:rPr>
              <w:t xml:space="preserve"> </w:t>
            </w:r>
            <w:proofErr w:type="spellStart"/>
            <w:r>
              <w:rPr>
                <w:bCs/>
                <w:i/>
                <w:iCs/>
                <w:sz w:val="20"/>
                <w:szCs w:val="20"/>
                <w:lang w:eastAsia="pl-PL"/>
              </w:rPr>
              <w:t>Signing</w:t>
            </w:r>
            <w:proofErr w:type="spellEnd"/>
            <w:r>
              <w:rPr>
                <w:bCs/>
                <w:i/>
                <w:iCs/>
                <w:sz w:val="20"/>
                <w:szCs w:val="20"/>
                <w:lang w:eastAsia="pl-PL"/>
              </w:rPr>
              <w:t xml:space="preserve"> </w:t>
            </w:r>
            <w:proofErr w:type="spellStart"/>
            <w:r>
              <w:rPr>
                <w:bCs/>
                <w:i/>
                <w:iCs/>
                <w:sz w:val="20"/>
                <w:szCs w:val="20"/>
                <w:lang w:eastAsia="pl-PL"/>
              </w:rPr>
              <w:t>Certificates</w:t>
            </w:r>
            <w:proofErr w:type="spellEnd"/>
            <w:r>
              <w:rPr>
                <w:bCs/>
                <w:i/>
                <w:iCs/>
                <w:sz w:val="20"/>
                <w:szCs w:val="20"/>
                <w:lang w:eastAsia="pl-PL"/>
              </w:rPr>
              <w:t xml:space="preserve"> for Microsoft Authenticode (</w:t>
            </w:r>
            <w:proofErr w:type="spellStart"/>
            <w:r>
              <w:rPr>
                <w:bCs/>
                <w:i/>
                <w:iCs/>
                <w:sz w:val="20"/>
                <w:szCs w:val="20"/>
                <w:lang w:eastAsia="pl-PL"/>
              </w:rPr>
              <w:t>Digicert</w:t>
            </w:r>
            <w:proofErr w:type="spellEnd"/>
            <w:r>
              <w:rPr>
                <w:bCs/>
                <w:i/>
                <w:iCs/>
                <w:sz w:val="20"/>
                <w:szCs w:val="20"/>
                <w:lang w:eastAsia="pl-PL"/>
              </w:rPr>
              <w:t>)</w:t>
            </w:r>
          </w:p>
        </w:tc>
      </w:tr>
      <w:tr w:rsidR="00271D26" w14:paraId="5E26525B" w14:textId="77777777" w:rsidTr="004C7146">
        <w:trPr>
          <w:cantSplit/>
          <w:trHeight w:val="680"/>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44BE9351" w14:textId="77777777" w:rsidR="00271D26" w:rsidRDefault="00271D26" w:rsidP="004C7146">
            <w:pPr>
              <w:pStyle w:val="Standard"/>
              <w:widowControl/>
              <w:suppressAutoHyphens w:val="0"/>
              <w:jc w:val="both"/>
            </w:pPr>
            <w:r>
              <w:rPr>
                <w:sz w:val="20"/>
                <w:szCs w:val="20"/>
                <w:lang w:eastAsia="pl-PL"/>
              </w:rPr>
              <w:t xml:space="preserve">Sterowniki systemowe są podpisane </w:t>
            </w:r>
            <w:r>
              <w:rPr>
                <w:b/>
                <w:sz w:val="20"/>
                <w:szCs w:val="20"/>
                <w:lang w:eastAsia="pl-PL"/>
              </w:rPr>
              <w:t xml:space="preserve">certyfikatem </w:t>
            </w:r>
            <w:r>
              <w:rPr>
                <w:bCs/>
                <w:i/>
                <w:iCs/>
                <w:sz w:val="20"/>
                <w:szCs w:val="20"/>
                <w:lang w:eastAsia="pl-PL"/>
              </w:rPr>
              <w:t xml:space="preserve">Extended </w:t>
            </w:r>
            <w:proofErr w:type="spellStart"/>
            <w:r>
              <w:rPr>
                <w:bCs/>
                <w:i/>
                <w:iCs/>
                <w:sz w:val="20"/>
                <w:szCs w:val="20"/>
                <w:lang w:eastAsia="pl-PL"/>
              </w:rPr>
              <w:t>Validation</w:t>
            </w:r>
            <w:proofErr w:type="spellEnd"/>
            <w:r>
              <w:rPr>
                <w:bCs/>
                <w:i/>
                <w:iCs/>
                <w:sz w:val="20"/>
                <w:szCs w:val="20"/>
                <w:lang w:eastAsia="pl-PL"/>
              </w:rPr>
              <w:t xml:space="preserve"> (EV) </w:t>
            </w:r>
            <w:proofErr w:type="spellStart"/>
            <w:r>
              <w:rPr>
                <w:bCs/>
                <w:i/>
                <w:iCs/>
                <w:sz w:val="20"/>
                <w:szCs w:val="20"/>
                <w:lang w:eastAsia="pl-PL"/>
              </w:rPr>
              <w:t>Code</w:t>
            </w:r>
            <w:proofErr w:type="spellEnd"/>
            <w:r>
              <w:rPr>
                <w:bCs/>
                <w:i/>
                <w:iCs/>
                <w:sz w:val="20"/>
                <w:szCs w:val="20"/>
                <w:lang w:eastAsia="pl-PL"/>
              </w:rPr>
              <w:t xml:space="preserve"> </w:t>
            </w:r>
            <w:proofErr w:type="spellStart"/>
            <w:r>
              <w:rPr>
                <w:bCs/>
                <w:i/>
                <w:iCs/>
                <w:sz w:val="20"/>
                <w:szCs w:val="20"/>
                <w:lang w:eastAsia="pl-PL"/>
              </w:rPr>
              <w:t>Signing</w:t>
            </w:r>
            <w:proofErr w:type="spellEnd"/>
            <w:r>
              <w:rPr>
                <w:bCs/>
                <w:i/>
                <w:iCs/>
                <w:sz w:val="20"/>
                <w:szCs w:val="20"/>
                <w:lang w:eastAsia="pl-PL"/>
              </w:rPr>
              <w:t xml:space="preserve"> </w:t>
            </w:r>
            <w:proofErr w:type="spellStart"/>
            <w:r>
              <w:rPr>
                <w:bCs/>
                <w:i/>
                <w:iCs/>
                <w:sz w:val="20"/>
                <w:szCs w:val="20"/>
                <w:lang w:eastAsia="pl-PL"/>
              </w:rPr>
              <w:t>Certificate</w:t>
            </w:r>
            <w:proofErr w:type="spellEnd"/>
            <w:r>
              <w:rPr>
                <w:b/>
                <w:sz w:val="20"/>
                <w:szCs w:val="20"/>
                <w:lang w:eastAsia="pl-PL"/>
              </w:rPr>
              <w:t xml:space="preserve"> (</w:t>
            </w:r>
            <w:proofErr w:type="spellStart"/>
            <w:r>
              <w:rPr>
                <w:bCs/>
                <w:i/>
                <w:iCs/>
                <w:sz w:val="20"/>
                <w:szCs w:val="20"/>
                <w:lang w:eastAsia="pl-PL"/>
              </w:rPr>
              <w:t>GlobalSign</w:t>
            </w:r>
            <w:proofErr w:type="spellEnd"/>
            <w:r>
              <w:rPr>
                <w:b/>
                <w:sz w:val="20"/>
                <w:szCs w:val="20"/>
                <w:lang w:eastAsia="pl-PL"/>
              </w:rPr>
              <w:t>) i mogą pracować w 64-bitowych</w:t>
            </w:r>
            <w:r>
              <w:rPr>
                <w:sz w:val="20"/>
                <w:szCs w:val="20"/>
                <w:lang w:eastAsia="pl-PL"/>
              </w:rPr>
              <w:t xml:space="preserve"> systemach operacyjnych Microsoft Windows™.</w:t>
            </w:r>
          </w:p>
        </w:tc>
      </w:tr>
      <w:tr w:rsidR="00271D26" w14:paraId="48FE9E65" w14:textId="77777777" w:rsidTr="004C7146">
        <w:trPr>
          <w:cantSplit/>
          <w:trHeight w:val="424"/>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7F325548" w14:textId="7D84E3D9" w:rsidR="00271D26" w:rsidRDefault="00271D26" w:rsidP="004C7146">
            <w:pPr>
              <w:pStyle w:val="Standard"/>
              <w:widowControl/>
              <w:suppressAutoHyphens w:val="0"/>
              <w:jc w:val="both"/>
            </w:pPr>
            <w:r>
              <w:rPr>
                <w:sz w:val="20"/>
                <w:szCs w:val="20"/>
                <w:lang w:eastAsia="pl-PL"/>
              </w:rPr>
              <w:t xml:space="preserve">Oprogramowanie z licencją bez ograniczeń czasowych dla 1 konsoli zarządzającej Master oraz 30 Agentów z Asystą Serwisową na </w:t>
            </w:r>
            <w:r w:rsidR="00C240CD">
              <w:rPr>
                <w:sz w:val="20"/>
                <w:szCs w:val="20"/>
                <w:lang w:eastAsia="pl-PL"/>
              </w:rPr>
              <w:t>18 miesięcy</w:t>
            </w:r>
            <w:r>
              <w:rPr>
                <w:sz w:val="20"/>
                <w:szCs w:val="20"/>
                <w:lang w:eastAsia="pl-PL"/>
              </w:rPr>
              <w:t>.</w:t>
            </w:r>
          </w:p>
        </w:tc>
      </w:tr>
      <w:tr w:rsidR="00271D26" w14:paraId="4A6034C4" w14:textId="77777777" w:rsidTr="004C7146">
        <w:trPr>
          <w:cantSplit/>
          <w:trHeight w:val="464"/>
          <w:jc w:val="center"/>
        </w:trPr>
        <w:tc>
          <w:tcPr>
            <w:tcW w:w="920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6B0F709D" w14:textId="77777777" w:rsidR="00271D26" w:rsidRDefault="00271D26" w:rsidP="004C7146">
            <w:pPr>
              <w:pStyle w:val="Standard"/>
              <w:widowControl/>
              <w:suppressAutoHyphens w:val="0"/>
              <w:jc w:val="both"/>
            </w:pPr>
            <w:r>
              <w:rPr>
                <w:color w:val="000000"/>
                <w:sz w:val="20"/>
                <w:szCs w:val="20"/>
                <w:lang w:eastAsia="pl-PL"/>
              </w:rPr>
              <w:t>Asysta Serwisowa winna być świadczona wyłącznie przez producenta oprogramowania i powinna zawierać bezpłatny dostęp do wszelkich uaktualnień programu, nowych wersji oraz bazy wzorców aplikacji, wielokanałowy dostęp do pomocy technicznej – telefon, e-mail, on-line</w:t>
            </w:r>
          </w:p>
        </w:tc>
      </w:tr>
    </w:tbl>
    <w:p w14:paraId="67D5153F" w14:textId="77777777" w:rsidR="00271D26" w:rsidRDefault="00271D26" w:rsidP="00271D26">
      <w:pPr>
        <w:pStyle w:val="Akapitzlist"/>
        <w:spacing w:before="54"/>
        <w:ind w:left="1276" w:right="305"/>
      </w:pPr>
    </w:p>
    <w:p w14:paraId="749D0E1D" w14:textId="77777777" w:rsidR="00271D26" w:rsidRDefault="00271D26" w:rsidP="00271D26">
      <w:pPr>
        <w:pStyle w:val="Akapitzlist"/>
        <w:spacing w:before="54"/>
        <w:ind w:left="1276" w:right="305"/>
      </w:pPr>
    </w:p>
    <w:p w14:paraId="483374E2" w14:textId="77777777" w:rsidR="00271D26" w:rsidRPr="00D14725" w:rsidRDefault="00271D26">
      <w:pPr>
        <w:pStyle w:val="Akapitzlist"/>
        <w:numPr>
          <w:ilvl w:val="0"/>
          <w:numId w:val="13"/>
        </w:numPr>
        <w:suppressAutoHyphens/>
        <w:autoSpaceDE/>
        <w:spacing w:before="54"/>
        <w:ind w:right="305"/>
        <w:textAlignment w:val="baseline"/>
        <w:rPr>
          <w:b/>
          <w:bCs/>
        </w:rPr>
      </w:pPr>
      <w:r w:rsidRPr="00D14725">
        <w:rPr>
          <w:b/>
          <w:bCs/>
        </w:rPr>
        <w:t xml:space="preserve">Serwer - (1 </w:t>
      </w:r>
      <w:proofErr w:type="spellStart"/>
      <w:r w:rsidRPr="00D14725">
        <w:rPr>
          <w:b/>
          <w:bCs/>
        </w:rPr>
        <w:t>kpl</w:t>
      </w:r>
      <w:proofErr w:type="spellEnd"/>
      <w:r w:rsidRPr="00D14725">
        <w:rPr>
          <w:b/>
          <w:bCs/>
        </w:rPr>
        <w:t>.)</w:t>
      </w:r>
    </w:p>
    <w:tbl>
      <w:tblPr>
        <w:tblW w:w="9214" w:type="dxa"/>
        <w:tblInd w:w="137" w:type="dxa"/>
        <w:tblLayout w:type="fixed"/>
        <w:tblCellMar>
          <w:left w:w="10" w:type="dxa"/>
          <w:right w:w="10" w:type="dxa"/>
        </w:tblCellMar>
        <w:tblLook w:val="0000" w:firstRow="0" w:lastRow="0" w:firstColumn="0" w:lastColumn="0" w:noHBand="0" w:noVBand="0"/>
      </w:tblPr>
      <w:tblGrid>
        <w:gridCol w:w="9214"/>
      </w:tblGrid>
      <w:tr w:rsidR="00271D26" w14:paraId="218BD32D" w14:textId="77777777" w:rsidTr="00D14725">
        <w:trPr>
          <w:trHeight w:val="1311"/>
        </w:trPr>
        <w:tc>
          <w:tcPr>
            <w:tcW w:w="9214"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5" w:type="dxa"/>
              <w:bottom w:w="0" w:type="dxa"/>
              <w:right w:w="5" w:type="dxa"/>
            </w:tcMar>
            <w:vAlign w:val="center"/>
          </w:tcPr>
          <w:p w14:paraId="7917CFCD" w14:textId="77777777" w:rsidR="00271D26" w:rsidRDefault="00271D26" w:rsidP="004C7146">
            <w:pPr>
              <w:pStyle w:val="Standard"/>
              <w:spacing w:before="54"/>
              <w:ind w:right="305" w:hanging="31"/>
              <w:jc w:val="both"/>
            </w:pPr>
            <w:r w:rsidRPr="00D14725">
              <w:rPr>
                <w:b/>
                <w:sz w:val="20"/>
                <w:szCs w:val="20"/>
              </w:rPr>
              <w:t>Wymagane minimalne parametry techniczne komponentu</w:t>
            </w:r>
          </w:p>
        </w:tc>
      </w:tr>
      <w:tr w:rsidR="00271D26" w14:paraId="54D10E75" w14:textId="77777777" w:rsidTr="00F20BF7">
        <w:trPr>
          <w:trHeight w:val="253"/>
        </w:trPr>
        <w:tc>
          <w:tcPr>
            <w:tcW w:w="9214"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5" w:type="dxa"/>
              <w:bottom w:w="0" w:type="dxa"/>
              <w:right w:w="5" w:type="dxa"/>
            </w:tcMar>
            <w:vAlign w:val="center"/>
          </w:tcPr>
          <w:p w14:paraId="0C3127D0" w14:textId="77777777" w:rsidR="00271D26" w:rsidRDefault="00271D26" w:rsidP="004C7146"/>
        </w:tc>
      </w:tr>
      <w:tr w:rsidR="00271D26" w14:paraId="5C0F3846" w14:textId="77777777" w:rsidTr="00D14725">
        <w:trPr>
          <w:trHeight w:val="853"/>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3248BAC" w14:textId="77777777" w:rsidR="00271D26" w:rsidRPr="00D14725" w:rsidRDefault="00271D26" w:rsidP="004C7146">
            <w:pPr>
              <w:pStyle w:val="Standard"/>
              <w:spacing w:before="54"/>
              <w:ind w:right="305"/>
              <w:jc w:val="both"/>
              <w:rPr>
                <w:sz w:val="20"/>
                <w:szCs w:val="20"/>
              </w:rPr>
            </w:pPr>
            <w:r w:rsidRPr="00D14725">
              <w:rPr>
                <w:sz w:val="20"/>
                <w:szCs w:val="20"/>
              </w:rPr>
              <w:t>Obudowa typu RACK o wysokości max. 3U wyposażony w szyny ruchome oraz elementy do montażu w szafie serwerowej wraz systemem kopii zapasowych, pochodzący z oficjalnego kanału dystrybucji na rynek Unii Europejskiej</w:t>
            </w:r>
          </w:p>
        </w:tc>
      </w:tr>
      <w:tr w:rsidR="00271D26" w14:paraId="375929A2" w14:textId="77777777" w:rsidTr="00D14725">
        <w:trPr>
          <w:trHeight w:val="695"/>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EEEB9C2" w14:textId="77777777" w:rsidR="00271D26" w:rsidRPr="00D14725" w:rsidRDefault="00271D26" w:rsidP="004C7146">
            <w:pPr>
              <w:pStyle w:val="Standard"/>
              <w:spacing w:before="54"/>
              <w:ind w:right="305"/>
              <w:jc w:val="both"/>
              <w:rPr>
                <w:sz w:val="20"/>
                <w:szCs w:val="20"/>
              </w:rPr>
            </w:pPr>
            <w:r w:rsidRPr="00D14725">
              <w:rPr>
                <w:sz w:val="20"/>
                <w:szCs w:val="20"/>
              </w:rPr>
              <w:t>Zainstalowany min. 2 procesory 8 rdzeniowe w architekturze x64, cache 12MB przeznaczony do pracy ciągłej (serwerowy)</w:t>
            </w:r>
          </w:p>
        </w:tc>
      </w:tr>
      <w:tr w:rsidR="00271D26" w14:paraId="595F6C55" w14:textId="77777777" w:rsidTr="00D14725">
        <w:trPr>
          <w:trHeight w:val="753"/>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29F03BD" w14:textId="77777777" w:rsidR="00271D26" w:rsidRPr="00D14725" w:rsidRDefault="00271D26" w:rsidP="004C7146">
            <w:pPr>
              <w:pStyle w:val="Standard"/>
              <w:spacing w:before="54"/>
              <w:ind w:right="305"/>
              <w:jc w:val="both"/>
              <w:rPr>
                <w:sz w:val="20"/>
                <w:szCs w:val="20"/>
              </w:rPr>
            </w:pPr>
            <w:r w:rsidRPr="00D14725">
              <w:rPr>
                <w:sz w:val="20"/>
                <w:szCs w:val="20"/>
              </w:rPr>
              <w:t>Płyta główna zaprojektowana i wyprodukowana na zlecenie producenta serwera, trwale oznaczona (na laminacie płyty głównej) z nazwą producenta oferowanego serwera i dedykowana dla danego urządzenia. Płyta główna powinna umożliwiać zainstalowanie 2 procesorów oraz pamięci RAM</w:t>
            </w:r>
          </w:p>
        </w:tc>
      </w:tr>
      <w:tr w:rsidR="00271D26" w14:paraId="76DD7AC8" w14:textId="77777777" w:rsidTr="00D14725">
        <w:trPr>
          <w:trHeight w:val="426"/>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CCBF0B1" w14:textId="77777777" w:rsidR="00271D26" w:rsidRPr="00D14725" w:rsidRDefault="00271D26" w:rsidP="004C7146">
            <w:pPr>
              <w:pStyle w:val="Standard"/>
              <w:spacing w:before="54"/>
              <w:ind w:right="305"/>
              <w:jc w:val="both"/>
              <w:rPr>
                <w:sz w:val="20"/>
                <w:szCs w:val="20"/>
              </w:rPr>
            </w:pPr>
            <w:r w:rsidRPr="00D14725">
              <w:rPr>
                <w:sz w:val="20"/>
                <w:szCs w:val="20"/>
              </w:rPr>
              <w:t>min. 64 GB DDR4 RDIMM o częstotliwości pracy 3200 MT/s</w:t>
            </w:r>
          </w:p>
        </w:tc>
      </w:tr>
      <w:tr w:rsidR="00271D26" w14:paraId="37AD6A60" w14:textId="77777777" w:rsidTr="00D14725">
        <w:trPr>
          <w:trHeight w:val="673"/>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9BC4B9C" w14:textId="77777777" w:rsidR="00271D26" w:rsidRPr="00D14725" w:rsidRDefault="00271D26" w:rsidP="004C7146">
            <w:pPr>
              <w:pStyle w:val="Standard"/>
              <w:spacing w:before="54"/>
              <w:ind w:right="305"/>
              <w:jc w:val="both"/>
              <w:rPr>
                <w:sz w:val="20"/>
                <w:szCs w:val="20"/>
              </w:rPr>
            </w:pPr>
            <w:r w:rsidRPr="00D14725">
              <w:rPr>
                <w:sz w:val="20"/>
                <w:szCs w:val="20"/>
              </w:rPr>
              <w:t xml:space="preserve">Zainstalowane min. 6 dysków, każdy o pojemności min. </w:t>
            </w:r>
            <w:r w:rsidRPr="00D14725">
              <w:rPr>
                <w:color w:val="000000"/>
                <w:sz w:val="20"/>
                <w:szCs w:val="20"/>
              </w:rPr>
              <w:t>2.4 TB</w:t>
            </w:r>
            <w:r w:rsidRPr="00D14725">
              <w:rPr>
                <w:sz w:val="20"/>
                <w:szCs w:val="20"/>
              </w:rPr>
              <w:t xml:space="preserve">, </w:t>
            </w:r>
            <w:r w:rsidRPr="00D14725">
              <w:rPr>
                <w:color w:val="000000"/>
                <w:sz w:val="20"/>
                <w:szCs w:val="20"/>
              </w:rPr>
              <w:t xml:space="preserve">SAS 12 </w:t>
            </w:r>
            <w:proofErr w:type="spellStart"/>
            <w:r w:rsidRPr="00D14725">
              <w:rPr>
                <w:color w:val="000000"/>
                <w:sz w:val="20"/>
                <w:szCs w:val="20"/>
              </w:rPr>
              <w:t>Gb</w:t>
            </w:r>
            <w:proofErr w:type="spellEnd"/>
            <w:r w:rsidRPr="00D14725">
              <w:rPr>
                <w:color w:val="000000"/>
                <w:sz w:val="20"/>
                <w:szCs w:val="20"/>
              </w:rPr>
              <w:t>/s, 2.5″, Hot-Plug</w:t>
            </w:r>
            <w:r w:rsidRPr="00D14725">
              <w:rPr>
                <w:rStyle w:val="block"/>
                <w:sz w:val="20"/>
                <w:szCs w:val="20"/>
              </w:rPr>
              <w:t xml:space="preserve">, </w:t>
            </w:r>
            <w:r w:rsidRPr="00D14725">
              <w:rPr>
                <w:sz w:val="20"/>
                <w:szCs w:val="20"/>
              </w:rPr>
              <w:t>Uszkodzone dyski pozostają u Zamawiającego bez ponoszenia dodatkowych kosztów.</w:t>
            </w:r>
          </w:p>
        </w:tc>
      </w:tr>
      <w:tr w:rsidR="00271D26" w14:paraId="2440AA34" w14:textId="77777777" w:rsidTr="00D14725">
        <w:trPr>
          <w:trHeight w:val="677"/>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2D6C263" w14:textId="77777777" w:rsidR="00271D26" w:rsidRPr="00D14725" w:rsidRDefault="00271D26" w:rsidP="004C7146">
            <w:pPr>
              <w:pStyle w:val="Standard"/>
              <w:spacing w:before="54"/>
              <w:ind w:right="305"/>
              <w:jc w:val="both"/>
              <w:rPr>
                <w:sz w:val="20"/>
                <w:szCs w:val="20"/>
              </w:rPr>
            </w:pPr>
            <w:r w:rsidRPr="00D14725">
              <w:rPr>
                <w:sz w:val="20"/>
                <w:szCs w:val="20"/>
              </w:rPr>
              <w:t>Zainstalowany sprzętowy kontroler dyskowy RAID</w:t>
            </w:r>
          </w:p>
          <w:p w14:paraId="53EC1DD0" w14:textId="77777777" w:rsidR="00271D26" w:rsidRPr="00D14725" w:rsidRDefault="00271D26" w:rsidP="004C7146">
            <w:pPr>
              <w:pStyle w:val="Standard"/>
              <w:spacing w:before="54"/>
              <w:ind w:right="305"/>
              <w:jc w:val="both"/>
              <w:rPr>
                <w:sz w:val="20"/>
                <w:szCs w:val="20"/>
              </w:rPr>
            </w:pPr>
            <w:r w:rsidRPr="00D14725">
              <w:rPr>
                <w:sz w:val="20"/>
                <w:szCs w:val="20"/>
              </w:rPr>
              <w:t>SAS/SATA  z min 8  GB Cache, RAID 0/1/5/6/10/50/60</w:t>
            </w:r>
          </w:p>
        </w:tc>
      </w:tr>
      <w:tr w:rsidR="00271D26" w14:paraId="078ADC2F" w14:textId="77777777" w:rsidTr="00D14725">
        <w:trPr>
          <w:trHeight w:val="677"/>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FCE471C" w14:textId="77777777" w:rsidR="00271D26" w:rsidRPr="00D14725" w:rsidRDefault="00271D26" w:rsidP="004C7146">
            <w:pPr>
              <w:pStyle w:val="Standard"/>
              <w:spacing w:before="54"/>
              <w:ind w:right="305"/>
              <w:jc w:val="both"/>
              <w:rPr>
                <w:sz w:val="20"/>
                <w:szCs w:val="20"/>
              </w:rPr>
            </w:pPr>
            <w:r w:rsidRPr="00D14725">
              <w:rPr>
                <w:sz w:val="20"/>
                <w:szCs w:val="20"/>
              </w:rPr>
              <w:t xml:space="preserve">Zintegrowany kontroler zdalnego dostępu umożliwiający administratorom monitorowanie, zarządzanie, aktualizowanie, rozwiązywanie problemów i naprawę z dowolnego miejsca i bez użycia agentów. Niezależnie od obecności lub stanu systemu operacyjnego lub </w:t>
            </w:r>
            <w:proofErr w:type="spellStart"/>
            <w:r w:rsidRPr="00D14725">
              <w:rPr>
                <w:sz w:val="20"/>
                <w:szCs w:val="20"/>
              </w:rPr>
              <w:t>hiperwizora</w:t>
            </w:r>
            <w:proofErr w:type="spellEnd"/>
            <w:r w:rsidRPr="00D14725">
              <w:rPr>
                <w:sz w:val="20"/>
                <w:szCs w:val="20"/>
              </w:rPr>
              <w:t>.</w:t>
            </w:r>
          </w:p>
        </w:tc>
      </w:tr>
      <w:tr w:rsidR="00271D26" w14:paraId="75CC1FAF" w14:textId="77777777" w:rsidTr="00D14725">
        <w:trPr>
          <w:trHeight w:val="426"/>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52DB6D6" w14:textId="77777777" w:rsidR="00271D26" w:rsidRPr="00D14725" w:rsidRDefault="00271D26" w:rsidP="004C7146">
            <w:pPr>
              <w:pStyle w:val="Standard"/>
              <w:spacing w:before="54"/>
              <w:ind w:right="305"/>
              <w:jc w:val="both"/>
              <w:rPr>
                <w:sz w:val="20"/>
                <w:szCs w:val="20"/>
              </w:rPr>
            </w:pPr>
            <w:r w:rsidRPr="00D14725">
              <w:rPr>
                <w:sz w:val="20"/>
                <w:szCs w:val="20"/>
              </w:rPr>
              <w:t>Karta graficzna zintegrowana z płytą główną umożliwiająca wyświetlanie rozdzielczości min. 1280x1024.</w:t>
            </w:r>
          </w:p>
        </w:tc>
      </w:tr>
      <w:tr w:rsidR="00271D26" w14:paraId="711A4C7D" w14:textId="77777777" w:rsidTr="00D14725">
        <w:trPr>
          <w:trHeight w:val="982"/>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2E864CD" w14:textId="77777777" w:rsidR="00271D26" w:rsidRPr="00D14725" w:rsidRDefault="00271D26" w:rsidP="004C7146">
            <w:pPr>
              <w:pStyle w:val="Standard"/>
              <w:spacing w:before="54"/>
              <w:ind w:right="305"/>
              <w:jc w:val="both"/>
              <w:rPr>
                <w:sz w:val="20"/>
                <w:szCs w:val="20"/>
              </w:rPr>
            </w:pPr>
            <w:r w:rsidRPr="00D14725">
              <w:rPr>
                <w:sz w:val="20"/>
                <w:szCs w:val="20"/>
              </w:rPr>
              <w:t>Wbudowana w płytę główną dwu portowa karta sieciowa z min 2 portami 1Gbit/s.</w:t>
            </w:r>
          </w:p>
          <w:p w14:paraId="186FD96D" w14:textId="77777777" w:rsidR="00271D26" w:rsidRPr="00D14725" w:rsidRDefault="00271D26" w:rsidP="004C7146">
            <w:pPr>
              <w:pStyle w:val="Standard"/>
              <w:spacing w:before="54"/>
              <w:ind w:right="305"/>
              <w:jc w:val="both"/>
              <w:rPr>
                <w:sz w:val="20"/>
                <w:szCs w:val="20"/>
              </w:rPr>
            </w:pPr>
            <w:r w:rsidRPr="00D14725">
              <w:rPr>
                <w:sz w:val="20"/>
                <w:szCs w:val="20"/>
              </w:rPr>
              <w:t>Dodatkowo zainstalowana dwu portowa karta 10Gbit/s SFP+.</w:t>
            </w:r>
          </w:p>
          <w:p w14:paraId="15F4F2FB" w14:textId="77777777" w:rsidR="00271D26" w:rsidRPr="00D14725" w:rsidRDefault="00271D26" w:rsidP="004C7146">
            <w:pPr>
              <w:pStyle w:val="Standard"/>
              <w:spacing w:before="54"/>
              <w:ind w:right="305"/>
              <w:jc w:val="both"/>
              <w:rPr>
                <w:sz w:val="20"/>
                <w:szCs w:val="20"/>
              </w:rPr>
            </w:pPr>
            <w:r w:rsidRPr="00D14725">
              <w:rPr>
                <w:sz w:val="20"/>
                <w:szCs w:val="20"/>
              </w:rPr>
              <w:t>Interfejsy sieciowe muszą pochodzić od tego samego producenta.</w:t>
            </w:r>
          </w:p>
        </w:tc>
      </w:tr>
      <w:tr w:rsidR="00271D26" w14:paraId="3E74D4D1" w14:textId="77777777" w:rsidTr="00D14725">
        <w:trPr>
          <w:trHeight w:val="2565"/>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8F5584A" w14:textId="77777777" w:rsidR="00271D26" w:rsidRPr="00D14725" w:rsidRDefault="00271D26" w:rsidP="004C7146">
            <w:pPr>
              <w:pStyle w:val="Standard"/>
              <w:spacing w:before="54"/>
              <w:ind w:right="305"/>
              <w:jc w:val="both"/>
              <w:rPr>
                <w:sz w:val="20"/>
                <w:szCs w:val="20"/>
              </w:rPr>
            </w:pPr>
            <w:r w:rsidRPr="00D14725">
              <w:rPr>
                <w:sz w:val="20"/>
                <w:szCs w:val="20"/>
              </w:rPr>
              <w:t>na przednim panelu:</w:t>
            </w:r>
          </w:p>
          <w:p w14:paraId="1748D28C" w14:textId="77777777" w:rsidR="00271D26" w:rsidRPr="00D14725" w:rsidRDefault="00271D26" w:rsidP="004C7146">
            <w:pPr>
              <w:pStyle w:val="Standard"/>
              <w:spacing w:before="54"/>
              <w:ind w:right="305"/>
              <w:jc w:val="both"/>
              <w:rPr>
                <w:sz w:val="20"/>
                <w:szCs w:val="20"/>
              </w:rPr>
            </w:pPr>
            <w:r w:rsidRPr="00D14725">
              <w:rPr>
                <w:sz w:val="20"/>
                <w:szCs w:val="20"/>
              </w:rPr>
              <w:t>min. 1 port USB</w:t>
            </w:r>
          </w:p>
          <w:p w14:paraId="5FC1F928" w14:textId="77777777" w:rsidR="00271D26" w:rsidRPr="00D14725" w:rsidRDefault="00271D26" w:rsidP="004C7146">
            <w:pPr>
              <w:pStyle w:val="Standard"/>
              <w:spacing w:before="54"/>
              <w:ind w:right="305"/>
              <w:jc w:val="both"/>
              <w:rPr>
                <w:sz w:val="20"/>
                <w:szCs w:val="20"/>
              </w:rPr>
            </w:pPr>
            <w:r w:rsidRPr="00D14725">
              <w:rPr>
                <w:sz w:val="20"/>
                <w:szCs w:val="20"/>
              </w:rPr>
              <w:t>min. 1 złącze video analogowe lub  cyfrowe</w:t>
            </w:r>
          </w:p>
          <w:p w14:paraId="2F806B7E" w14:textId="77777777" w:rsidR="00271D26" w:rsidRPr="00D14725" w:rsidRDefault="00271D26" w:rsidP="004C7146">
            <w:pPr>
              <w:pStyle w:val="Standard"/>
              <w:spacing w:before="54"/>
              <w:ind w:right="305"/>
              <w:jc w:val="both"/>
              <w:rPr>
                <w:sz w:val="20"/>
                <w:szCs w:val="20"/>
              </w:rPr>
            </w:pPr>
            <w:r w:rsidRPr="00D14725">
              <w:rPr>
                <w:sz w:val="20"/>
                <w:szCs w:val="20"/>
              </w:rPr>
              <w:t>na tylnym panelu:</w:t>
            </w:r>
          </w:p>
          <w:p w14:paraId="6CA89331" w14:textId="77777777" w:rsidR="00271D26" w:rsidRPr="00D14725" w:rsidRDefault="00271D26" w:rsidP="004C7146">
            <w:pPr>
              <w:pStyle w:val="Standard"/>
              <w:spacing w:before="54"/>
              <w:ind w:right="305"/>
              <w:jc w:val="both"/>
              <w:rPr>
                <w:sz w:val="20"/>
                <w:szCs w:val="20"/>
              </w:rPr>
            </w:pPr>
            <w:r w:rsidRPr="00D14725">
              <w:rPr>
                <w:sz w:val="20"/>
                <w:szCs w:val="20"/>
              </w:rPr>
              <w:t>min. 1 złącze video analogowe lub  cyfrowe</w:t>
            </w:r>
          </w:p>
          <w:p w14:paraId="1A23B783" w14:textId="77777777" w:rsidR="00271D26" w:rsidRPr="00D14725" w:rsidRDefault="00271D26" w:rsidP="004C7146">
            <w:pPr>
              <w:pStyle w:val="Standard"/>
              <w:spacing w:before="54"/>
              <w:ind w:right="305"/>
              <w:jc w:val="both"/>
              <w:rPr>
                <w:sz w:val="20"/>
                <w:szCs w:val="20"/>
              </w:rPr>
            </w:pPr>
            <w:r w:rsidRPr="00D14725">
              <w:rPr>
                <w:sz w:val="20"/>
                <w:szCs w:val="20"/>
              </w:rPr>
              <w:t>min. 1 port USB 2.0</w:t>
            </w:r>
          </w:p>
          <w:p w14:paraId="6743E80A" w14:textId="77777777" w:rsidR="00271D26" w:rsidRPr="00D14725" w:rsidRDefault="00271D26" w:rsidP="004C7146">
            <w:pPr>
              <w:pStyle w:val="Standard"/>
              <w:spacing w:before="54"/>
              <w:ind w:right="305"/>
              <w:jc w:val="both"/>
              <w:rPr>
                <w:sz w:val="20"/>
                <w:szCs w:val="20"/>
              </w:rPr>
            </w:pPr>
            <w:r w:rsidRPr="00D14725">
              <w:rPr>
                <w:sz w:val="20"/>
                <w:szCs w:val="20"/>
              </w:rPr>
              <w:t>min. 1 port USB 3.0</w:t>
            </w:r>
          </w:p>
          <w:p w14:paraId="3329C477" w14:textId="77777777" w:rsidR="00271D26" w:rsidRPr="00D14725" w:rsidRDefault="00271D26" w:rsidP="004C7146">
            <w:pPr>
              <w:pStyle w:val="Standard"/>
              <w:spacing w:before="54"/>
              <w:ind w:right="305"/>
              <w:jc w:val="both"/>
              <w:rPr>
                <w:sz w:val="20"/>
                <w:szCs w:val="20"/>
              </w:rPr>
            </w:pPr>
            <w:r w:rsidRPr="00D14725">
              <w:rPr>
                <w:sz w:val="20"/>
                <w:szCs w:val="20"/>
              </w:rPr>
              <w:t>min. 2 porty RJ-45</w:t>
            </w:r>
          </w:p>
          <w:p w14:paraId="6462D43B" w14:textId="77777777" w:rsidR="00271D26" w:rsidRPr="00D14725" w:rsidRDefault="00271D26" w:rsidP="004C7146">
            <w:pPr>
              <w:pStyle w:val="Standard"/>
              <w:spacing w:before="54"/>
              <w:ind w:right="305"/>
              <w:jc w:val="both"/>
              <w:rPr>
                <w:sz w:val="20"/>
                <w:szCs w:val="20"/>
              </w:rPr>
            </w:pPr>
            <w:r w:rsidRPr="00D14725">
              <w:rPr>
                <w:sz w:val="20"/>
                <w:szCs w:val="20"/>
              </w:rPr>
              <w:t>Ilość dostępnych złącz VGA i USB nie może być osiągnięta poprzez stosowanie zewnętrznych przejściówek, rozgałęziaczy</w:t>
            </w:r>
          </w:p>
        </w:tc>
      </w:tr>
      <w:tr w:rsidR="00271D26" w14:paraId="0051B2CF" w14:textId="77777777" w:rsidTr="00D14725">
        <w:trPr>
          <w:trHeight w:val="635"/>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31539A8" w14:textId="77777777" w:rsidR="00271D26" w:rsidRPr="00D14725" w:rsidRDefault="00271D26" w:rsidP="004C7146">
            <w:pPr>
              <w:pStyle w:val="Standard"/>
              <w:spacing w:before="54"/>
              <w:ind w:right="305"/>
              <w:jc w:val="both"/>
              <w:rPr>
                <w:sz w:val="20"/>
                <w:szCs w:val="20"/>
              </w:rPr>
            </w:pPr>
            <w:r w:rsidRPr="00D14725">
              <w:rPr>
                <w:sz w:val="20"/>
                <w:szCs w:val="20"/>
              </w:rPr>
              <w:t>Min. 2 zasilacze o mocy co najmniej 1100W, redundancyjne, dedykowane do zaoferowanego sprzętu zwymiarowane do wewnętrznych podzespołów, wymienne bez wyłączania systemu</w:t>
            </w:r>
          </w:p>
        </w:tc>
      </w:tr>
      <w:tr w:rsidR="00271D26" w14:paraId="54CDA532" w14:textId="77777777" w:rsidTr="00D14725">
        <w:trPr>
          <w:trHeight w:val="633"/>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9455B55" w14:textId="77777777" w:rsidR="00271D26" w:rsidRPr="00D14725" w:rsidRDefault="00271D26" w:rsidP="004C7146">
            <w:pPr>
              <w:pStyle w:val="Standard"/>
              <w:spacing w:before="54"/>
              <w:ind w:right="305"/>
              <w:jc w:val="both"/>
              <w:rPr>
                <w:sz w:val="20"/>
                <w:szCs w:val="20"/>
              </w:rPr>
            </w:pPr>
            <w:r w:rsidRPr="00D14725">
              <w:rPr>
                <w:sz w:val="20"/>
                <w:szCs w:val="20"/>
              </w:rPr>
              <w:t>W komplecie do oferowanego sprzętu wszystkie niezbędne do uruchomienia kable zasilające, przewody sygnałowe.</w:t>
            </w:r>
          </w:p>
        </w:tc>
      </w:tr>
      <w:tr w:rsidR="00271D26" w14:paraId="36169A92" w14:textId="77777777" w:rsidTr="00D14725">
        <w:trPr>
          <w:trHeight w:val="557"/>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04744CE"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System operacyjny – fabrycznie nowy, nieużywany, nie pochodzący z recyklingu, z licencją na czas nieoznaczony, nie naruszający praw osób trzecich. System operacyjny wraz ze wszystkimi wymaganymi sterownikami podzespołów ma być zainstalowany lub preinstalowany na oferowanym urządzeniu komputerowym. Zabrania się instalowania lub preinstalowania systemu operacyjnego w jakimkolwiek środowisku wirtualnym. Zamawiający nie dopuszcza zaoferowania systemu operacyjnego, programów i planów licencyjnych opartych o rozwiązania chmurowe oraz rozwiązań wymagających wnoszenia przez Zamawiającego jakichkolwiek dodatkowych opłat związanych z użytkowaniem zakupionego systemu operacyjnego. Zamawiający wymaga, aby wszystkie elementy systemu operacyjnego oraz jego licencja pochodziły od tego samego producenta.</w:t>
            </w:r>
          </w:p>
          <w:p w14:paraId="79278446"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MS Windows Server 2022 Standard wersja polskojęzyczna z nieujawnianym wcześniej, nieaktywowanym wcześniej kluczem licencyjnym, pochodzący z oficjalnej sieci dystrybucji firmy Microsoft®.</w:t>
            </w:r>
          </w:p>
          <w:p w14:paraId="7C0A71EE"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Warunki równoważności:</w:t>
            </w:r>
          </w:p>
          <w:p w14:paraId="37C1A515"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1.</w:t>
            </w:r>
            <w:r w:rsidRPr="00D14725">
              <w:rPr>
                <w:sz w:val="20"/>
                <w:szCs w:val="20"/>
              </w:rPr>
              <w:tab/>
              <w:t>System operacyjny musi być przeznaczony do zastosowań serwerowych w Środowiskach fizycznych lub o minimalnej wirtualizacji.</w:t>
            </w:r>
          </w:p>
          <w:p w14:paraId="1AE6E694"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2.</w:t>
            </w:r>
            <w:r w:rsidRPr="00D14725">
              <w:rPr>
                <w:sz w:val="20"/>
                <w:szCs w:val="20"/>
              </w:rPr>
              <w:tab/>
              <w:t>System operacyjny musi być najnowszą wersją rodziny systemów operacyjnych danego producenta.</w:t>
            </w:r>
          </w:p>
          <w:p w14:paraId="27288E57"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3.</w:t>
            </w:r>
            <w:r w:rsidRPr="00D14725">
              <w:rPr>
                <w:sz w:val="20"/>
                <w:szCs w:val="20"/>
              </w:rPr>
              <w:tab/>
              <w:t>Licencja na system operacyjny musi uwzględniać prawo do bezpłatnej instalacji udostępnianych przez producenta poprawek krytycznych i opcjonalnych do zakupionej wersji oprogramowania.</w:t>
            </w:r>
          </w:p>
          <w:p w14:paraId="59E95986"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4.</w:t>
            </w:r>
            <w:r w:rsidRPr="00D14725">
              <w:rPr>
                <w:sz w:val="20"/>
                <w:szCs w:val="20"/>
              </w:rPr>
              <w:tab/>
              <w:t>Licencja na system operacyjny musi umożliwiać uruchomienie kontrolera domeny będącego w pełni zgodnym z domeną wdrożoną u Zamawiającego domeną Active Directory pracującą w oparciu o system Windows Server 2008 musi także być dostarczona możliwość uruchomienia roli kontrolera domeny Microsoft Active Directory na poziomie Microsoft Windows Server.</w:t>
            </w:r>
          </w:p>
          <w:p w14:paraId="681C532D"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5.</w:t>
            </w:r>
            <w:r w:rsidRPr="00D14725">
              <w:rPr>
                <w:sz w:val="20"/>
                <w:szCs w:val="20"/>
              </w:rPr>
              <w:tab/>
              <w:t>Licencja na system operacyjny musi być licencją stałą, bez ograniczeń czasowych.</w:t>
            </w:r>
          </w:p>
          <w:p w14:paraId="21AFDBF6"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6.</w:t>
            </w:r>
            <w:r w:rsidRPr="00D14725">
              <w:rPr>
                <w:sz w:val="20"/>
                <w:szCs w:val="20"/>
              </w:rPr>
              <w:tab/>
              <w:t>Licencja na system operacyjny musi uprawniać do uruchamiania systemu operacyjnego w środowisku fizycznym i min. 1 środowisku wirtualnym za pomocą wbudowanego mechanizmu wirtualizacji, bez konieczności zakupu dodatkowych licencji.</w:t>
            </w:r>
          </w:p>
          <w:p w14:paraId="72963472"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7.</w:t>
            </w:r>
            <w:r w:rsidRPr="00D14725">
              <w:rPr>
                <w:sz w:val="20"/>
                <w:szCs w:val="20"/>
              </w:rPr>
              <w:tab/>
              <w:t xml:space="preserve">Zaimplementowanie w systemie operacyjnym środowiska </w:t>
            </w:r>
            <w:proofErr w:type="spellStart"/>
            <w:r w:rsidRPr="00D14725">
              <w:rPr>
                <w:sz w:val="20"/>
                <w:szCs w:val="20"/>
              </w:rPr>
              <w:t>wirtualizacyjnego</w:t>
            </w:r>
            <w:proofErr w:type="spellEnd"/>
            <w:r w:rsidRPr="00D14725">
              <w:rPr>
                <w:sz w:val="20"/>
                <w:szCs w:val="20"/>
              </w:rPr>
              <w:t xml:space="preserve"> musi umożliwiać dodawanie i usuwanie pamięci wirtualnej oraz wirtualnych kart sieciowych podczas pracy maszyny wirtualnej.</w:t>
            </w:r>
          </w:p>
          <w:p w14:paraId="0766EF94"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8.</w:t>
            </w:r>
            <w:r w:rsidRPr="00D14725">
              <w:rPr>
                <w:sz w:val="20"/>
                <w:szCs w:val="20"/>
              </w:rPr>
              <w:tab/>
              <w:t>System operacyjny musi posiadać graficzny interfejs użytkownika.</w:t>
            </w:r>
          </w:p>
          <w:p w14:paraId="1301C57A"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9.</w:t>
            </w:r>
            <w:r w:rsidRPr="00D14725">
              <w:rPr>
                <w:sz w:val="20"/>
                <w:szCs w:val="20"/>
              </w:rPr>
              <w:tab/>
              <w:t>System operacyjny musi być w pełni kompatybilny z usługą Active Directory w zakresie:</w:t>
            </w:r>
          </w:p>
          <w:p w14:paraId="4601A273"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a)</w:t>
            </w:r>
            <w:r w:rsidRPr="00D14725">
              <w:rPr>
                <w:sz w:val="20"/>
                <w:szCs w:val="20"/>
              </w:rPr>
              <w:tab/>
              <w:t>zarządzania użytkownikami,</w:t>
            </w:r>
          </w:p>
          <w:p w14:paraId="47C1FA68"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b)</w:t>
            </w:r>
            <w:r w:rsidRPr="00D14725">
              <w:rPr>
                <w:sz w:val="20"/>
                <w:szCs w:val="20"/>
              </w:rPr>
              <w:tab/>
              <w:t>zarządzania certyfikatami dla użytkowników wraz ze wsparciem możliwości logowania do domeny kartą mikroprocesorową,</w:t>
            </w:r>
          </w:p>
          <w:p w14:paraId="77B03F72"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c)</w:t>
            </w:r>
            <w:r w:rsidRPr="00D14725">
              <w:rPr>
                <w:sz w:val="20"/>
                <w:szCs w:val="20"/>
              </w:rPr>
              <w:tab/>
              <w:t>możliwości przydzielania praw dostępu do zasobów sieciowych,</w:t>
            </w:r>
          </w:p>
          <w:p w14:paraId="3F7EE62F"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d)</w:t>
            </w:r>
            <w:r w:rsidRPr="00D14725">
              <w:rPr>
                <w:sz w:val="20"/>
                <w:szCs w:val="20"/>
              </w:rPr>
              <w:tab/>
              <w:t xml:space="preserve">instalacji zdalnej oprogramowania z pakietów </w:t>
            </w:r>
            <w:proofErr w:type="spellStart"/>
            <w:r w:rsidRPr="00D14725">
              <w:rPr>
                <w:sz w:val="20"/>
                <w:szCs w:val="20"/>
              </w:rPr>
              <w:t>msi</w:t>
            </w:r>
            <w:proofErr w:type="spellEnd"/>
            <w:r w:rsidRPr="00D14725">
              <w:rPr>
                <w:sz w:val="20"/>
                <w:szCs w:val="20"/>
              </w:rPr>
              <w:t>,</w:t>
            </w:r>
          </w:p>
          <w:p w14:paraId="025176F7"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e)</w:t>
            </w:r>
            <w:r w:rsidRPr="00D14725">
              <w:rPr>
                <w:sz w:val="20"/>
                <w:szCs w:val="20"/>
              </w:rPr>
              <w:tab/>
              <w:t>definiowania polityk bezpieczeństwa dla użytkowników, grup oraz stacji roboczych z systemami MS Windows: 8,8.1, 10. 11.</w:t>
            </w:r>
          </w:p>
          <w:p w14:paraId="0A4D85B3"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10.</w:t>
            </w:r>
            <w:r w:rsidRPr="00D14725">
              <w:rPr>
                <w:sz w:val="20"/>
                <w:szCs w:val="20"/>
              </w:rPr>
              <w:tab/>
              <w:t>System operacyjny musi wspierać pracę domenową wraz z automatyczną synchronizacją dla dodatkowych serwerów.</w:t>
            </w:r>
          </w:p>
          <w:p w14:paraId="5B0EDEB2"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11.</w:t>
            </w:r>
            <w:r w:rsidRPr="00D14725">
              <w:rPr>
                <w:sz w:val="20"/>
                <w:szCs w:val="20"/>
              </w:rPr>
              <w:tab/>
              <w:t>System operacyjny musi wspierać zarządzanie przez dostępne narzędzia administracji serwera dla systemu Windows 10 (RSAT) oraz Windows Admin Centre.</w:t>
            </w:r>
          </w:p>
          <w:p w14:paraId="64824C1D"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12.</w:t>
            </w:r>
            <w:r w:rsidRPr="00D14725">
              <w:rPr>
                <w:sz w:val="20"/>
                <w:szCs w:val="20"/>
              </w:rPr>
              <w:tab/>
              <w:t>System operacyjny musi posiadać obsługę zdalnego pulpitu poprzez protokół RDP dla dostępu administracyjnego.</w:t>
            </w:r>
          </w:p>
          <w:p w14:paraId="75AECFF2"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13.</w:t>
            </w:r>
            <w:r w:rsidRPr="00D14725">
              <w:rPr>
                <w:sz w:val="20"/>
                <w:szCs w:val="20"/>
              </w:rPr>
              <w:tab/>
              <w:t>System operacyjny musi umożliwiać ustawianie relacji zaufania pomiędzy domenami.</w:t>
            </w:r>
          </w:p>
          <w:p w14:paraId="4E6C67D5"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14.</w:t>
            </w:r>
            <w:r w:rsidRPr="00D14725">
              <w:rPr>
                <w:sz w:val="20"/>
                <w:szCs w:val="20"/>
              </w:rPr>
              <w:tab/>
              <w:t>Wszystkie narzędzia i usługi systemu operacyjnego powinny być rozwiązaniem jednego producenta.</w:t>
            </w:r>
          </w:p>
          <w:p w14:paraId="2FD82607"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15.</w:t>
            </w:r>
            <w:r w:rsidRPr="00D14725">
              <w:rPr>
                <w:sz w:val="20"/>
                <w:szCs w:val="20"/>
              </w:rPr>
              <w:tab/>
              <w:t>System operacyjny musi posiadać obsługę pamięci USB jako monitora klastra.</w:t>
            </w:r>
          </w:p>
          <w:p w14:paraId="1237B79B"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16.</w:t>
            </w:r>
            <w:r w:rsidRPr="00D14725">
              <w:rPr>
                <w:sz w:val="20"/>
                <w:szCs w:val="20"/>
              </w:rPr>
              <w:tab/>
              <w:t>System operacyjny musi pozwalać na stopniowe uaktualnienia systemu operacyjnego klastra.</w:t>
            </w:r>
          </w:p>
          <w:p w14:paraId="7E8B7FB5"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17.</w:t>
            </w:r>
            <w:r w:rsidRPr="00D14725">
              <w:rPr>
                <w:sz w:val="20"/>
                <w:szCs w:val="20"/>
              </w:rPr>
              <w:tab/>
              <w:t xml:space="preserve">System operacyjny musi posiadać obsługę </w:t>
            </w:r>
            <w:proofErr w:type="spellStart"/>
            <w:r w:rsidRPr="00D14725">
              <w:rPr>
                <w:sz w:val="20"/>
                <w:szCs w:val="20"/>
              </w:rPr>
              <w:t>deduplikacji</w:t>
            </w:r>
            <w:proofErr w:type="spellEnd"/>
            <w:r w:rsidRPr="00D14725">
              <w:rPr>
                <w:sz w:val="20"/>
                <w:szCs w:val="20"/>
              </w:rPr>
              <w:t xml:space="preserve"> na potrzeby systemu plików </w:t>
            </w:r>
            <w:proofErr w:type="spellStart"/>
            <w:r w:rsidRPr="00D14725">
              <w:rPr>
                <w:sz w:val="20"/>
                <w:szCs w:val="20"/>
              </w:rPr>
              <w:t>ReFS</w:t>
            </w:r>
            <w:proofErr w:type="spellEnd"/>
            <w:r w:rsidRPr="00D14725">
              <w:rPr>
                <w:sz w:val="20"/>
                <w:szCs w:val="20"/>
              </w:rPr>
              <w:t>.</w:t>
            </w:r>
          </w:p>
          <w:p w14:paraId="48AF511E"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18.</w:t>
            </w:r>
            <w:r w:rsidRPr="00D14725">
              <w:rPr>
                <w:sz w:val="20"/>
                <w:szCs w:val="20"/>
              </w:rPr>
              <w:tab/>
              <w:t>System operacyjny musi posiadać obsługę optymalizacji transportu w tle pod kątem opóźnień.</w:t>
            </w:r>
          </w:p>
          <w:p w14:paraId="08C7CA3D"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19.</w:t>
            </w:r>
            <w:r w:rsidRPr="00D14725">
              <w:rPr>
                <w:sz w:val="20"/>
                <w:szCs w:val="20"/>
              </w:rPr>
              <w:tab/>
              <w:t>System operacyjny musi posiadać wbudowaną zaporę internetową (firewall) dla ochrony połączeń internetowych; zapora musi być zintegrowana z systemem konsoli do zarządzania ustawieniami zapory i regułami ipv4 i v6;</w:t>
            </w:r>
          </w:p>
          <w:p w14:paraId="73A62D92"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20.</w:t>
            </w:r>
            <w:r w:rsidRPr="00D14725">
              <w:rPr>
                <w:sz w:val="20"/>
                <w:szCs w:val="20"/>
              </w:rPr>
              <w:tab/>
              <w:t>System operacyjny musi posiadać możliwość uruchomienia serwera DNS z możliwością integracji z kontrolerem domeny;</w:t>
            </w:r>
          </w:p>
          <w:p w14:paraId="492F28B5"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21.</w:t>
            </w:r>
            <w:r w:rsidRPr="00D14725">
              <w:rPr>
                <w:sz w:val="20"/>
                <w:szCs w:val="20"/>
              </w:rPr>
              <w:tab/>
              <w:t>System operacyjny musi posiadać możliwość zdalnej automatycznej instalacji, konfiguracji, administrowania oraz aktualizowania systemu;</w:t>
            </w:r>
          </w:p>
          <w:p w14:paraId="31398C89"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22.</w:t>
            </w:r>
            <w:r w:rsidRPr="00D14725">
              <w:rPr>
                <w:sz w:val="20"/>
                <w:szCs w:val="20"/>
              </w:rPr>
              <w:tab/>
              <w:t>System operacyjny musi posiadać domyślną obsługę PowerShell 5.1;</w:t>
            </w:r>
          </w:p>
          <w:p w14:paraId="07D12303"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23.</w:t>
            </w:r>
            <w:r w:rsidRPr="00D14725">
              <w:rPr>
                <w:sz w:val="20"/>
                <w:szCs w:val="20"/>
              </w:rPr>
              <w:tab/>
              <w:t>System operacyjny musi posiadać obsługę certyfikatów w Active Directory.</w:t>
            </w:r>
          </w:p>
          <w:p w14:paraId="7D38E940"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24.</w:t>
            </w:r>
            <w:r w:rsidRPr="00D14725">
              <w:rPr>
                <w:sz w:val="20"/>
                <w:szCs w:val="20"/>
              </w:rPr>
              <w:tab/>
              <w:t>Wszystkie wymienione powyżej parametry, role, funkcje, itp. systemu operacyjnego objęte musza być dostarczoną licencją (licencjami) i zawarte w dostarczonej wersji oprogramowania (nie wymagają ponoszenia przez Zamawiającego dodatkowych kosztów).</w:t>
            </w:r>
          </w:p>
          <w:p w14:paraId="0B59412D"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Wymagania dla równoważnych licencji dostępowych dla użytkownika:</w:t>
            </w:r>
          </w:p>
          <w:p w14:paraId="7A2617D0"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w:t>
            </w:r>
            <w:r w:rsidRPr="00D14725">
              <w:rPr>
                <w:sz w:val="20"/>
                <w:szCs w:val="20"/>
              </w:rPr>
              <w:tab/>
              <w:t>Licencja dostępowa dla użytkownika  umożliwiająca połączenie i wykorzystywanie wszystkich dostępnych funkcjonalności serwera Microsoft Windows Server 2022  z wdrożoną rolą Active Directory.</w:t>
            </w:r>
          </w:p>
          <w:p w14:paraId="226C76CF" w14:textId="77777777" w:rsidR="00271D26" w:rsidRPr="00D14725" w:rsidRDefault="00271D26" w:rsidP="004C7146">
            <w:pPr>
              <w:pStyle w:val="Standard"/>
              <w:tabs>
                <w:tab w:val="left" w:pos="417"/>
              </w:tabs>
              <w:spacing w:before="54"/>
              <w:ind w:right="305"/>
              <w:jc w:val="both"/>
              <w:rPr>
                <w:sz w:val="20"/>
                <w:szCs w:val="20"/>
              </w:rPr>
            </w:pPr>
            <w:r w:rsidRPr="00D14725">
              <w:rPr>
                <w:sz w:val="20"/>
                <w:szCs w:val="20"/>
              </w:rPr>
              <w:t>-</w:t>
            </w:r>
            <w:r w:rsidRPr="00D14725">
              <w:rPr>
                <w:sz w:val="20"/>
                <w:szCs w:val="20"/>
              </w:rPr>
              <w:tab/>
              <w:t>Każda z licencji umożliwia użytkownikowi na dostęp z dowolnego urządzenia do zasobów serwera.</w:t>
            </w:r>
          </w:p>
        </w:tc>
      </w:tr>
      <w:tr w:rsidR="00271D26" w14:paraId="728C6E2C" w14:textId="77777777" w:rsidTr="00D14725">
        <w:trPr>
          <w:trHeight w:val="578"/>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248164E" w14:textId="2871C662" w:rsidR="00271D26" w:rsidRPr="00D14725" w:rsidRDefault="00C240CD" w:rsidP="004C7146">
            <w:pPr>
              <w:pStyle w:val="Standard"/>
              <w:ind w:right="305"/>
              <w:jc w:val="both"/>
              <w:rPr>
                <w:sz w:val="20"/>
                <w:szCs w:val="20"/>
              </w:rPr>
            </w:pPr>
            <w:r>
              <w:rPr>
                <w:sz w:val="20"/>
                <w:szCs w:val="20"/>
              </w:rPr>
              <w:t>18</w:t>
            </w:r>
            <w:r w:rsidR="00271D26" w:rsidRPr="00D14725">
              <w:rPr>
                <w:sz w:val="20"/>
                <w:szCs w:val="20"/>
              </w:rPr>
              <w:t xml:space="preserve"> miesięczna gwarancja, świadczona na miejscu u klienta </w:t>
            </w:r>
            <w:r w:rsidR="00C47C24">
              <w:rPr>
                <w:sz w:val="20"/>
                <w:szCs w:val="20"/>
              </w:rPr>
              <w:t xml:space="preserve">lub zdalnie </w:t>
            </w:r>
            <w:r w:rsidR="00271D26" w:rsidRPr="00D14725">
              <w:rPr>
                <w:sz w:val="20"/>
                <w:szCs w:val="20"/>
              </w:rPr>
              <w:t xml:space="preserve">z czasem reakcji serwisu w  miejscu instalacji maksymalnie do </w:t>
            </w:r>
            <w:r w:rsidR="00C47C24">
              <w:rPr>
                <w:sz w:val="20"/>
                <w:szCs w:val="20"/>
              </w:rPr>
              <w:t>8</w:t>
            </w:r>
            <w:r w:rsidR="00271D26" w:rsidRPr="00D14725">
              <w:rPr>
                <w:sz w:val="20"/>
                <w:szCs w:val="20"/>
              </w:rPr>
              <w:t xml:space="preserve"> godzin roboczych w godzinach pracy Zamawiającego tj.: Poniedziałek: 07:30 – 15:30, Wtorek: 07:30 – 15:30, Środa: 07:30 – 17:00, Czwartek: 07:30 – 15:30, Piątek: 07:30 – 14:00</w:t>
            </w:r>
          </w:p>
        </w:tc>
      </w:tr>
      <w:tr w:rsidR="00271D26" w14:paraId="07D62939" w14:textId="77777777" w:rsidTr="00D14725">
        <w:trPr>
          <w:trHeight w:val="913"/>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06B84E6" w14:textId="77777777" w:rsidR="00271D26" w:rsidRPr="00D14725" w:rsidRDefault="00271D26" w:rsidP="004C7146">
            <w:pPr>
              <w:pStyle w:val="Standard"/>
              <w:ind w:right="305"/>
              <w:jc w:val="both"/>
              <w:rPr>
                <w:sz w:val="20"/>
                <w:szCs w:val="20"/>
              </w:rPr>
            </w:pPr>
            <w:r w:rsidRPr="00D14725">
              <w:rPr>
                <w:rStyle w:val="StrongEmphasis"/>
                <w:color w:val="111111"/>
                <w:sz w:val="20"/>
                <w:szCs w:val="20"/>
                <w:shd w:val="clear" w:color="auto" w:fill="FFFFFF"/>
              </w:rPr>
              <w:t xml:space="preserve">Serwisowe zgłoszenia za pomocą kodów QR. </w:t>
            </w:r>
            <w:r w:rsidRPr="00D14725">
              <w:rPr>
                <w:color w:val="111111"/>
                <w:sz w:val="20"/>
                <w:szCs w:val="20"/>
                <w:shd w:val="clear" w:color="auto" w:fill="FFFFFF"/>
              </w:rPr>
              <w:t xml:space="preserve">W ramach tej funkcji użytkownicy mają możliwość zgłaszać serwisowe problemy, skanując kod QR umieszczony na obudowie serwera. Po zeskanowaniu kodu zostaną przekierowani </w:t>
            </w:r>
            <w:r w:rsidRPr="00D14725">
              <w:rPr>
                <w:sz w:val="20"/>
                <w:szCs w:val="20"/>
              </w:rPr>
              <w:t xml:space="preserve">do formularza zlecenia serwisowego z wypełnionym automatycznie numerem seryjnym serwera, bez konieczności instalacji dodatkowych  aplikacji. Formularz musi być zintegrowany systemem informatycznym Wykonawcy, w celu automatycznego stworzenia zlecenia serwisowego na podstawie wypełnionych danych w formularzu.  </w:t>
            </w:r>
          </w:p>
        </w:tc>
      </w:tr>
      <w:tr w:rsidR="00271D26" w14:paraId="164BCC43" w14:textId="77777777" w:rsidTr="00D14725">
        <w:trPr>
          <w:trHeight w:val="913"/>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DF835FD" w14:textId="77777777" w:rsidR="00271D26" w:rsidRPr="00D14725" w:rsidRDefault="00271D26" w:rsidP="004C7146">
            <w:pPr>
              <w:pStyle w:val="Standard"/>
              <w:widowControl/>
              <w:suppressAutoHyphens w:val="0"/>
              <w:spacing w:after="160"/>
              <w:jc w:val="both"/>
              <w:rPr>
                <w:sz w:val="20"/>
                <w:szCs w:val="20"/>
              </w:rPr>
            </w:pPr>
            <w:r w:rsidRPr="00D14725">
              <w:rPr>
                <w:sz w:val="20"/>
                <w:szCs w:val="20"/>
              </w:rPr>
              <w:t>W ramach postępowania wraz z dostawą wykonana zostanie instalacja, podłączenie oraz konfiguracja i uruchomienie sprzętu wraz z migracją danych z obecnego systemu posiadanego przez Zamawiającego.</w:t>
            </w:r>
          </w:p>
          <w:p w14:paraId="763C1348" w14:textId="77777777" w:rsidR="00271D26" w:rsidRPr="00D14725" w:rsidRDefault="00271D26" w:rsidP="004C7146">
            <w:pPr>
              <w:pStyle w:val="Standard"/>
              <w:widowControl/>
              <w:suppressAutoHyphens w:val="0"/>
              <w:spacing w:after="160"/>
              <w:jc w:val="both"/>
              <w:rPr>
                <w:sz w:val="20"/>
                <w:szCs w:val="20"/>
              </w:rPr>
            </w:pPr>
            <w:r w:rsidRPr="00D14725">
              <w:rPr>
                <w:sz w:val="20"/>
                <w:szCs w:val="20"/>
              </w:rPr>
              <w:t>Wdrożenie:</w:t>
            </w:r>
          </w:p>
          <w:p w14:paraId="79BCB254" w14:textId="77777777" w:rsidR="00271D26" w:rsidRPr="00D14725" w:rsidRDefault="00271D26">
            <w:pPr>
              <w:pStyle w:val="Standard"/>
              <w:widowControl/>
              <w:numPr>
                <w:ilvl w:val="0"/>
                <w:numId w:val="39"/>
              </w:numPr>
              <w:suppressAutoHyphens w:val="0"/>
              <w:spacing w:line="276" w:lineRule="auto"/>
              <w:jc w:val="both"/>
              <w:rPr>
                <w:sz w:val="20"/>
                <w:szCs w:val="20"/>
              </w:rPr>
            </w:pPr>
            <w:r w:rsidRPr="00D14725">
              <w:rPr>
                <w:sz w:val="20"/>
                <w:szCs w:val="20"/>
              </w:rPr>
              <w:t>Montaż fizycznych składników rozwiązania, podłączenie i konfiguracja interfejsów sieciowych, konfiguracja interfejsów zarządzających serwerami, aktualizacja oprogramowania sprzętowego.</w:t>
            </w:r>
          </w:p>
          <w:p w14:paraId="57124669"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 xml:space="preserve">Konfiguracja urządzeń sieciowych w odniesieniu do rozwiązania </w:t>
            </w:r>
            <w:proofErr w:type="spellStart"/>
            <w:r w:rsidRPr="00D14725">
              <w:rPr>
                <w:sz w:val="20"/>
                <w:szCs w:val="20"/>
              </w:rPr>
              <w:t>wirtualizacyjnego</w:t>
            </w:r>
            <w:proofErr w:type="spellEnd"/>
            <w:r w:rsidRPr="00D14725">
              <w:rPr>
                <w:sz w:val="20"/>
                <w:szCs w:val="20"/>
              </w:rPr>
              <w:t>,</w:t>
            </w:r>
          </w:p>
          <w:p w14:paraId="73241AC2"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Instalacja systemów operacyjnych (np. serwer Windows), aktualizacja.</w:t>
            </w:r>
          </w:p>
          <w:p w14:paraId="4B2384E7"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Konfiguracja usługi bazującej na oprogramowaniu definiowanym magazynem.</w:t>
            </w:r>
          </w:p>
          <w:p w14:paraId="2CAE78A5"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Konfiguracja usług klastra dotyczących wirtualizacji, definiowanie sieci wirtualnych,</w:t>
            </w:r>
          </w:p>
          <w:p w14:paraId="3C572CE8"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Instalacja i konfiguracja maszyn wirtualnych (np. serwer Windows).</w:t>
            </w:r>
          </w:p>
          <w:p w14:paraId="77628763"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Tworzenie wzorcowego obrazu maszyny wirtualnej (np. serwer Windows).</w:t>
            </w:r>
          </w:p>
          <w:p w14:paraId="19F0C945"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Instalacja oprogramowania do zarządzania kopiami zapasowymi na dedykowanym serwerze, konfiguracja lokalnych zasobów serwera jako repozytorium kopii zapasowych, konfiguracja zadań tworzenia kopii zapasowych dla danego środowiska, weryfikacja ko</w:t>
            </w:r>
          </w:p>
          <w:p w14:paraId="4566098C"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 xml:space="preserve"> zapasowej - przywrócenie wybranej maszyny</w:t>
            </w:r>
          </w:p>
          <w:p w14:paraId="76892383"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Konfiguracja serwera VPN</w:t>
            </w:r>
          </w:p>
          <w:p w14:paraId="062448C3"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Migracją danych z obecnego systemu posiadanego przez Zamawiającego wraz z obecnie wykorzystywanym oprogramowaniem.</w:t>
            </w:r>
          </w:p>
          <w:p w14:paraId="3908112B"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Weryfikacja funkcjonowania środowiska.</w:t>
            </w:r>
          </w:p>
          <w:p w14:paraId="05877E88"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Włączenie funkcji serwera usług katalogowych na wybranej maszynie wirtualnej.</w:t>
            </w:r>
          </w:p>
          <w:p w14:paraId="3A0DEE10"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Konfiguracja polityk usług katalogowych dotyczących urządzeń i użytkowników.</w:t>
            </w:r>
          </w:p>
          <w:p w14:paraId="4372C0AB"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Konfiguracja profili użytkowników.</w:t>
            </w:r>
          </w:p>
          <w:p w14:paraId="24562655"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Konfiguracja dostępu do wybranych zasobów.</w:t>
            </w:r>
          </w:p>
          <w:p w14:paraId="180945ED"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Instalacja usług serwera terminalowego na maszynie wirtualnej i konfiguracja usług zdalnego dostępu dla użytkowników.</w:t>
            </w:r>
          </w:p>
          <w:p w14:paraId="36CC4DAB"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Konfiguracja dostępu terminalowego na wszystkich hostach(komputerach klienckich)</w:t>
            </w:r>
          </w:p>
          <w:p w14:paraId="56CC7847"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Migracja obecnych profili użytkowników do serwera terminalowego</w:t>
            </w:r>
          </w:p>
          <w:p w14:paraId="7D2F2FDA" w14:textId="77777777" w:rsidR="00271D26" w:rsidRPr="00D14725" w:rsidRDefault="00271D26">
            <w:pPr>
              <w:pStyle w:val="Standard"/>
              <w:widowControl/>
              <w:numPr>
                <w:ilvl w:val="0"/>
                <w:numId w:val="10"/>
              </w:numPr>
              <w:suppressAutoHyphens w:val="0"/>
              <w:spacing w:line="276" w:lineRule="auto"/>
              <w:jc w:val="both"/>
              <w:rPr>
                <w:sz w:val="20"/>
                <w:szCs w:val="20"/>
              </w:rPr>
            </w:pPr>
            <w:r w:rsidRPr="00D14725">
              <w:rPr>
                <w:sz w:val="20"/>
                <w:szCs w:val="20"/>
              </w:rPr>
              <w:t>Konfiguracja połączeń VPN dla dostępów zdalnych na urządzeniach mobilnych</w:t>
            </w:r>
          </w:p>
        </w:tc>
      </w:tr>
    </w:tbl>
    <w:p w14:paraId="74E7E8CC" w14:textId="77777777" w:rsidR="00271D26" w:rsidRDefault="00271D26" w:rsidP="00271D26">
      <w:pPr>
        <w:pStyle w:val="Standard"/>
        <w:spacing w:before="54"/>
        <w:ind w:left="427" w:right="305"/>
        <w:jc w:val="both"/>
        <w:rPr>
          <w:b/>
        </w:rPr>
      </w:pPr>
    </w:p>
    <w:p w14:paraId="3F656B57" w14:textId="3327ADCD" w:rsidR="00D14725" w:rsidRDefault="00D14725">
      <w:pPr>
        <w:pStyle w:val="Akapitzlist"/>
        <w:numPr>
          <w:ilvl w:val="0"/>
          <w:numId w:val="13"/>
        </w:numPr>
        <w:spacing w:before="54"/>
        <w:ind w:right="305"/>
        <w:rPr>
          <w:b/>
        </w:rPr>
      </w:pPr>
      <w:r>
        <w:rPr>
          <w:b/>
        </w:rPr>
        <w:t xml:space="preserve">NAS – 1 </w:t>
      </w:r>
      <w:proofErr w:type="spellStart"/>
      <w:r>
        <w:rPr>
          <w:b/>
        </w:rPr>
        <w:t>kpl</w:t>
      </w:r>
      <w:proofErr w:type="spellEnd"/>
    </w:p>
    <w:p w14:paraId="784ADB4F" w14:textId="77777777" w:rsidR="00D14725" w:rsidRPr="00D14725" w:rsidRDefault="00D14725" w:rsidP="00D14725">
      <w:pPr>
        <w:pStyle w:val="Akapitzlist"/>
        <w:spacing w:before="54"/>
        <w:ind w:left="1080" w:right="305"/>
        <w:rPr>
          <w:b/>
        </w:rPr>
      </w:pPr>
    </w:p>
    <w:tbl>
      <w:tblPr>
        <w:tblW w:w="9214" w:type="dxa"/>
        <w:tblInd w:w="137" w:type="dxa"/>
        <w:tblLayout w:type="fixed"/>
        <w:tblCellMar>
          <w:left w:w="10" w:type="dxa"/>
          <w:right w:w="10" w:type="dxa"/>
        </w:tblCellMar>
        <w:tblLook w:val="0000" w:firstRow="0" w:lastRow="0" w:firstColumn="0" w:lastColumn="0" w:noHBand="0" w:noVBand="0"/>
      </w:tblPr>
      <w:tblGrid>
        <w:gridCol w:w="9214"/>
      </w:tblGrid>
      <w:tr w:rsidR="00271D26" w:rsidRPr="00D14725" w14:paraId="65CA3B7C" w14:textId="77777777" w:rsidTr="00D14725">
        <w:trPr>
          <w:trHeight w:val="1311"/>
        </w:trPr>
        <w:tc>
          <w:tcPr>
            <w:tcW w:w="9214"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5" w:type="dxa"/>
              <w:bottom w:w="0" w:type="dxa"/>
              <w:right w:w="5" w:type="dxa"/>
            </w:tcMar>
            <w:vAlign w:val="center"/>
          </w:tcPr>
          <w:p w14:paraId="7DC76713" w14:textId="77777777" w:rsidR="00271D26" w:rsidRPr="00D14725" w:rsidRDefault="00271D26" w:rsidP="004C7146">
            <w:pPr>
              <w:pStyle w:val="Standard"/>
              <w:spacing w:before="54"/>
              <w:ind w:right="305" w:hanging="31"/>
              <w:jc w:val="both"/>
              <w:rPr>
                <w:sz w:val="20"/>
                <w:szCs w:val="20"/>
              </w:rPr>
            </w:pPr>
            <w:r w:rsidRPr="00D14725">
              <w:rPr>
                <w:b/>
                <w:sz w:val="20"/>
                <w:szCs w:val="20"/>
              </w:rPr>
              <w:t>Wymagane minimalne parametry techniczne komponentu (wymagania jakościowe)</w:t>
            </w:r>
          </w:p>
        </w:tc>
      </w:tr>
      <w:tr w:rsidR="00271D26" w:rsidRPr="00D14725" w14:paraId="636F63A5" w14:textId="77777777" w:rsidTr="00D14725">
        <w:trPr>
          <w:trHeight w:val="230"/>
        </w:trPr>
        <w:tc>
          <w:tcPr>
            <w:tcW w:w="9214"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5" w:type="dxa"/>
              <w:bottom w:w="0" w:type="dxa"/>
              <w:right w:w="5" w:type="dxa"/>
            </w:tcMar>
            <w:vAlign w:val="center"/>
          </w:tcPr>
          <w:p w14:paraId="1A59005B" w14:textId="77777777" w:rsidR="00271D26" w:rsidRPr="00D14725" w:rsidRDefault="00271D26" w:rsidP="004C7146">
            <w:pPr>
              <w:rPr>
                <w:sz w:val="20"/>
                <w:szCs w:val="20"/>
              </w:rPr>
            </w:pPr>
          </w:p>
        </w:tc>
      </w:tr>
      <w:tr w:rsidR="00271D26" w:rsidRPr="00D14725" w14:paraId="3A7C064F" w14:textId="77777777" w:rsidTr="00D14725">
        <w:trPr>
          <w:trHeight w:val="299"/>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34EA0CF" w14:textId="77777777" w:rsidR="00271D26" w:rsidRPr="00D14725" w:rsidRDefault="00271D26" w:rsidP="004C7146">
            <w:pPr>
              <w:pStyle w:val="Standard"/>
              <w:spacing w:before="54"/>
              <w:ind w:right="305"/>
              <w:jc w:val="both"/>
              <w:rPr>
                <w:sz w:val="20"/>
                <w:szCs w:val="20"/>
              </w:rPr>
            </w:pPr>
            <w:r w:rsidRPr="00D14725">
              <w:rPr>
                <w:sz w:val="20"/>
                <w:szCs w:val="20"/>
              </w:rPr>
              <w:t>Typ Online</w:t>
            </w:r>
          </w:p>
        </w:tc>
      </w:tr>
      <w:tr w:rsidR="00271D26" w:rsidRPr="00D14725" w14:paraId="1C5E26A8" w14:textId="77777777" w:rsidTr="00D14725">
        <w:trPr>
          <w:trHeight w:val="695"/>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30AC7C3" w14:textId="77777777" w:rsidR="00271D26" w:rsidRPr="00D14725" w:rsidRDefault="00271D26" w:rsidP="004C7146">
            <w:pPr>
              <w:pStyle w:val="Standard"/>
              <w:spacing w:before="54"/>
              <w:ind w:right="305"/>
              <w:jc w:val="both"/>
              <w:rPr>
                <w:sz w:val="20"/>
                <w:szCs w:val="20"/>
              </w:rPr>
            </w:pPr>
            <w:r w:rsidRPr="00D14725">
              <w:rPr>
                <w:sz w:val="20"/>
                <w:szCs w:val="20"/>
              </w:rPr>
              <w:t>Obudowa typu RACK o wysokości max. 2U wyposażony w szyny oraz elementy do</w:t>
            </w:r>
          </w:p>
          <w:p w14:paraId="0F9E4D1F" w14:textId="77777777" w:rsidR="00271D26" w:rsidRPr="00D14725" w:rsidRDefault="00271D26" w:rsidP="004C7146">
            <w:pPr>
              <w:pStyle w:val="Standard"/>
              <w:spacing w:before="54"/>
              <w:ind w:right="305"/>
              <w:jc w:val="both"/>
              <w:rPr>
                <w:sz w:val="20"/>
                <w:szCs w:val="20"/>
              </w:rPr>
            </w:pPr>
            <w:r w:rsidRPr="00D14725">
              <w:rPr>
                <w:sz w:val="20"/>
                <w:szCs w:val="20"/>
              </w:rPr>
              <w:t>montażu w szafie serwerowej, pochodzący z oficjalnego kanału dystrybucji na rynek Unii</w:t>
            </w:r>
          </w:p>
          <w:p w14:paraId="47016A77" w14:textId="77777777" w:rsidR="00271D26" w:rsidRPr="00D14725" w:rsidRDefault="00271D26" w:rsidP="004C7146">
            <w:pPr>
              <w:pStyle w:val="Standard"/>
              <w:spacing w:before="54"/>
              <w:ind w:right="305"/>
              <w:jc w:val="both"/>
              <w:rPr>
                <w:sz w:val="20"/>
                <w:szCs w:val="20"/>
              </w:rPr>
            </w:pPr>
            <w:r w:rsidRPr="00D14725">
              <w:rPr>
                <w:sz w:val="20"/>
                <w:szCs w:val="20"/>
              </w:rPr>
              <w:t>Europejskiej</w:t>
            </w:r>
          </w:p>
        </w:tc>
      </w:tr>
      <w:tr w:rsidR="00271D26" w:rsidRPr="00D14725" w14:paraId="3C35DF34" w14:textId="77777777" w:rsidTr="00D14725">
        <w:trPr>
          <w:trHeight w:val="366"/>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2FDC32F" w14:textId="77777777" w:rsidR="00271D26" w:rsidRPr="00D14725" w:rsidRDefault="00271D26" w:rsidP="004C7146">
            <w:pPr>
              <w:pStyle w:val="Standard"/>
              <w:spacing w:before="54"/>
              <w:ind w:right="305"/>
              <w:jc w:val="both"/>
              <w:rPr>
                <w:sz w:val="20"/>
                <w:szCs w:val="20"/>
              </w:rPr>
            </w:pPr>
            <w:r w:rsidRPr="00D14725">
              <w:rPr>
                <w:sz w:val="20"/>
                <w:szCs w:val="20"/>
              </w:rPr>
              <w:t>Urządzenie montowane jest do szafy RACK 19"</w:t>
            </w:r>
          </w:p>
        </w:tc>
      </w:tr>
      <w:tr w:rsidR="00271D26" w:rsidRPr="00D14725" w14:paraId="70E3AC1A" w14:textId="77777777" w:rsidTr="00D14725">
        <w:trPr>
          <w:trHeight w:val="583"/>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9C0B4C4" w14:textId="77777777" w:rsidR="00271D26" w:rsidRPr="00D14725" w:rsidRDefault="00271D26" w:rsidP="004C7146">
            <w:pPr>
              <w:pStyle w:val="Standard"/>
              <w:spacing w:before="54"/>
              <w:ind w:right="305"/>
              <w:jc w:val="both"/>
              <w:rPr>
                <w:sz w:val="20"/>
                <w:szCs w:val="20"/>
              </w:rPr>
            </w:pPr>
            <w:r w:rsidRPr="00D14725">
              <w:rPr>
                <w:sz w:val="20"/>
                <w:szCs w:val="20"/>
              </w:rPr>
              <w:t xml:space="preserve">Zainstalowany min. czterordzeniowy </w:t>
            </w:r>
            <w:r w:rsidRPr="00D14725">
              <w:rPr>
                <w:color w:val="000000"/>
                <w:sz w:val="20"/>
                <w:szCs w:val="20"/>
              </w:rPr>
              <w:t>procesor ze sprzętowym mechanizmem szyfrowania AES 256bit i architekturze 64-bitów</w:t>
            </w:r>
          </w:p>
        </w:tc>
      </w:tr>
      <w:tr w:rsidR="00271D26" w:rsidRPr="00D14725" w14:paraId="7AFA1D9B" w14:textId="77777777" w:rsidTr="00D14725">
        <w:trPr>
          <w:trHeight w:val="322"/>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94E46AC" w14:textId="77777777" w:rsidR="00271D26" w:rsidRPr="00D14725" w:rsidRDefault="00271D26" w:rsidP="004C7146">
            <w:pPr>
              <w:pStyle w:val="Standard"/>
              <w:spacing w:before="54"/>
              <w:ind w:right="305"/>
              <w:jc w:val="both"/>
              <w:rPr>
                <w:sz w:val="20"/>
                <w:szCs w:val="20"/>
              </w:rPr>
            </w:pPr>
            <w:r w:rsidRPr="00D14725">
              <w:rPr>
                <w:sz w:val="20"/>
                <w:szCs w:val="20"/>
              </w:rPr>
              <w:t>Minimum 8 GB DDR4 pamięci RAM.</w:t>
            </w:r>
          </w:p>
        </w:tc>
      </w:tr>
      <w:tr w:rsidR="00271D26" w:rsidRPr="00D14725" w14:paraId="2FC674E3" w14:textId="77777777" w:rsidTr="00D14725">
        <w:trPr>
          <w:trHeight w:val="400"/>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84EBD71" w14:textId="77777777" w:rsidR="00271D26" w:rsidRPr="00D14725" w:rsidRDefault="00271D26" w:rsidP="004C7146">
            <w:pPr>
              <w:pStyle w:val="Standard"/>
              <w:spacing w:before="54"/>
              <w:ind w:right="305"/>
              <w:jc w:val="both"/>
              <w:rPr>
                <w:sz w:val="20"/>
                <w:szCs w:val="20"/>
              </w:rPr>
            </w:pPr>
            <w:r w:rsidRPr="00D14725">
              <w:rPr>
                <w:sz w:val="20"/>
                <w:szCs w:val="20"/>
              </w:rPr>
              <w:t>Obsługa min. 4 dysków oraz trybu RAID Single Disk, JBOD, RAID 0, 1, 5, 6, 10,  zabezpieczającą przed utratą danych</w:t>
            </w:r>
          </w:p>
        </w:tc>
      </w:tr>
      <w:tr w:rsidR="00271D26" w:rsidRPr="00D14725" w14:paraId="02D5D885" w14:textId="77777777" w:rsidTr="00D14725">
        <w:trPr>
          <w:trHeight w:val="400"/>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B7F0453" w14:textId="77777777" w:rsidR="00271D26" w:rsidRPr="00D14725" w:rsidRDefault="00271D26" w:rsidP="004C7146">
            <w:pPr>
              <w:pStyle w:val="Standard"/>
              <w:spacing w:before="54"/>
              <w:ind w:right="305"/>
              <w:jc w:val="both"/>
              <w:rPr>
                <w:sz w:val="20"/>
                <w:szCs w:val="20"/>
              </w:rPr>
            </w:pPr>
            <w:r w:rsidRPr="00D14725">
              <w:rPr>
                <w:sz w:val="20"/>
                <w:szCs w:val="20"/>
              </w:rPr>
              <w:t>Kompatybilność dysków: 2.5,3.5,M.2</w:t>
            </w:r>
          </w:p>
        </w:tc>
      </w:tr>
      <w:tr w:rsidR="00271D26" w:rsidRPr="00D14725" w14:paraId="10CE8C79" w14:textId="77777777" w:rsidTr="00D14725">
        <w:trPr>
          <w:trHeight w:val="400"/>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0E01D3D" w14:textId="77777777" w:rsidR="00271D26" w:rsidRPr="00D14725" w:rsidRDefault="00271D26" w:rsidP="004C7146">
            <w:pPr>
              <w:pStyle w:val="Standard"/>
              <w:spacing w:before="54"/>
              <w:ind w:right="305"/>
              <w:jc w:val="both"/>
              <w:rPr>
                <w:sz w:val="20"/>
                <w:szCs w:val="20"/>
              </w:rPr>
            </w:pPr>
            <w:r w:rsidRPr="00D14725">
              <w:rPr>
                <w:sz w:val="20"/>
                <w:szCs w:val="20"/>
              </w:rPr>
              <w:t>System plików dla dysków zewnętrznych: EXT3, EXT4, NTFS, FAT32, HFS+</w:t>
            </w:r>
          </w:p>
        </w:tc>
      </w:tr>
      <w:tr w:rsidR="00271D26" w:rsidRPr="00D14725" w14:paraId="302E3631" w14:textId="77777777" w:rsidTr="00D14725">
        <w:trPr>
          <w:trHeight w:val="400"/>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EEFCA3C" w14:textId="77777777" w:rsidR="00271D26" w:rsidRPr="00D14725" w:rsidRDefault="00271D26" w:rsidP="004C7146">
            <w:pPr>
              <w:pStyle w:val="Standard"/>
              <w:spacing w:before="54"/>
              <w:ind w:right="305"/>
              <w:jc w:val="both"/>
              <w:rPr>
                <w:sz w:val="20"/>
                <w:szCs w:val="20"/>
              </w:rPr>
            </w:pPr>
            <w:r w:rsidRPr="00D14725">
              <w:rPr>
                <w:color w:val="000000"/>
                <w:sz w:val="20"/>
                <w:szCs w:val="20"/>
              </w:rPr>
              <w:t xml:space="preserve">Zainstalowane min. 4 dysków, </w:t>
            </w:r>
            <w:r w:rsidRPr="00D14725">
              <w:rPr>
                <w:sz w:val="20"/>
                <w:szCs w:val="20"/>
              </w:rPr>
              <w:t>16 TB</w:t>
            </w:r>
            <w:r w:rsidRPr="00D14725">
              <w:rPr>
                <w:color w:val="000000"/>
                <w:sz w:val="20"/>
                <w:szCs w:val="20"/>
              </w:rPr>
              <w:t>, 6Gbp/s, 3,5”,</w:t>
            </w:r>
            <w:r w:rsidRPr="00D14725">
              <w:rPr>
                <w:sz w:val="20"/>
                <w:szCs w:val="20"/>
              </w:rPr>
              <w:t xml:space="preserve"> nominalny czas pracy 2.5 mln godzin, CMR. </w:t>
            </w:r>
            <w:r w:rsidRPr="00D14725">
              <w:rPr>
                <w:color w:val="000000"/>
                <w:sz w:val="20"/>
                <w:szCs w:val="20"/>
              </w:rPr>
              <w:t>wymieniane podczas pracy</w:t>
            </w:r>
          </w:p>
        </w:tc>
      </w:tr>
      <w:tr w:rsidR="00271D26" w:rsidRPr="00C47C24" w14:paraId="29A31DE3" w14:textId="77777777" w:rsidTr="00D14725">
        <w:trPr>
          <w:trHeight w:val="277"/>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7E1B9D5" w14:textId="77777777" w:rsidR="00271D26" w:rsidRPr="00C47C24" w:rsidRDefault="00271D26" w:rsidP="004C7146">
            <w:pPr>
              <w:pStyle w:val="Standard"/>
              <w:spacing w:before="54"/>
              <w:ind w:right="305"/>
              <w:jc w:val="both"/>
              <w:rPr>
                <w:sz w:val="20"/>
                <w:szCs w:val="20"/>
                <w:lang w:val="en-US"/>
              </w:rPr>
            </w:pPr>
            <w:proofErr w:type="spellStart"/>
            <w:r w:rsidRPr="00C47C24">
              <w:rPr>
                <w:sz w:val="20"/>
                <w:szCs w:val="20"/>
                <w:lang w:val="en-US"/>
              </w:rPr>
              <w:t>Wspierane</w:t>
            </w:r>
            <w:proofErr w:type="spellEnd"/>
            <w:r w:rsidRPr="00C47C24">
              <w:rPr>
                <w:sz w:val="20"/>
                <w:szCs w:val="20"/>
                <w:lang w:val="en-US"/>
              </w:rPr>
              <w:t xml:space="preserve"> </w:t>
            </w:r>
            <w:proofErr w:type="spellStart"/>
            <w:r w:rsidRPr="00C47C24">
              <w:rPr>
                <w:sz w:val="20"/>
                <w:szCs w:val="20"/>
                <w:lang w:val="en-US"/>
              </w:rPr>
              <w:t>systemy</w:t>
            </w:r>
            <w:proofErr w:type="spellEnd"/>
            <w:r w:rsidRPr="00C47C24">
              <w:rPr>
                <w:sz w:val="20"/>
                <w:szCs w:val="20"/>
                <w:lang w:val="en-US"/>
              </w:rPr>
              <w:t xml:space="preserve"> </w:t>
            </w:r>
            <w:proofErr w:type="spellStart"/>
            <w:r w:rsidRPr="00C47C24">
              <w:rPr>
                <w:sz w:val="20"/>
                <w:szCs w:val="20"/>
                <w:lang w:val="en-US"/>
              </w:rPr>
              <w:t>operacyjne</w:t>
            </w:r>
            <w:proofErr w:type="spellEnd"/>
            <w:r w:rsidRPr="00C47C24">
              <w:rPr>
                <w:sz w:val="20"/>
                <w:szCs w:val="20"/>
                <w:lang w:val="en-US"/>
              </w:rPr>
              <w:t xml:space="preserve"> min.: Apple Mac OS 10.10, Ubuntu 14.04, CentOS 7, RHEL 6.6, SUSE 12, IBM AIX 7, Solaris 10, Microsoft Windows 7, 8, 10, 11, Microsoft Windows Server 2008 R2, 2012, 2012 R2, 2016, 2019 , 2022</w:t>
            </w:r>
          </w:p>
        </w:tc>
      </w:tr>
      <w:tr w:rsidR="00271D26" w:rsidRPr="00D14725" w14:paraId="2C3E1EAC" w14:textId="77777777" w:rsidTr="00D14725">
        <w:trPr>
          <w:trHeight w:val="297"/>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1BE4A87" w14:textId="77777777" w:rsidR="00271D26" w:rsidRPr="00D14725" w:rsidRDefault="00271D26" w:rsidP="004C7146">
            <w:pPr>
              <w:pStyle w:val="Standard"/>
              <w:spacing w:before="54"/>
              <w:ind w:right="305"/>
              <w:jc w:val="both"/>
              <w:rPr>
                <w:sz w:val="20"/>
                <w:szCs w:val="20"/>
              </w:rPr>
            </w:pPr>
            <w:r w:rsidRPr="00D14725">
              <w:rPr>
                <w:sz w:val="20"/>
                <w:szCs w:val="20"/>
              </w:rPr>
              <w:t xml:space="preserve">Wpierane przeglądarki: Apple Safari, Google Chrome, Microsoft Edge, Mozilla </w:t>
            </w:r>
            <w:proofErr w:type="spellStart"/>
            <w:r w:rsidRPr="00D14725">
              <w:rPr>
                <w:sz w:val="20"/>
                <w:szCs w:val="20"/>
              </w:rPr>
              <w:t>Firefox</w:t>
            </w:r>
            <w:proofErr w:type="spellEnd"/>
          </w:p>
        </w:tc>
      </w:tr>
      <w:tr w:rsidR="00271D26" w:rsidRPr="00D14725" w14:paraId="70B7248C" w14:textId="77777777" w:rsidTr="00D14725">
        <w:trPr>
          <w:trHeight w:val="699"/>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62B6940" w14:textId="77777777" w:rsidR="00271D26" w:rsidRPr="00D14725" w:rsidRDefault="00271D26" w:rsidP="004C7146">
            <w:pPr>
              <w:pStyle w:val="Standard"/>
              <w:spacing w:before="54"/>
              <w:ind w:right="305"/>
              <w:jc w:val="both"/>
              <w:rPr>
                <w:sz w:val="20"/>
                <w:szCs w:val="20"/>
              </w:rPr>
            </w:pPr>
            <w:r w:rsidRPr="00D14725">
              <w:rPr>
                <w:sz w:val="20"/>
                <w:szCs w:val="20"/>
              </w:rPr>
              <w:t>Min. 2 porty 2,5 Gigabit sieci Ethernet (2,5G/1G/100M)</w:t>
            </w:r>
          </w:p>
          <w:p w14:paraId="2A71A201" w14:textId="77777777" w:rsidR="00271D26" w:rsidRPr="00D14725" w:rsidRDefault="00271D26" w:rsidP="004C7146">
            <w:pPr>
              <w:pStyle w:val="Standard"/>
              <w:spacing w:before="54"/>
              <w:ind w:right="305"/>
              <w:jc w:val="both"/>
              <w:rPr>
                <w:sz w:val="20"/>
                <w:szCs w:val="20"/>
              </w:rPr>
            </w:pPr>
            <w:r w:rsidRPr="00D14725">
              <w:rPr>
                <w:sz w:val="20"/>
                <w:szCs w:val="20"/>
              </w:rPr>
              <w:t xml:space="preserve">Min. 2 porty USB 3.2 Gen 2 (10 </w:t>
            </w:r>
            <w:proofErr w:type="spellStart"/>
            <w:r w:rsidRPr="00D14725">
              <w:rPr>
                <w:sz w:val="20"/>
                <w:szCs w:val="20"/>
              </w:rPr>
              <w:t>Gb</w:t>
            </w:r>
            <w:proofErr w:type="spellEnd"/>
            <w:r w:rsidRPr="00D14725">
              <w:rPr>
                <w:sz w:val="20"/>
                <w:szCs w:val="20"/>
              </w:rPr>
              <w:t>/s), 2 porty USB 2.0</w:t>
            </w:r>
          </w:p>
          <w:p w14:paraId="6460CD76" w14:textId="77777777" w:rsidR="00271D26" w:rsidRPr="00D14725" w:rsidRDefault="00271D26" w:rsidP="004C7146">
            <w:pPr>
              <w:pStyle w:val="Standard"/>
              <w:spacing w:before="54"/>
              <w:ind w:right="305"/>
              <w:jc w:val="both"/>
              <w:rPr>
                <w:sz w:val="20"/>
                <w:szCs w:val="20"/>
              </w:rPr>
            </w:pPr>
            <w:r w:rsidRPr="00D14725">
              <w:rPr>
                <w:sz w:val="20"/>
                <w:szCs w:val="20"/>
              </w:rPr>
              <w:t xml:space="preserve">Min. 1 Wyjście HDMI, Gniazdo </w:t>
            </w:r>
            <w:proofErr w:type="spellStart"/>
            <w:r w:rsidRPr="00D14725">
              <w:rPr>
                <w:sz w:val="20"/>
                <w:szCs w:val="20"/>
              </w:rPr>
              <w:t>PCIe</w:t>
            </w:r>
            <w:proofErr w:type="spellEnd"/>
            <w:r w:rsidRPr="00D14725">
              <w:rPr>
                <w:sz w:val="20"/>
                <w:szCs w:val="20"/>
              </w:rPr>
              <w:t xml:space="preserve"> Gen 3 x2</w:t>
            </w:r>
          </w:p>
        </w:tc>
      </w:tr>
      <w:tr w:rsidR="00271D26" w:rsidRPr="00D14725" w14:paraId="0EB8DC39" w14:textId="77777777" w:rsidTr="00D14725">
        <w:trPr>
          <w:trHeight w:val="537"/>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D01F24A" w14:textId="77777777" w:rsidR="00271D26" w:rsidRPr="00D14725" w:rsidRDefault="00271D26" w:rsidP="004C7146">
            <w:pPr>
              <w:pStyle w:val="Standard"/>
              <w:spacing w:before="54"/>
              <w:ind w:right="305"/>
              <w:jc w:val="both"/>
              <w:rPr>
                <w:sz w:val="20"/>
                <w:szCs w:val="20"/>
              </w:rPr>
            </w:pPr>
            <w:r w:rsidRPr="00D14725">
              <w:rPr>
                <w:sz w:val="20"/>
                <w:szCs w:val="20"/>
              </w:rPr>
              <w:t xml:space="preserve">Ochrona systemu operacyjnego przed podwójnych rozruchem z wykorzystaniem pamięć </w:t>
            </w:r>
            <w:proofErr w:type="spellStart"/>
            <w:r w:rsidRPr="00D14725">
              <w:rPr>
                <w:sz w:val="20"/>
                <w:szCs w:val="20"/>
              </w:rPr>
              <w:t>flash</w:t>
            </w:r>
            <w:proofErr w:type="spellEnd"/>
            <w:r w:rsidRPr="00D14725">
              <w:rPr>
                <w:sz w:val="20"/>
                <w:szCs w:val="20"/>
              </w:rPr>
              <w:t xml:space="preserve"> min. 4 GB</w:t>
            </w:r>
          </w:p>
        </w:tc>
      </w:tr>
      <w:tr w:rsidR="00271D26" w:rsidRPr="00D14725" w14:paraId="48FA22F1" w14:textId="77777777" w:rsidTr="00D14725">
        <w:trPr>
          <w:trHeight w:val="376"/>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4E53A4A" w14:textId="77777777" w:rsidR="00271D26" w:rsidRPr="00D14725" w:rsidRDefault="00271D26" w:rsidP="004C7146">
            <w:pPr>
              <w:pStyle w:val="Standard"/>
              <w:spacing w:before="54"/>
              <w:ind w:right="305"/>
              <w:jc w:val="both"/>
              <w:rPr>
                <w:sz w:val="20"/>
                <w:szCs w:val="20"/>
              </w:rPr>
            </w:pPr>
            <w:r w:rsidRPr="00D14725">
              <w:rPr>
                <w:sz w:val="20"/>
                <w:szCs w:val="20"/>
              </w:rPr>
              <w:t>Pobór mocy: Tryb pracy, typowy maksimum 37 W</w:t>
            </w:r>
          </w:p>
        </w:tc>
      </w:tr>
      <w:tr w:rsidR="00271D26" w:rsidRPr="00D14725" w14:paraId="1570221E" w14:textId="77777777" w:rsidTr="00D14725">
        <w:trPr>
          <w:trHeight w:val="247"/>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F1B4D45" w14:textId="77777777" w:rsidR="00271D26" w:rsidRPr="00D14725" w:rsidRDefault="00271D26" w:rsidP="004C7146">
            <w:pPr>
              <w:pStyle w:val="Standard"/>
              <w:spacing w:before="54"/>
              <w:ind w:right="305"/>
              <w:jc w:val="both"/>
              <w:rPr>
                <w:sz w:val="20"/>
                <w:szCs w:val="20"/>
              </w:rPr>
            </w:pPr>
            <w:r w:rsidRPr="00D14725">
              <w:rPr>
                <w:sz w:val="20"/>
                <w:szCs w:val="20"/>
              </w:rPr>
              <w:t xml:space="preserve">Dźwiękowe ostrzeżenie systemowe, </w:t>
            </w:r>
          </w:p>
        </w:tc>
      </w:tr>
      <w:tr w:rsidR="00271D26" w:rsidRPr="00D14725" w14:paraId="016B5EBC" w14:textId="77777777" w:rsidTr="00D14725">
        <w:trPr>
          <w:trHeight w:val="247"/>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552B80A" w14:textId="02340E39" w:rsidR="00271D26" w:rsidRPr="00D14725" w:rsidRDefault="00C240CD" w:rsidP="004C7146">
            <w:pPr>
              <w:pStyle w:val="Standard"/>
              <w:spacing w:before="54"/>
              <w:ind w:right="305"/>
              <w:jc w:val="both"/>
              <w:rPr>
                <w:sz w:val="20"/>
                <w:szCs w:val="20"/>
              </w:rPr>
            </w:pPr>
            <w:r>
              <w:rPr>
                <w:sz w:val="20"/>
                <w:szCs w:val="20"/>
              </w:rPr>
              <w:t>18</w:t>
            </w:r>
            <w:r w:rsidR="00271D26" w:rsidRPr="00D14725">
              <w:rPr>
                <w:sz w:val="20"/>
                <w:szCs w:val="20"/>
              </w:rPr>
              <w:t xml:space="preserve"> miesięczna gwarancja, świadczona na miejscu u klienta </w:t>
            </w:r>
            <w:r w:rsidR="00452AE2">
              <w:rPr>
                <w:sz w:val="20"/>
                <w:szCs w:val="20"/>
              </w:rPr>
              <w:t xml:space="preserve">lub zdalnie </w:t>
            </w:r>
            <w:r w:rsidR="00271D26" w:rsidRPr="00D14725">
              <w:rPr>
                <w:sz w:val="20"/>
                <w:szCs w:val="20"/>
              </w:rPr>
              <w:t xml:space="preserve">z czasem reakcji serwisu w  miejscu instalacji maksymalnie do </w:t>
            </w:r>
            <w:r w:rsidR="00452AE2">
              <w:rPr>
                <w:sz w:val="20"/>
                <w:szCs w:val="20"/>
              </w:rPr>
              <w:t>8</w:t>
            </w:r>
            <w:r w:rsidR="00271D26" w:rsidRPr="00D14725">
              <w:rPr>
                <w:sz w:val="20"/>
                <w:szCs w:val="20"/>
              </w:rPr>
              <w:t xml:space="preserve"> godzin roboczych w godzinach pracy Zamawiającego tj.: Poniedziałek: </w:t>
            </w:r>
            <w:r>
              <w:rPr>
                <w:sz w:val="20"/>
                <w:szCs w:val="20"/>
              </w:rPr>
              <w:t>7.30</w:t>
            </w:r>
            <w:r w:rsidR="00271D26" w:rsidRPr="00D14725">
              <w:rPr>
                <w:sz w:val="20"/>
                <w:szCs w:val="20"/>
              </w:rPr>
              <w:t xml:space="preserve"> - </w:t>
            </w:r>
            <w:r w:rsidR="00452AE2">
              <w:rPr>
                <w:sz w:val="20"/>
                <w:szCs w:val="20"/>
              </w:rPr>
              <w:t>15</w:t>
            </w:r>
            <w:r w:rsidR="00271D26" w:rsidRPr="00D14725">
              <w:rPr>
                <w:sz w:val="20"/>
                <w:szCs w:val="20"/>
              </w:rPr>
              <w:t>:</w:t>
            </w:r>
            <w:r w:rsidR="00452AE2">
              <w:rPr>
                <w:sz w:val="20"/>
                <w:szCs w:val="20"/>
              </w:rPr>
              <w:t>3</w:t>
            </w:r>
            <w:r w:rsidR="00271D26" w:rsidRPr="00D14725">
              <w:rPr>
                <w:sz w:val="20"/>
                <w:szCs w:val="20"/>
              </w:rPr>
              <w:t>0, Wtorek 7:30 - 1</w:t>
            </w:r>
            <w:r>
              <w:rPr>
                <w:sz w:val="20"/>
                <w:szCs w:val="20"/>
              </w:rPr>
              <w:t>5</w:t>
            </w:r>
            <w:r w:rsidR="00271D26" w:rsidRPr="00D14725">
              <w:rPr>
                <w:sz w:val="20"/>
                <w:szCs w:val="20"/>
              </w:rPr>
              <w:t>:</w:t>
            </w:r>
            <w:r>
              <w:rPr>
                <w:sz w:val="20"/>
                <w:szCs w:val="20"/>
              </w:rPr>
              <w:t>3</w:t>
            </w:r>
            <w:r w:rsidR="00271D26" w:rsidRPr="00D14725">
              <w:rPr>
                <w:sz w:val="20"/>
                <w:szCs w:val="20"/>
              </w:rPr>
              <w:t>0, Środa 7:30 – 1</w:t>
            </w:r>
            <w:r w:rsidR="00452AE2">
              <w:rPr>
                <w:sz w:val="20"/>
                <w:szCs w:val="20"/>
              </w:rPr>
              <w:t>7</w:t>
            </w:r>
            <w:r w:rsidR="00271D26" w:rsidRPr="00D14725">
              <w:rPr>
                <w:sz w:val="20"/>
                <w:szCs w:val="20"/>
              </w:rPr>
              <w:t>:</w:t>
            </w:r>
            <w:r w:rsidR="00452AE2">
              <w:rPr>
                <w:sz w:val="20"/>
                <w:szCs w:val="20"/>
              </w:rPr>
              <w:t>0</w:t>
            </w:r>
            <w:r w:rsidR="00271D26" w:rsidRPr="00D14725">
              <w:rPr>
                <w:sz w:val="20"/>
                <w:szCs w:val="20"/>
              </w:rPr>
              <w:t>0, Czwartek 7:30 – 15:30,    Piątek: 7:30 - 1</w:t>
            </w:r>
            <w:r>
              <w:rPr>
                <w:sz w:val="20"/>
                <w:szCs w:val="20"/>
              </w:rPr>
              <w:t>4</w:t>
            </w:r>
            <w:r w:rsidR="00271D26" w:rsidRPr="00D14725">
              <w:rPr>
                <w:sz w:val="20"/>
                <w:szCs w:val="20"/>
              </w:rPr>
              <w:t>:00</w:t>
            </w:r>
          </w:p>
        </w:tc>
      </w:tr>
      <w:tr w:rsidR="00271D26" w:rsidRPr="00D14725" w14:paraId="0AF06FB7" w14:textId="77777777" w:rsidTr="00D14725">
        <w:trPr>
          <w:trHeight w:val="537"/>
        </w:trPr>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F1DF298" w14:textId="77777777" w:rsidR="00271D26" w:rsidRPr="00D14725" w:rsidRDefault="00271D26" w:rsidP="004C7146">
            <w:pPr>
              <w:pStyle w:val="Standard"/>
              <w:spacing w:before="54"/>
              <w:ind w:right="305"/>
              <w:jc w:val="both"/>
              <w:rPr>
                <w:sz w:val="20"/>
                <w:szCs w:val="20"/>
              </w:rPr>
            </w:pPr>
            <w:r w:rsidRPr="00D14725">
              <w:rPr>
                <w:sz w:val="20"/>
                <w:szCs w:val="20"/>
              </w:rPr>
              <w:t>W komplecie do oferowanego sprzętu wszystkie niezbędne do uruchomienia kable zasilające, przewody sygnałowe.</w:t>
            </w:r>
          </w:p>
        </w:tc>
      </w:tr>
    </w:tbl>
    <w:p w14:paraId="44FA6AD4" w14:textId="77777777" w:rsidR="00271D26" w:rsidRDefault="00271D26" w:rsidP="00271D26">
      <w:pPr>
        <w:spacing w:before="54"/>
        <w:ind w:right="305"/>
        <w:rPr>
          <w:sz w:val="20"/>
          <w:szCs w:val="20"/>
        </w:rPr>
      </w:pPr>
    </w:p>
    <w:p w14:paraId="364ACF10" w14:textId="06ED5587" w:rsidR="00271D26" w:rsidRPr="00D14725" w:rsidRDefault="00D14725">
      <w:pPr>
        <w:pStyle w:val="Standard"/>
        <w:numPr>
          <w:ilvl w:val="0"/>
          <w:numId w:val="13"/>
        </w:numPr>
        <w:spacing w:line="276" w:lineRule="auto"/>
        <w:ind w:right="-43"/>
        <w:jc w:val="both"/>
        <w:rPr>
          <w:rFonts w:eastAsia="Calibri"/>
          <w:b/>
          <w:bCs/>
          <w:sz w:val="20"/>
          <w:szCs w:val="20"/>
        </w:rPr>
      </w:pPr>
      <w:r w:rsidRPr="00D14725">
        <w:rPr>
          <w:rFonts w:eastAsia="Calibri"/>
          <w:b/>
          <w:bCs/>
          <w:sz w:val="20"/>
          <w:szCs w:val="20"/>
        </w:rPr>
        <w:t>UTM – 1 szt.</w:t>
      </w:r>
    </w:p>
    <w:p w14:paraId="6EF67472" w14:textId="77777777" w:rsidR="00271D26" w:rsidRDefault="00271D26" w:rsidP="00271D26">
      <w:pPr>
        <w:spacing w:before="54"/>
        <w:ind w:right="305"/>
        <w:jc w:val="center"/>
      </w:pPr>
    </w:p>
    <w:tbl>
      <w:tblPr>
        <w:tblW w:w="9214" w:type="dxa"/>
        <w:tblInd w:w="137" w:type="dxa"/>
        <w:tblCellMar>
          <w:left w:w="10" w:type="dxa"/>
          <w:right w:w="10" w:type="dxa"/>
        </w:tblCellMar>
        <w:tblLook w:val="0000" w:firstRow="0" w:lastRow="0" w:firstColumn="0" w:lastColumn="0" w:noHBand="0" w:noVBand="0"/>
      </w:tblPr>
      <w:tblGrid>
        <w:gridCol w:w="9214"/>
      </w:tblGrid>
      <w:tr w:rsidR="00271D26" w14:paraId="0C2CCA86" w14:textId="77777777" w:rsidTr="00D14725">
        <w:trPr>
          <w:trHeight w:val="891"/>
        </w:trPr>
        <w:tc>
          <w:tcPr>
            <w:tcW w:w="9214" w:type="dxa"/>
            <w:tcBorders>
              <w:top w:val="single" w:sz="4" w:space="0" w:color="000000"/>
              <w:left w:val="single" w:sz="4" w:space="0" w:color="000000"/>
              <w:bottom w:val="single" w:sz="4" w:space="0" w:color="000000"/>
              <w:right w:val="single" w:sz="4" w:space="0" w:color="000000"/>
            </w:tcBorders>
            <w:shd w:val="clear" w:color="auto" w:fill="AEAAAA"/>
            <w:tcMar>
              <w:top w:w="0" w:type="dxa"/>
              <w:left w:w="70" w:type="dxa"/>
              <w:bottom w:w="0" w:type="dxa"/>
              <w:right w:w="70" w:type="dxa"/>
            </w:tcMar>
            <w:vAlign w:val="center"/>
          </w:tcPr>
          <w:p w14:paraId="7FDE3F3C" w14:textId="77777777" w:rsidR="00271D26" w:rsidRPr="00D14725" w:rsidRDefault="00271D26" w:rsidP="004C7146">
            <w:pPr>
              <w:widowControl/>
              <w:jc w:val="both"/>
              <w:rPr>
                <w:sz w:val="20"/>
                <w:szCs w:val="20"/>
              </w:rPr>
            </w:pPr>
            <w:r w:rsidRPr="00D14725">
              <w:rPr>
                <w:b/>
                <w:sz w:val="20"/>
                <w:szCs w:val="20"/>
              </w:rPr>
              <w:t>Wymagane minimalne parametry techniczne komponentu (wymagania jakościowe)</w:t>
            </w:r>
          </w:p>
        </w:tc>
      </w:tr>
      <w:tr w:rsidR="00271D26" w14:paraId="0D8DEFCC" w14:textId="77777777" w:rsidTr="00D14725">
        <w:trPr>
          <w:trHeight w:val="1800"/>
        </w:trPr>
        <w:tc>
          <w:tcPr>
            <w:tcW w:w="921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D62358C" w14:textId="77777777" w:rsidR="00271D26" w:rsidRPr="00D14725" w:rsidRDefault="00271D26" w:rsidP="004C7146">
            <w:pPr>
              <w:widowControl/>
              <w:jc w:val="both"/>
              <w:rPr>
                <w:color w:val="000000"/>
                <w:sz w:val="20"/>
                <w:szCs w:val="20"/>
                <w:lang w:eastAsia="pl-PL"/>
              </w:rPr>
            </w:pPr>
          </w:p>
          <w:p w14:paraId="2BACFE8C"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 xml:space="preserve">System bezpieczeństwa realizuje wszystkie wymienione poniżej funkcje sieciowe i bezpieczeństwa niezależnie od dostawcy łącza. Poszczególne elementy wchodzące w skład systemu bezpieczeństwa mogą być zrealizowane w postaci osobnych, komercyjnych platform sprzętowych lub komercyjnych aplikacji instalowanych na platformach ogólnego przeznaczenia. W przypadku implementacji programowej muszą być zapewnione niezbędne platformy sprzętowe wraz z odpowiednio zabezpieczonym systemem operacyjnym. </w:t>
            </w:r>
          </w:p>
          <w:p w14:paraId="26AE0DAA"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System realizujący funkcję Firewall zapewnia pracę w jednym z trzech trybów: Routera z funkcją NAT, transparentnym oraz monitorowania na porcie SPAN.</w:t>
            </w:r>
          </w:p>
          <w:p w14:paraId="7E4EED33"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 xml:space="preserve">System umożliwia budowę minimum 2 oddzielnych (fizycznych lub logicznych) instancji systemów w zakresie: Routingu, </w:t>
            </w:r>
            <w:proofErr w:type="spellStart"/>
            <w:r w:rsidRPr="00D14725">
              <w:rPr>
                <w:color w:val="000000"/>
                <w:sz w:val="20"/>
                <w:szCs w:val="20"/>
                <w:lang w:eastAsia="pl-PL"/>
              </w:rPr>
              <w:t>Firewall’a</w:t>
            </w:r>
            <w:proofErr w:type="spellEnd"/>
            <w:r w:rsidRPr="00D14725">
              <w:rPr>
                <w:color w:val="000000"/>
                <w:sz w:val="20"/>
                <w:szCs w:val="20"/>
                <w:lang w:eastAsia="pl-PL"/>
              </w:rPr>
              <w:t xml:space="preserve">, </w:t>
            </w:r>
            <w:proofErr w:type="spellStart"/>
            <w:r w:rsidRPr="00D14725">
              <w:rPr>
                <w:color w:val="000000"/>
                <w:sz w:val="20"/>
                <w:szCs w:val="20"/>
                <w:lang w:eastAsia="pl-PL"/>
              </w:rPr>
              <w:t>IPSec</w:t>
            </w:r>
            <w:proofErr w:type="spellEnd"/>
            <w:r w:rsidRPr="00D14725">
              <w:rPr>
                <w:color w:val="000000"/>
                <w:sz w:val="20"/>
                <w:szCs w:val="20"/>
                <w:lang w:eastAsia="pl-PL"/>
              </w:rPr>
              <w:t xml:space="preserve"> VPN, Antywirus, IPS, Kontroli Aplikacji. Powinna istnieć możliwość dedykowania co najmniej 4 administratorów do poszczególnych instancji systemu.</w:t>
            </w:r>
          </w:p>
          <w:p w14:paraId="34EEB171"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System wspiera protokoły IPv4 oraz IPv6 w zakresie:</w:t>
            </w:r>
          </w:p>
          <w:p w14:paraId="441A15E4"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Firewall.</w:t>
            </w:r>
          </w:p>
          <w:p w14:paraId="37C69D80"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Ochrony w warstwie aplikacji.</w:t>
            </w:r>
          </w:p>
          <w:p w14:paraId="599510E3"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Protokołów routingu dynamicznego.</w:t>
            </w:r>
          </w:p>
          <w:p w14:paraId="46B5C90E"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Redundancja, monitoring i wykrywanie awarii</w:t>
            </w:r>
          </w:p>
          <w:p w14:paraId="46EEE9D7"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 xml:space="preserve">W przypadku systemu pełniącego funkcje: Firewall, </w:t>
            </w:r>
            <w:proofErr w:type="spellStart"/>
            <w:r w:rsidRPr="00D14725">
              <w:rPr>
                <w:color w:val="000000"/>
                <w:sz w:val="20"/>
                <w:szCs w:val="20"/>
                <w:lang w:eastAsia="pl-PL"/>
              </w:rPr>
              <w:t>IPSec</w:t>
            </w:r>
            <w:proofErr w:type="spellEnd"/>
            <w:r w:rsidRPr="00D14725">
              <w:rPr>
                <w:color w:val="000000"/>
                <w:sz w:val="20"/>
                <w:szCs w:val="20"/>
                <w:lang w:eastAsia="pl-PL"/>
              </w:rPr>
              <w:t>, Kontrola Aplikacji oraz IPS – istnieje możliwość łączenia w klaster Active-Active lub Active-</w:t>
            </w:r>
            <w:proofErr w:type="spellStart"/>
            <w:r w:rsidRPr="00D14725">
              <w:rPr>
                <w:color w:val="000000"/>
                <w:sz w:val="20"/>
                <w:szCs w:val="20"/>
                <w:lang w:eastAsia="pl-PL"/>
              </w:rPr>
              <w:t>Passive</w:t>
            </w:r>
            <w:proofErr w:type="spellEnd"/>
            <w:r w:rsidRPr="00D14725">
              <w:rPr>
                <w:color w:val="000000"/>
                <w:sz w:val="20"/>
                <w:szCs w:val="20"/>
                <w:lang w:eastAsia="pl-PL"/>
              </w:rPr>
              <w:t>. W obu trybach system firewall zapewnia funkcję synchronizacji sesji.</w:t>
            </w:r>
          </w:p>
          <w:p w14:paraId="568DA915"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2.</w:t>
            </w:r>
            <w:r w:rsidRPr="00D14725">
              <w:rPr>
                <w:color w:val="000000"/>
                <w:sz w:val="20"/>
                <w:szCs w:val="20"/>
                <w:lang w:eastAsia="pl-PL"/>
              </w:rPr>
              <w:tab/>
              <w:t>Monitoring i wykrywanie uszkodzenia elementów sprzętowych i programowych systemów zabezpieczeń oraz łączy sieciowych.</w:t>
            </w:r>
          </w:p>
          <w:p w14:paraId="139C6B84"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3.</w:t>
            </w:r>
            <w:r w:rsidRPr="00D14725">
              <w:rPr>
                <w:color w:val="000000"/>
                <w:sz w:val="20"/>
                <w:szCs w:val="20"/>
                <w:lang w:eastAsia="pl-PL"/>
              </w:rPr>
              <w:tab/>
              <w:t>Monitoring stanu realizowanych połączeń VPN.</w:t>
            </w:r>
          </w:p>
          <w:p w14:paraId="72D5551B"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4.</w:t>
            </w:r>
            <w:r w:rsidRPr="00D14725">
              <w:rPr>
                <w:color w:val="000000"/>
                <w:sz w:val="20"/>
                <w:szCs w:val="20"/>
                <w:lang w:eastAsia="pl-PL"/>
              </w:rPr>
              <w:tab/>
              <w:t>System umożliwia agregację linków statyczną oraz w oparciu o protokół LACP. Ponadto daje możliwość tworzenia interfejsów redundantnych.</w:t>
            </w:r>
          </w:p>
          <w:p w14:paraId="7D2EE8D0"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Interfejsy, Dysk, Zasilanie:</w:t>
            </w:r>
          </w:p>
          <w:p w14:paraId="0BA66515"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 xml:space="preserve">System realizujący funkcję Firewall dysponuje co najmniej poniższą liczbą i rodzajem interfejsów: </w:t>
            </w:r>
          </w:p>
          <w:p w14:paraId="0980914D"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5 portami Gigabit Ethernet RJ-45.</w:t>
            </w:r>
          </w:p>
          <w:p w14:paraId="2452F311"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2.</w:t>
            </w:r>
            <w:r w:rsidRPr="00D14725">
              <w:rPr>
                <w:color w:val="000000"/>
                <w:sz w:val="20"/>
                <w:szCs w:val="20"/>
                <w:lang w:eastAsia="pl-PL"/>
              </w:rPr>
              <w:tab/>
              <w:t>System Firewall posiada wbudowany port konsoli szeregowej oraz gniazdo USB umożliwiające podłączenie modemu 3G/4G oraz instalacji oprogramowania z klucza USB.</w:t>
            </w:r>
          </w:p>
          <w:p w14:paraId="1D43A094"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3.</w:t>
            </w:r>
            <w:r w:rsidRPr="00D14725">
              <w:rPr>
                <w:color w:val="000000"/>
                <w:sz w:val="20"/>
                <w:szCs w:val="20"/>
                <w:lang w:eastAsia="pl-PL"/>
              </w:rPr>
              <w:tab/>
              <w:t xml:space="preserve">System Firewall pozwala skonfigurować co najmniej 200 interfejsów wirtualnych, definiowanych jako </w:t>
            </w:r>
            <w:proofErr w:type="spellStart"/>
            <w:r w:rsidRPr="00D14725">
              <w:rPr>
                <w:color w:val="000000"/>
                <w:sz w:val="20"/>
                <w:szCs w:val="20"/>
                <w:lang w:eastAsia="pl-PL"/>
              </w:rPr>
              <w:t>VLAN’y</w:t>
            </w:r>
            <w:proofErr w:type="spellEnd"/>
            <w:r w:rsidRPr="00D14725">
              <w:rPr>
                <w:color w:val="000000"/>
                <w:sz w:val="20"/>
                <w:szCs w:val="20"/>
                <w:lang w:eastAsia="pl-PL"/>
              </w:rPr>
              <w:t xml:space="preserve"> w oparciu o standard 802.1Q.</w:t>
            </w:r>
          </w:p>
          <w:p w14:paraId="46741998"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4.</w:t>
            </w:r>
            <w:r w:rsidRPr="00D14725">
              <w:rPr>
                <w:color w:val="000000"/>
                <w:sz w:val="20"/>
                <w:szCs w:val="20"/>
                <w:lang w:eastAsia="pl-PL"/>
              </w:rPr>
              <w:tab/>
              <w:t>System jest wyposażony w zasilanie AC.</w:t>
            </w:r>
          </w:p>
          <w:p w14:paraId="6F06AF29"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Parametry wydajnościowe:</w:t>
            </w:r>
          </w:p>
          <w:p w14:paraId="6E7ABB04"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 xml:space="preserve">W zakresie </w:t>
            </w:r>
            <w:proofErr w:type="spellStart"/>
            <w:r w:rsidRPr="00D14725">
              <w:rPr>
                <w:color w:val="000000"/>
                <w:sz w:val="20"/>
                <w:szCs w:val="20"/>
                <w:lang w:eastAsia="pl-PL"/>
              </w:rPr>
              <w:t>Firewall’a</w:t>
            </w:r>
            <w:proofErr w:type="spellEnd"/>
            <w:r w:rsidRPr="00D14725">
              <w:rPr>
                <w:color w:val="000000"/>
                <w:sz w:val="20"/>
                <w:szCs w:val="20"/>
                <w:lang w:eastAsia="pl-PL"/>
              </w:rPr>
              <w:t xml:space="preserve"> obsługa nie mniej niż 700 tys. jednoczesnych połączeń oraz 35 tys. nowych połączeń na sekundę.</w:t>
            </w:r>
          </w:p>
          <w:p w14:paraId="756583DB"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2.</w:t>
            </w:r>
            <w:r w:rsidRPr="00D14725">
              <w:rPr>
                <w:color w:val="000000"/>
                <w:sz w:val="20"/>
                <w:szCs w:val="20"/>
                <w:lang w:eastAsia="pl-PL"/>
              </w:rPr>
              <w:tab/>
              <w:t xml:space="preserve">Przepustowość </w:t>
            </w:r>
            <w:proofErr w:type="spellStart"/>
            <w:r w:rsidRPr="00D14725">
              <w:rPr>
                <w:color w:val="000000"/>
                <w:sz w:val="20"/>
                <w:szCs w:val="20"/>
                <w:lang w:eastAsia="pl-PL"/>
              </w:rPr>
              <w:t>Stateful</w:t>
            </w:r>
            <w:proofErr w:type="spellEnd"/>
            <w:r w:rsidRPr="00D14725">
              <w:rPr>
                <w:color w:val="000000"/>
                <w:sz w:val="20"/>
                <w:szCs w:val="20"/>
                <w:lang w:eastAsia="pl-PL"/>
              </w:rPr>
              <w:t xml:space="preserve"> Firewall: nie mniej niż 5 </w:t>
            </w:r>
            <w:proofErr w:type="spellStart"/>
            <w:r w:rsidRPr="00D14725">
              <w:rPr>
                <w:color w:val="000000"/>
                <w:sz w:val="20"/>
                <w:szCs w:val="20"/>
                <w:lang w:eastAsia="pl-PL"/>
              </w:rPr>
              <w:t>Gbps</w:t>
            </w:r>
            <w:proofErr w:type="spellEnd"/>
            <w:r w:rsidRPr="00D14725">
              <w:rPr>
                <w:color w:val="000000"/>
                <w:sz w:val="20"/>
                <w:szCs w:val="20"/>
                <w:lang w:eastAsia="pl-PL"/>
              </w:rPr>
              <w:t xml:space="preserve"> dla pakietów 512 B.</w:t>
            </w:r>
          </w:p>
          <w:p w14:paraId="52806F0E"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3.</w:t>
            </w:r>
            <w:r w:rsidRPr="00D14725">
              <w:rPr>
                <w:color w:val="000000"/>
                <w:sz w:val="20"/>
                <w:szCs w:val="20"/>
                <w:lang w:eastAsia="pl-PL"/>
              </w:rPr>
              <w:tab/>
              <w:t xml:space="preserve">Przepustowość Firewall z włączoną funkcją Kontroli Aplikacji: nie mniej niż 990 </w:t>
            </w:r>
            <w:proofErr w:type="spellStart"/>
            <w:r w:rsidRPr="00D14725">
              <w:rPr>
                <w:color w:val="000000"/>
                <w:sz w:val="20"/>
                <w:szCs w:val="20"/>
                <w:lang w:eastAsia="pl-PL"/>
              </w:rPr>
              <w:t>Mbps</w:t>
            </w:r>
            <w:proofErr w:type="spellEnd"/>
            <w:r w:rsidRPr="00D14725">
              <w:rPr>
                <w:color w:val="000000"/>
                <w:sz w:val="20"/>
                <w:szCs w:val="20"/>
                <w:lang w:eastAsia="pl-PL"/>
              </w:rPr>
              <w:t>.</w:t>
            </w:r>
          </w:p>
          <w:p w14:paraId="243147BA"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4.</w:t>
            </w:r>
            <w:r w:rsidRPr="00D14725">
              <w:rPr>
                <w:color w:val="000000"/>
                <w:sz w:val="20"/>
                <w:szCs w:val="20"/>
                <w:lang w:eastAsia="pl-PL"/>
              </w:rPr>
              <w:tab/>
              <w:t xml:space="preserve">Wydajność szyfrowania </w:t>
            </w:r>
            <w:proofErr w:type="spellStart"/>
            <w:r w:rsidRPr="00D14725">
              <w:rPr>
                <w:color w:val="000000"/>
                <w:sz w:val="20"/>
                <w:szCs w:val="20"/>
                <w:lang w:eastAsia="pl-PL"/>
              </w:rPr>
              <w:t>IPSec</w:t>
            </w:r>
            <w:proofErr w:type="spellEnd"/>
            <w:r w:rsidRPr="00D14725">
              <w:rPr>
                <w:color w:val="000000"/>
                <w:sz w:val="20"/>
                <w:szCs w:val="20"/>
                <w:lang w:eastAsia="pl-PL"/>
              </w:rPr>
              <w:t xml:space="preserve"> VPN protokołem AES z kluczem 128 nie mniej niż 4.4 </w:t>
            </w:r>
            <w:proofErr w:type="spellStart"/>
            <w:r w:rsidRPr="00D14725">
              <w:rPr>
                <w:color w:val="000000"/>
                <w:sz w:val="20"/>
                <w:szCs w:val="20"/>
                <w:lang w:eastAsia="pl-PL"/>
              </w:rPr>
              <w:t>Gbps</w:t>
            </w:r>
            <w:proofErr w:type="spellEnd"/>
            <w:r w:rsidRPr="00D14725">
              <w:rPr>
                <w:color w:val="000000"/>
                <w:sz w:val="20"/>
                <w:szCs w:val="20"/>
                <w:lang w:eastAsia="pl-PL"/>
              </w:rPr>
              <w:t>.</w:t>
            </w:r>
          </w:p>
          <w:p w14:paraId="119963AB"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5.</w:t>
            </w:r>
            <w:r w:rsidRPr="00D14725">
              <w:rPr>
                <w:color w:val="000000"/>
                <w:sz w:val="20"/>
                <w:szCs w:val="20"/>
                <w:lang w:eastAsia="pl-PL"/>
              </w:rPr>
              <w:tab/>
              <w:t xml:space="preserve">Wydajność skanowania ruchu w celu ochrony przed atakami (zarówno </w:t>
            </w:r>
            <w:proofErr w:type="spellStart"/>
            <w:r w:rsidRPr="00D14725">
              <w:rPr>
                <w:color w:val="000000"/>
                <w:sz w:val="20"/>
                <w:szCs w:val="20"/>
                <w:lang w:eastAsia="pl-PL"/>
              </w:rPr>
              <w:t>client</w:t>
            </w:r>
            <w:proofErr w:type="spellEnd"/>
            <w:r w:rsidRPr="00D14725">
              <w:rPr>
                <w:color w:val="000000"/>
                <w:sz w:val="20"/>
                <w:szCs w:val="20"/>
                <w:lang w:eastAsia="pl-PL"/>
              </w:rPr>
              <w:t xml:space="preserve"> </w:t>
            </w:r>
            <w:proofErr w:type="spellStart"/>
            <w:r w:rsidRPr="00D14725">
              <w:rPr>
                <w:color w:val="000000"/>
                <w:sz w:val="20"/>
                <w:szCs w:val="20"/>
                <w:lang w:eastAsia="pl-PL"/>
              </w:rPr>
              <w:t>side</w:t>
            </w:r>
            <w:proofErr w:type="spellEnd"/>
            <w:r w:rsidRPr="00D14725">
              <w:rPr>
                <w:color w:val="000000"/>
                <w:sz w:val="20"/>
                <w:szCs w:val="20"/>
                <w:lang w:eastAsia="pl-PL"/>
              </w:rPr>
              <w:t xml:space="preserve"> jak i </w:t>
            </w:r>
            <w:proofErr w:type="spellStart"/>
            <w:r w:rsidRPr="00D14725">
              <w:rPr>
                <w:color w:val="000000"/>
                <w:sz w:val="20"/>
                <w:szCs w:val="20"/>
                <w:lang w:eastAsia="pl-PL"/>
              </w:rPr>
              <w:t>server</w:t>
            </w:r>
            <w:proofErr w:type="spellEnd"/>
            <w:r w:rsidRPr="00D14725">
              <w:rPr>
                <w:color w:val="000000"/>
                <w:sz w:val="20"/>
                <w:szCs w:val="20"/>
                <w:lang w:eastAsia="pl-PL"/>
              </w:rPr>
              <w:t xml:space="preserve"> </w:t>
            </w:r>
            <w:proofErr w:type="spellStart"/>
            <w:r w:rsidRPr="00D14725">
              <w:rPr>
                <w:color w:val="000000"/>
                <w:sz w:val="20"/>
                <w:szCs w:val="20"/>
                <w:lang w:eastAsia="pl-PL"/>
              </w:rPr>
              <w:t>side</w:t>
            </w:r>
            <w:proofErr w:type="spellEnd"/>
            <w:r w:rsidRPr="00D14725">
              <w:rPr>
                <w:color w:val="000000"/>
                <w:sz w:val="20"/>
                <w:szCs w:val="20"/>
                <w:lang w:eastAsia="pl-PL"/>
              </w:rPr>
              <w:t xml:space="preserve"> w ramach modułu IPS) dla ruchu Enterprise </w:t>
            </w:r>
            <w:proofErr w:type="spellStart"/>
            <w:r w:rsidRPr="00D14725">
              <w:rPr>
                <w:color w:val="000000"/>
                <w:sz w:val="20"/>
                <w:szCs w:val="20"/>
                <w:lang w:eastAsia="pl-PL"/>
              </w:rPr>
              <w:t>Traffic</w:t>
            </w:r>
            <w:proofErr w:type="spellEnd"/>
            <w:r w:rsidRPr="00D14725">
              <w:rPr>
                <w:color w:val="000000"/>
                <w:sz w:val="20"/>
                <w:szCs w:val="20"/>
                <w:lang w:eastAsia="pl-PL"/>
              </w:rPr>
              <w:t xml:space="preserve"> Mix - minimum 1 </w:t>
            </w:r>
            <w:proofErr w:type="spellStart"/>
            <w:r w:rsidRPr="00D14725">
              <w:rPr>
                <w:color w:val="000000"/>
                <w:sz w:val="20"/>
                <w:szCs w:val="20"/>
                <w:lang w:eastAsia="pl-PL"/>
              </w:rPr>
              <w:t>Gbps</w:t>
            </w:r>
            <w:proofErr w:type="spellEnd"/>
            <w:r w:rsidRPr="00D14725">
              <w:rPr>
                <w:color w:val="000000"/>
                <w:sz w:val="20"/>
                <w:szCs w:val="20"/>
                <w:lang w:eastAsia="pl-PL"/>
              </w:rPr>
              <w:t>.</w:t>
            </w:r>
          </w:p>
          <w:p w14:paraId="44915A55"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6.</w:t>
            </w:r>
            <w:r w:rsidRPr="00D14725">
              <w:rPr>
                <w:color w:val="000000"/>
                <w:sz w:val="20"/>
                <w:szCs w:val="20"/>
                <w:lang w:eastAsia="pl-PL"/>
              </w:rPr>
              <w:tab/>
              <w:t xml:space="preserve">Wydajność skanowania ruchu typu Enterprise Mix z włączonymi funkcjami: IPS, Application Control, Antywirus - minimum 600 </w:t>
            </w:r>
            <w:proofErr w:type="spellStart"/>
            <w:r w:rsidRPr="00D14725">
              <w:rPr>
                <w:color w:val="000000"/>
                <w:sz w:val="20"/>
                <w:szCs w:val="20"/>
                <w:lang w:eastAsia="pl-PL"/>
              </w:rPr>
              <w:t>Mbps</w:t>
            </w:r>
            <w:proofErr w:type="spellEnd"/>
            <w:r w:rsidRPr="00D14725">
              <w:rPr>
                <w:color w:val="000000"/>
                <w:sz w:val="20"/>
                <w:szCs w:val="20"/>
                <w:lang w:eastAsia="pl-PL"/>
              </w:rPr>
              <w:t>.</w:t>
            </w:r>
          </w:p>
          <w:p w14:paraId="17434619"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7.</w:t>
            </w:r>
            <w:r w:rsidRPr="00D14725">
              <w:rPr>
                <w:color w:val="000000"/>
                <w:sz w:val="20"/>
                <w:szCs w:val="20"/>
                <w:lang w:eastAsia="pl-PL"/>
              </w:rPr>
              <w:tab/>
              <w:t xml:space="preserve">Wydajność systemu w zakresie inspekcji komunikacji szyfrowanej SSL dla ruchu http – minimum 310 </w:t>
            </w:r>
            <w:proofErr w:type="spellStart"/>
            <w:r w:rsidRPr="00D14725">
              <w:rPr>
                <w:color w:val="000000"/>
                <w:sz w:val="20"/>
                <w:szCs w:val="20"/>
                <w:lang w:eastAsia="pl-PL"/>
              </w:rPr>
              <w:t>Mbps</w:t>
            </w:r>
            <w:proofErr w:type="spellEnd"/>
            <w:r w:rsidRPr="00D14725">
              <w:rPr>
                <w:color w:val="000000"/>
                <w:sz w:val="20"/>
                <w:szCs w:val="20"/>
                <w:lang w:eastAsia="pl-PL"/>
              </w:rPr>
              <w:t>.</w:t>
            </w:r>
          </w:p>
          <w:p w14:paraId="0AE4F10C"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Funkcje Systemu Bezpieczeństwa:</w:t>
            </w:r>
          </w:p>
          <w:p w14:paraId="0C00032C"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 ramach systemu ochrony są realizowane wszystkie poniższe funkcje. Mogą one być zrealizowane w postaci osobnych, komercyjnych platform sprzętowych lub programowych:</w:t>
            </w:r>
          </w:p>
          <w:p w14:paraId="77867018"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 xml:space="preserve">Kontrola dostępu - zapora ogniowa klasy </w:t>
            </w:r>
            <w:proofErr w:type="spellStart"/>
            <w:r w:rsidRPr="00D14725">
              <w:rPr>
                <w:color w:val="000000"/>
                <w:sz w:val="20"/>
                <w:szCs w:val="20"/>
                <w:lang w:eastAsia="pl-PL"/>
              </w:rPr>
              <w:t>Stateful</w:t>
            </w:r>
            <w:proofErr w:type="spellEnd"/>
            <w:r w:rsidRPr="00D14725">
              <w:rPr>
                <w:color w:val="000000"/>
                <w:sz w:val="20"/>
                <w:szCs w:val="20"/>
                <w:lang w:eastAsia="pl-PL"/>
              </w:rPr>
              <w:t xml:space="preserve"> </w:t>
            </w:r>
            <w:proofErr w:type="spellStart"/>
            <w:r w:rsidRPr="00D14725">
              <w:rPr>
                <w:color w:val="000000"/>
                <w:sz w:val="20"/>
                <w:szCs w:val="20"/>
                <w:lang w:eastAsia="pl-PL"/>
              </w:rPr>
              <w:t>Inspection</w:t>
            </w:r>
            <w:proofErr w:type="spellEnd"/>
            <w:r w:rsidRPr="00D14725">
              <w:rPr>
                <w:color w:val="000000"/>
                <w:sz w:val="20"/>
                <w:szCs w:val="20"/>
                <w:lang w:eastAsia="pl-PL"/>
              </w:rPr>
              <w:t>.</w:t>
            </w:r>
          </w:p>
          <w:p w14:paraId="7B874300"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2.</w:t>
            </w:r>
            <w:r w:rsidRPr="00D14725">
              <w:rPr>
                <w:color w:val="000000"/>
                <w:sz w:val="20"/>
                <w:szCs w:val="20"/>
                <w:lang w:eastAsia="pl-PL"/>
              </w:rPr>
              <w:tab/>
              <w:t>Kontrola Aplikacji.</w:t>
            </w:r>
          </w:p>
          <w:p w14:paraId="0F2241A0"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3.</w:t>
            </w:r>
            <w:r w:rsidRPr="00D14725">
              <w:rPr>
                <w:color w:val="000000"/>
                <w:sz w:val="20"/>
                <w:szCs w:val="20"/>
                <w:lang w:eastAsia="pl-PL"/>
              </w:rPr>
              <w:tab/>
              <w:t xml:space="preserve">Poufność transmisji danych - połączenia szyfrowane </w:t>
            </w:r>
            <w:proofErr w:type="spellStart"/>
            <w:r w:rsidRPr="00D14725">
              <w:rPr>
                <w:color w:val="000000"/>
                <w:sz w:val="20"/>
                <w:szCs w:val="20"/>
                <w:lang w:eastAsia="pl-PL"/>
              </w:rPr>
              <w:t>IPSec</w:t>
            </w:r>
            <w:proofErr w:type="spellEnd"/>
            <w:r w:rsidRPr="00D14725">
              <w:rPr>
                <w:color w:val="000000"/>
                <w:sz w:val="20"/>
                <w:szCs w:val="20"/>
                <w:lang w:eastAsia="pl-PL"/>
              </w:rPr>
              <w:t xml:space="preserve"> VPN oraz SSL VPN.</w:t>
            </w:r>
          </w:p>
          <w:p w14:paraId="303C5CE2"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4.</w:t>
            </w:r>
            <w:r w:rsidRPr="00D14725">
              <w:rPr>
                <w:color w:val="000000"/>
                <w:sz w:val="20"/>
                <w:szCs w:val="20"/>
                <w:lang w:eastAsia="pl-PL"/>
              </w:rPr>
              <w:tab/>
              <w:t xml:space="preserve">Ochrona przed </w:t>
            </w:r>
            <w:proofErr w:type="spellStart"/>
            <w:r w:rsidRPr="00D14725">
              <w:rPr>
                <w:color w:val="000000"/>
                <w:sz w:val="20"/>
                <w:szCs w:val="20"/>
                <w:lang w:eastAsia="pl-PL"/>
              </w:rPr>
              <w:t>malware</w:t>
            </w:r>
            <w:proofErr w:type="spellEnd"/>
            <w:r w:rsidRPr="00D14725">
              <w:rPr>
                <w:color w:val="000000"/>
                <w:sz w:val="20"/>
                <w:szCs w:val="20"/>
                <w:lang w:eastAsia="pl-PL"/>
              </w:rPr>
              <w:t>.</w:t>
            </w:r>
          </w:p>
          <w:p w14:paraId="16C42811"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5.</w:t>
            </w:r>
            <w:r w:rsidRPr="00D14725">
              <w:rPr>
                <w:color w:val="000000"/>
                <w:sz w:val="20"/>
                <w:szCs w:val="20"/>
                <w:lang w:eastAsia="pl-PL"/>
              </w:rPr>
              <w:tab/>
              <w:t xml:space="preserve">Ochrona przed atakami - </w:t>
            </w:r>
            <w:proofErr w:type="spellStart"/>
            <w:r w:rsidRPr="00D14725">
              <w:rPr>
                <w:color w:val="000000"/>
                <w:sz w:val="20"/>
                <w:szCs w:val="20"/>
                <w:lang w:eastAsia="pl-PL"/>
              </w:rPr>
              <w:t>Intrusion</w:t>
            </w:r>
            <w:proofErr w:type="spellEnd"/>
            <w:r w:rsidRPr="00D14725">
              <w:rPr>
                <w:color w:val="000000"/>
                <w:sz w:val="20"/>
                <w:szCs w:val="20"/>
                <w:lang w:eastAsia="pl-PL"/>
              </w:rPr>
              <w:t xml:space="preserve"> </w:t>
            </w:r>
            <w:proofErr w:type="spellStart"/>
            <w:r w:rsidRPr="00D14725">
              <w:rPr>
                <w:color w:val="000000"/>
                <w:sz w:val="20"/>
                <w:szCs w:val="20"/>
                <w:lang w:eastAsia="pl-PL"/>
              </w:rPr>
              <w:t>Prevention</w:t>
            </w:r>
            <w:proofErr w:type="spellEnd"/>
            <w:r w:rsidRPr="00D14725">
              <w:rPr>
                <w:color w:val="000000"/>
                <w:sz w:val="20"/>
                <w:szCs w:val="20"/>
                <w:lang w:eastAsia="pl-PL"/>
              </w:rPr>
              <w:t xml:space="preserve"> System.</w:t>
            </w:r>
          </w:p>
          <w:p w14:paraId="7E41BF1B"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6.</w:t>
            </w:r>
            <w:r w:rsidRPr="00D14725">
              <w:rPr>
                <w:color w:val="000000"/>
                <w:sz w:val="20"/>
                <w:szCs w:val="20"/>
                <w:lang w:eastAsia="pl-PL"/>
              </w:rPr>
              <w:tab/>
              <w:t>Kontrola stron WWW.</w:t>
            </w:r>
          </w:p>
          <w:p w14:paraId="3B4D7215"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7.</w:t>
            </w:r>
            <w:r w:rsidRPr="00D14725">
              <w:rPr>
                <w:color w:val="000000"/>
                <w:sz w:val="20"/>
                <w:szCs w:val="20"/>
                <w:lang w:eastAsia="pl-PL"/>
              </w:rPr>
              <w:tab/>
              <w:t xml:space="preserve">Kontrola zawartości poczty – </w:t>
            </w:r>
            <w:proofErr w:type="spellStart"/>
            <w:r w:rsidRPr="00D14725">
              <w:rPr>
                <w:color w:val="000000"/>
                <w:sz w:val="20"/>
                <w:szCs w:val="20"/>
                <w:lang w:eastAsia="pl-PL"/>
              </w:rPr>
              <w:t>Antyspam</w:t>
            </w:r>
            <w:proofErr w:type="spellEnd"/>
            <w:r w:rsidRPr="00D14725">
              <w:rPr>
                <w:color w:val="000000"/>
                <w:sz w:val="20"/>
                <w:szCs w:val="20"/>
                <w:lang w:eastAsia="pl-PL"/>
              </w:rPr>
              <w:t xml:space="preserve"> dla protokołów SMTP, POP3.</w:t>
            </w:r>
          </w:p>
          <w:p w14:paraId="251E7276"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8.</w:t>
            </w:r>
            <w:r w:rsidRPr="00D14725">
              <w:rPr>
                <w:color w:val="000000"/>
                <w:sz w:val="20"/>
                <w:szCs w:val="20"/>
                <w:lang w:eastAsia="pl-PL"/>
              </w:rPr>
              <w:tab/>
              <w:t>Zarządzanie pasmem (</w:t>
            </w:r>
            <w:proofErr w:type="spellStart"/>
            <w:r w:rsidRPr="00D14725">
              <w:rPr>
                <w:color w:val="000000"/>
                <w:sz w:val="20"/>
                <w:szCs w:val="20"/>
                <w:lang w:eastAsia="pl-PL"/>
              </w:rPr>
              <w:t>QoS</w:t>
            </w:r>
            <w:proofErr w:type="spellEnd"/>
            <w:r w:rsidRPr="00D14725">
              <w:rPr>
                <w:color w:val="000000"/>
                <w:sz w:val="20"/>
                <w:szCs w:val="20"/>
                <w:lang w:eastAsia="pl-PL"/>
              </w:rPr>
              <w:t xml:space="preserve">, </w:t>
            </w:r>
            <w:proofErr w:type="spellStart"/>
            <w:r w:rsidRPr="00D14725">
              <w:rPr>
                <w:color w:val="000000"/>
                <w:sz w:val="20"/>
                <w:szCs w:val="20"/>
                <w:lang w:eastAsia="pl-PL"/>
              </w:rPr>
              <w:t>Traffic</w:t>
            </w:r>
            <w:proofErr w:type="spellEnd"/>
            <w:r w:rsidRPr="00D14725">
              <w:rPr>
                <w:color w:val="000000"/>
                <w:sz w:val="20"/>
                <w:szCs w:val="20"/>
                <w:lang w:eastAsia="pl-PL"/>
              </w:rPr>
              <w:t xml:space="preserve"> </w:t>
            </w:r>
            <w:proofErr w:type="spellStart"/>
            <w:r w:rsidRPr="00D14725">
              <w:rPr>
                <w:color w:val="000000"/>
                <w:sz w:val="20"/>
                <w:szCs w:val="20"/>
                <w:lang w:eastAsia="pl-PL"/>
              </w:rPr>
              <w:t>shaping</w:t>
            </w:r>
            <w:proofErr w:type="spellEnd"/>
            <w:r w:rsidRPr="00D14725">
              <w:rPr>
                <w:color w:val="000000"/>
                <w:sz w:val="20"/>
                <w:szCs w:val="20"/>
                <w:lang w:eastAsia="pl-PL"/>
              </w:rPr>
              <w:t>).</w:t>
            </w:r>
          </w:p>
          <w:p w14:paraId="1C19E2C0"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9.</w:t>
            </w:r>
            <w:r w:rsidRPr="00D14725">
              <w:rPr>
                <w:color w:val="000000"/>
                <w:sz w:val="20"/>
                <w:szCs w:val="20"/>
                <w:lang w:eastAsia="pl-PL"/>
              </w:rPr>
              <w:tab/>
              <w:t>Mechanizmy ochrony przed wyciekiem poufnej informacji (DLP).</w:t>
            </w:r>
          </w:p>
          <w:p w14:paraId="281C96F9"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10.</w:t>
            </w:r>
            <w:r w:rsidRPr="00D14725">
              <w:rPr>
                <w:color w:val="000000"/>
                <w:sz w:val="20"/>
                <w:szCs w:val="20"/>
                <w:lang w:eastAsia="pl-PL"/>
              </w:rPr>
              <w:tab/>
              <w:t xml:space="preserve">Dwuskładnikowe uwierzytelnianie z wykorzystaniem </w:t>
            </w:r>
            <w:proofErr w:type="spellStart"/>
            <w:r w:rsidRPr="00D14725">
              <w:rPr>
                <w:color w:val="000000"/>
                <w:sz w:val="20"/>
                <w:szCs w:val="20"/>
                <w:lang w:eastAsia="pl-PL"/>
              </w:rPr>
              <w:t>tokenów</w:t>
            </w:r>
            <w:proofErr w:type="spellEnd"/>
            <w:r w:rsidRPr="00D14725">
              <w:rPr>
                <w:color w:val="000000"/>
                <w:sz w:val="20"/>
                <w:szCs w:val="20"/>
                <w:lang w:eastAsia="pl-PL"/>
              </w:rPr>
              <w:t xml:space="preserve"> sprzętowych lub programowych. Konieczne są co najmniej 2 </w:t>
            </w:r>
            <w:proofErr w:type="spellStart"/>
            <w:r w:rsidRPr="00D14725">
              <w:rPr>
                <w:color w:val="000000"/>
                <w:sz w:val="20"/>
                <w:szCs w:val="20"/>
                <w:lang w:eastAsia="pl-PL"/>
              </w:rPr>
              <w:t>tokeny</w:t>
            </w:r>
            <w:proofErr w:type="spellEnd"/>
            <w:r w:rsidRPr="00D14725">
              <w:rPr>
                <w:color w:val="000000"/>
                <w:sz w:val="20"/>
                <w:szCs w:val="20"/>
                <w:lang w:eastAsia="pl-PL"/>
              </w:rPr>
              <w:t xml:space="preserve"> sprzętowe lub programowe, które będą zastosowane do dwu-składnikowego uwierzytelnienia administratorów lub w ramach połączeń VPN typu </w:t>
            </w:r>
            <w:proofErr w:type="spellStart"/>
            <w:r w:rsidRPr="00D14725">
              <w:rPr>
                <w:color w:val="000000"/>
                <w:sz w:val="20"/>
                <w:szCs w:val="20"/>
                <w:lang w:eastAsia="pl-PL"/>
              </w:rPr>
              <w:t>client</w:t>
            </w:r>
            <w:proofErr w:type="spellEnd"/>
            <w:r w:rsidRPr="00D14725">
              <w:rPr>
                <w:color w:val="000000"/>
                <w:sz w:val="20"/>
                <w:szCs w:val="20"/>
                <w:lang w:eastAsia="pl-PL"/>
              </w:rPr>
              <w:t>-to-</w:t>
            </w:r>
            <w:proofErr w:type="spellStart"/>
            <w:r w:rsidRPr="00D14725">
              <w:rPr>
                <w:color w:val="000000"/>
                <w:sz w:val="20"/>
                <w:szCs w:val="20"/>
                <w:lang w:eastAsia="pl-PL"/>
              </w:rPr>
              <w:t>site</w:t>
            </w:r>
            <w:proofErr w:type="spellEnd"/>
            <w:r w:rsidRPr="00D14725">
              <w:rPr>
                <w:color w:val="000000"/>
                <w:sz w:val="20"/>
                <w:szCs w:val="20"/>
                <w:lang w:eastAsia="pl-PL"/>
              </w:rPr>
              <w:t>.</w:t>
            </w:r>
          </w:p>
          <w:p w14:paraId="6BD8A346"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11.</w:t>
            </w:r>
            <w:r w:rsidRPr="00D14725">
              <w:rPr>
                <w:color w:val="000000"/>
                <w:sz w:val="20"/>
                <w:szCs w:val="20"/>
                <w:lang w:eastAsia="pl-PL"/>
              </w:rPr>
              <w:tab/>
              <w:t>Inspekcja (minimum: IPS) ruchu szyfrowanego protokołem SSL/TLS, minimum dla następujących typów ruchu: HTTP (w tym HTTP/2), SMTP, FTP, POP3.</w:t>
            </w:r>
          </w:p>
          <w:p w14:paraId="70FCA5F2"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12.</w:t>
            </w:r>
            <w:r w:rsidRPr="00D14725">
              <w:rPr>
                <w:color w:val="000000"/>
                <w:sz w:val="20"/>
                <w:szCs w:val="20"/>
                <w:lang w:eastAsia="pl-PL"/>
              </w:rPr>
              <w:tab/>
              <w:t>Funkcja lokalnego serwera DNS  z możliwością filtrowania zapytań DNS na lokalnym serwerze DNS jak i w ruchu przechodzącym przez system.</w:t>
            </w:r>
          </w:p>
          <w:p w14:paraId="277715F3"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13.</w:t>
            </w:r>
            <w:r w:rsidRPr="00D14725">
              <w:rPr>
                <w:color w:val="000000"/>
                <w:sz w:val="20"/>
                <w:szCs w:val="20"/>
                <w:lang w:eastAsia="pl-PL"/>
              </w:rPr>
              <w:tab/>
              <w:t>Rozwiązanie posiada wbudowane mechanizmy automatyzacji polegające na wykonaniu określonej sekwencji akcji (takich jak zmiana konfiguracji, wysłanie powiadomień do administratora) po wystąpieniu wybranego zdarzenia (np. naruszenie polityki bezpieczeństwa).</w:t>
            </w:r>
          </w:p>
          <w:p w14:paraId="1E91C772"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Polityki, Firewall</w:t>
            </w:r>
          </w:p>
          <w:p w14:paraId="599D34C8"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Polityka Firewall uwzględnia: adresy IP, użytkowników, protokoły, usługi sieciowe, aplikacje lub zbiory aplikacji, reakcje zabezpieczeń, rejestrowanie zdarzeń.</w:t>
            </w:r>
          </w:p>
          <w:p w14:paraId="7EFECAB9"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2.</w:t>
            </w:r>
            <w:r w:rsidRPr="00D14725">
              <w:rPr>
                <w:color w:val="000000"/>
                <w:sz w:val="20"/>
                <w:szCs w:val="20"/>
                <w:lang w:eastAsia="pl-PL"/>
              </w:rPr>
              <w:tab/>
              <w:t>System realizuje translację adresów NAT: źródłowego i docelowego, translację PAT oraz:</w:t>
            </w:r>
          </w:p>
          <w:p w14:paraId="0FB414E5"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Translację jeden do jeden oraz jeden do wielu.</w:t>
            </w:r>
          </w:p>
          <w:p w14:paraId="0A924812" w14:textId="77777777" w:rsidR="00271D26" w:rsidRPr="00C47C24" w:rsidRDefault="00271D26" w:rsidP="004C7146">
            <w:pPr>
              <w:widowControl/>
              <w:jc w:val="both"/>
              <w:rPr>
                <w:color w:val="000000"/>
                <w:sz w:val="20"/>
                <w:szCs w:val="20"/>
                <w:lang w:val="en-US" w:eastAsia="pl-PL"/>
              </w:rPr>
            </w:pPr>
            <w:r w:rsidRPr="00C47C24">
              <w:rPr>
                <w:color w:val="000000"/>
                <w:sz w:val="20"/>
                <w:szCs w:val="20"/>
                <w:lang w:val="en-US" w:eastAsia="pl-PL"/>
              </w:rPr>
              <w:t>•</w:t>
            </w:r>
            <w:r w:rsidRPr="00C47C24">
              <w:rPr>
                <w:color w:val="000000"/>
                <w:sz w:val="20"/>
                <w:szCs w:val="20"/>
                <w:lang w:val="en-US" w:eastAsia="pl-PL"/>
              </w:rPr>
              <w:tab/>
            </w:r>
            <w:proofErr w:type="spellStart"/>
            <w:r w:rsidRPr="00C47C24">
              <w:rPr>
                <w:color w:val="000000"/>
                <w:sz w:val="20"/>
                <w:szCs w:val="20"/>
                <w:lang w:val="en-US" w:eastAsia="pl-PL"/>
              </w:rPr>
              <w:t>Dedykowany</w:t>
            </w:r>
            <w:proofErr w:type="spellEnd"/>
            <w:r w:rsidRPr="00C47C24">
              <w:rPr>
                <w:color w:val="000000"/>
                <w:sz w:val="20"/>
                <w:szCs w:val="20"/>
                <w:lang w:val="en-US" w:eastAsia="pl-PL"/>
              </w:rPr>
              <w:t xml:space="preserve"> ALG (Application Level Gateway) </w:t>
            </w:r>
            <w:proofErr w:type="spellStart"/>
            <w:r w:rsidRPr="00C47C24">
              <w:rPr>
                <w:color w:val="000000"/>
                <w:sz w:val="20"/>
                <w:szCs w:val="20"/>
                <w:lang w:val="en-US" w:eastAsia="pl-PL"/>
              </w:rPr>
              <w:t>dla</w:t>
            </w:r>
            <w:proofErr w:type="spellEnd"/>
            <w:r w:rsidRPr="00C47C24">
              <w:rPr>
                <w:color w:val="000000"/>
                <w:sz w:val="20"/>
                <w:szCs w:val="20"/>
                <w:lang w:val="en-US" w:eastAsia="pl-PL"/>
              </w:rPr>
              <w:t xml:space="preserve"> </w:t>
            </w:r>
            <w:proofErr w:type="spellStart"/>
            <w:r w:rsidRPr="00C47C24">
              <w:rPr>
                <w:color w:val="000000"/>
                <w:sz w:val="20"/>
                <w:szCs w:val="20"/>
                <w:lang w:val="en-US" w:eastAsia="pl-PL"/>
              </w:rPr>
              <w:t>protokołu</w:t>
            </w:r>
            <w:proofErr w:type="spellEnd"/>
            <w:r w:rsidRPr="00C47C24">
              <w:rPr>
                <w:color w:val="000000"/>
                <w:sz w:val="20"/>
                <w:szCs w:val="20"/>
                <w:lang w:val="en-US" w:eastAsia="pl-PL"/>
              </w:rPr>
              <w:t xml:space="preserve"> SIP. </w:t>
            </w:r>
          </w:p>
          <w:p w14:paraId="28E39AD4"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3.</w:t>
            </w:r>
            <w:r w:rsidRPr="00D14725">
              <w:rPr>
                <w:color w:val="000000"/>
                <w:sz w:val="20"/>
                <w:szCs w:val="20"/>
                <w:lang w:eastAsia="pl-PL"/>
              </w:rPr>
              <w:tab/>
              <w:t>W ramach systemu istnieje możliwość tworzenia wydzielonych stref bezpieczeństwa np. DMZ, LAN, WAN.</w:t>
            </w:r>
          </w:p>
          <w:p w14:paraId="3EB78B03"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4.</w:t>
            </w:r>
            <w:r w:rsidRPr="00D14725">
              <w:rPr>
                <w:color w:val="000000"/>
                <w:sz w:val="20"/>
                <w:szCs w:val="20"/>
                <w:lang w:eastAsia="pl-PL"/>
              </w:rPr>
              <w:tab/>
              <w:t>Możliwość wykorzystania w polityce bezpieczeństwa zewnętrznych repozytoriów zawierających: kategorie URL, adresy IP.</w:t>
            </w:r>
          </w:p>
          <w:p w14:paraId="225CBD52"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5.</w:t>
            </w:r>
            <w:r w:rsidRPr="00D14725">
              <w:rPr>
                <w:color w:val="000000"/>
                <w:sz w:val="20"/>
                <w:szCs w:val="20"/>
                <w:lang w:eastAsia="pl-PL"/>
              </w:rPr>
              <w:tab/>
              <w:t>Polityka firewall umożliwia filtrowanie ruchu w zależności od kraju, do którego przypisane są adresy IP źródłowe lub docelowe.</w:t>
            </w:r>
          </w:p>
          <w:p w14:paraId="5AD7B45A"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6.</w:t>
            </w:r>
            <w:r w:rsidRPr="00D14725">
              <w:rPr>
                <w:color w:val="000000"/>
                <w:sz w:val="20"/>
                <w:szCs w:val="20"/>
                <w:lang w:eastAsia="pl-PL"/>
              </w:rPr>
              <w:tab/>
              <w:t>Możliwość ustawienia przedziału czasu, w którym dana reguła w politykach firewall jest aktywna.</w:t>
            </w:r>
          </w:p>
          <w:p w14:paraId="202EB810"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7.</w:t>
            </w:r>
            <w:r w:rsidRPr="00D14725">
              <w:rPr>
                <w:color w:val="000000"/>
                <w:sz w:val="20"/>
                <w:szCs w:val="20"/>
                <w:lang w:eastAsia="pl-PL"/>
              </w:rPr>
              <w:tab/>
              <w:t>Element systemu realizujący funkcję Firewall integruje się z następującymi rozwiązaniami SDN w celu dynamicznego pobierania informacji o zainstalowanych maszynach wirtualnych po to, aby użyć ich przy budowaniu polityk kontroli dostępu.</w:t>
            </w:r>
          </w:p>
          <w:p w14:paraId="3B580FB6" w14:textId="77777777" w:rsidR="00271D26" w:rsidRPr="00C47C24" w:rsidRDefault="00271D26" w:rsidP="004C7146">
            <w:pPr>
              <w:widowControl/>
              <w:jc w:val="both"/>
              <w:rPr>
                <w:color w:val="000000"/>
                <w:sz w:val="20"/>
                <w:szCs w:val="20"/>
                <w:lang w:val="en-US" w:eastAsia="pl-PL"/>
              </w:rPr>
            </w:pPr>
            <w:r w:rsidRPr="00C47C24">
              <w:rPr>
                <w:color w:val="000000"/>
                <w:sz w:val="20"/>
                <w:szCs w:val="20"/>
                <w:lang w:val="en-US" w:eastAsia="pl-PL"/>
              </w:rPr>
              <w:t>•</w:t>
            </w:r>
            <w:r w:rsidRPr="00C47C24">
              <w:rPr>
                <w:color w:val="000000"/>
                <w:sz w:val="20"/>
                <w:szCs w:val="20"/>
                <w:lang w:val="en-US" w:eastAsia="pl-PL"/>
              </w:rPr>
              <w:tab/>
              <w:t>Amazon Web Services (AWS).</w:t>
            </w:r>
          </w:p>
          <w:p w14:paraId="3C5F810D" w14:textId="77777777" w:rsidR="00271D26" w:rsidRPr="00C47C24" w:rsidRDefault="00271D26" w:rsidP="004C7146">
            <w:pPr>
              <w:widowControl/>
              <w:jc w:val="both"/>
              <w:rPr>
                <w:color w:val="000000"/>
                <w:sz w:val="20"/>
                <w:szCs w:val="20"/>
                <w:lang w:val="en-US" w:eastAsia="pl-PL"/>
              </w:rPr>
            </w:pPr>
            <w:r w:rsidRPr="00C47C24">
              <w:rPr>
                <w:color w:val="000000"/>
                <w:sz w:val="20"/>
                <w:szCs w:val="20"/>
                <w:lang w:val="en-US" w:eastAsia="pl-PL"/>
              </w:rPr>
              <w:t>•</w:t>
            </w:r>
            <w:r w:rsidRPr="00C47C24">
              <w:rPr>
                <w:color w:val="000000"/>
                <w:sz w:val="20"/>
                <w:szCs w:val="20"/>
                <w:lang w:val="en-US" w:eastAsia="pl-PL"/>
              </w:rPr>
              <w:tab/>
              <w:t>Microsoft Azure.</w:t>
            </w:r>
          </w:p>
          <w:p w14:paraId="36E69196" w14:textId="77777777" w:rsidR="00271D26" w:rsidRPr="00C47C24" w:rsidRDefault="00271D26" w:rsidP="004C7146">
            <w:pPr>
              <w:widowControl/>
              <w:jc w:val="both"/>
              <w:rPr>
                <w:color w:val="000000"/>
                <w:sz w:val="20"/>
                <w:szCs w:val="20"/>
                <w:lang w:val="en-US" w:eastAsia="pl-PL"/>
              </w:rPr>
            </w:pPr>
            <w:r w:rsidRPr="00C47C24">
              <w:rPr>
                <w:color w:val="000000"/>
                <w:sz w:val="20"/>
                <w:szCs w:val="20"/>
                <w:lang w:val="en-US" w:eastAsia="pl-PL"/>
              </w:rPr>
              <w:t>•</w:t>
            </w:r>
            <w:r w:rsidRPr="00C47C24">
              <w:rPr>
                <w:color w:val="000000"/>
                <w:sz w:val="20"/>
                <w:szCs w:val="20"/>
                <w:lang w:val="en-US" w:eastAsia="pl-PL"/>
              </w:rPr>
              <w:tab/>
              <w:t>Cisco ACI.</w:t>
            </w:r>
          </w:p>
          <w:p w14:paraId="466BF45E" w14:textId="77777777" w:rsidR="00271D26" w:rsidRPr="00C47C24" w:rsidRDefault="00271D26" w:rsidP="004C7146">
            <w:pPr>
              <w:widowControl/>
              <w:jc w:val="both"/>
              <w:rPr>
                <w:color w:val="000000"/>
                <w:sz w:val="20"/>
                <w:szCs w:val="20"/>
                <w:lang w:val="en-US" w:eastAsia="pl-PL"/>
              </w:rPr>
            </w:pPr>
            <w:r w:rsidRPr="00C47C24">
              <w:rPr>
                <w:color w:val="000000"/>
                <w:sz w:val="20"/>
                <w:szCs w:val="20"/>
                <w:lang w:val="en-US" w:eastAsia="pl-PL"/>
              </w:rPr>
              <w:t>•</w:t>
            </w:r>
            <w:r w:rsidRPr="00C47C24">
              <w:rPr>
                <w:color w:val="000000"/>
                <w:sz w:val="20"/>
                <w:szCs w:val="20"/>
                <w:lang w:val="en-US" w:eastAsia="pl-PL"/>
              </w:rPr>
              <w:tab/>
              <w:t>Google Cloud Platform (GCP).</w:t>
            </w:r>
          </w:p>
          <w:p w14:paraId="368AA1ED" w14:textId="77777777" w:rsidR="00271D26" w:rsidRPr="00C47C24" w:rsidRDefault="00271D26" w:rsidP="004C7146">
            <w:pPr>
              <w:widowControl/>
              <w:jc w:val="both"/>
              <w:rPr>
                <w:color w:val="000000"/>
                <w:sz w:val="20"/>
                <w:szCs w:val="20"/>
                <w:lang w:val="en-US" w:eastAsia="pl-PL"/>
              </w:rPr>
            </w:pPr>
            <w:r w:rsidRPr="00C47C24">
              <w:rPr>
                <w:color w:val="000000"/>
                <w:sz w:val="20"/>
                <w:szCs w:val="20"/>
                <w:lang w:val="en-US" w:eastAsia="pl-PL"/>
              </w:rPr>
              <w:t>•</w:t>
            </w:r>
            <w:r w:rsidRPr="00C47C24">
              <w:rPr>
                <w:color w:val="000000"/>
                <w:sz w:val="20"/>
                <w:szCs w:val="20"/>
                <w:lang w:val="en-US" w:eastAsia="pl-PL"/>
              </w:rPr>
              <w:tab/>
              <w:t>OpenStack.</w:t>
            </w:r>
          </w:p>
          <w:p w14:paraId="7F72CA86" w14:textId="77777777" w:rsidR="00271D26" w:rsidRPr="00C47C24" w:rsidRDefault="00271D26" w:rsidP="004C7146">
            <w:pPr>
              <w:widowControl/>
              <w:jc w:val="both"/>
              <w:rPr>
                <w:color w:val="000000"/>
                <w:sz w:val="20"/>
                <w:szCs w:val="20"/>
                <w:lang w:val="en-US" w:eastAsia="pl-PL"/>
              </w:rPr>
            </w:pPr>
            <w:r w:rsidRPr="00C47C24">
              <w:rPr>
                <w:color w:val="000000"/>
                <w:sz w:val="20"/>
                <w:szCs w:val="20"/>
                <w:lang w:val="en-US" w:eastAsia="pl-PL"/>
              </w:rPr>
              <w:t>•</w:t>
            </w:r>
            <w:r w:rsidRPr="00C47C24">
              <w:rPr>
                <w:color w:val="000000"/>
                <w:sz w:val="20"/>
                <w:szCs w:val="20"/>
                <w:lang w:val="en-US" w:eastAsia="pl-PL"/>
              </w:rPr>
              <w:tab/>
              <w:t>VMware NSX.</w:t>
            </w:r>
          </w:p>
          <w:p w14:paraId="71D0772E" w14:textId="77777777" w:rsidR="00271D26" w:rsidRPr="00C47C24" w:rsidRDefault="00271D26" w:rsidP="004C7146">
            <w:pPr>
              <w:widowControl/>
              <w:jc w:val="both"/>
              <w:rPr>
                <w:color w:val="000000"/>
                <w:sz w:val="20"/>
                <w:szCs w:val="20"/>
                <w:lang w:val="en-US" w:eastAsia="pl-PL"/>
              </w:rPr>
            </w:pPr>
            <w:r w:rsidRPr="00C47C24">
              <w:rPr>
                <w:color w:val="000000"/>
                <w:sz w:val="20"/>
                <w:szCs w:val="20"/>
                <w:lang w:val="en-US" w:eastAsia="pl-PL"/>
              </w:rPr>
              <w:t>•</w:t>
            </w:r>
            <w:r w:rsidRPr="00C47C24">
              <w:rPr>
                <w:color w:val="000000"/>
                <w:sz w:val="20"/>
                <w:szCs w:val="20"/>
                <w:lang w:val="en-US" w:eastAsia="pl-PL"/>
              </w:rPr>
              <w:tab/>
              <w:t>Kubernetes.</w:t>
            </w:r>
          </w:p>
          <w:p w14:paraId="65790D54" w14:textId="77777777" w:rsidR="00271D26" w:rsidRPr="00C47C24" w:rsidRDefault="00271D26" w:rsidP="004C7146">
            <w:pPr>
              <w:widowControl/>
              <w:jc w:val="both"/>
              <w:rPr>
                <w:color w:val="000000"/>
                <w:sz w:val="20"/>
                <w:szCs w:val="20"/>
                <w:lang w:val="en-US" w:eastAsia="pl-PL"/>
              </w:rPr>
            </w:pPr>
            <w:proofErr w:type="spellStart"/>
            <w:r w:rsidRPr="00C47C24">
              <w:rPr>
                <w:color w:val="000000"/>
                <w:sz w:val="20"/>
                <w:szCs w:val="20"/>
                <w:lang w:val="en-US" w:eastAsia="pl-PL"/>
              </w:rPr>
              <w:t>Połączenia</w:t>
            </w:r>
            <w:proofErr w:type="spellEnd"/>
            <w:r w:rsidRPr="00C47C24">
              <w:rPr>
                <w:color w:val="000000"/>
                <w:sz w:val="20"/>
                <w:szCs w:val="20"/>
                <w:lang w:val="en-US" w:eastAsia="pl-PL"/>
              </w:rPr>
              <w:t xml:space="preserve"> VPN</w:t>
            </w:r>
          </w:p>
          <w:p w14:paraId="700145D3"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 xml:space="preserve">System umożliwia konfigurację połączeń typu </w:t>
            </w:r>
            <w:proofErr w:type="spellStart"/>
            <w:r w:rsidRPr="00D14725">
              <w:rPr>
                <w:color w:val="000000"/>
                <w:sz w:val="20"/>
                <w:szCs w:val="20"/>
                <w:lang w:eastAsia="pl-PL"/>
              </w:rPr>
              <w:t>IPSec</w:t>
            </w:r>
            <w:proofErr w:type="spellEnd"/>
            <w:r w:rsidRPr="00D14725">
              <w:rPr>
                <w:color w:val="000000"/>
                <w:sz w:val="20"/>
                <w:szCs w:val="20"/>
                <w:lang w:eastAsia="pl-PL"/>
              </w:rPr>
              <w:t xml:space="preserve"> VPN. W zakresie tej funkcji zapewnia:</w:t>
            </w:r>
          </w:p>
          <w:p w14:paraId="7BE0A895"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Wsparcie dla IKE v1 oraz v2.</w:t>
            </w:r>
          </w:p>
          <w:p w14:paraId="74B062EC"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 xml:space="preserve">Obsługę szyfrowania protokołem minimum AES z kluczem  128 oraz 256 bitów w trybie pracy </w:t>
            </w:r>
            <w:proofErr w:type="spellStart"/>
            <w:r w:rsidRPr="00D14725">
              <w:rPr>
                <w:color w:val="000000"/>
                <w:sz w:val="20"/>
                <w:szCs w:val="20"/>
                <w:lang w:eastAsia="pl-PL"/>
              </w:rPr>
              <w:t>Galois</w:t>
            </w:r>
            <w:proofErr w:type="spellEnd"/>
            <w:r w:rsidRPr="00D14725">
              <w:rPr>
                <w:color w:val="000000"/>
                <w:sz w:val="20"/>
                <w:szCs w:val="20"/>
                <w:lang w:eastAsia="pl-PL"/>
              </w:rPr>
              <w:t>/</w:t>
            </w:r>
            <w:proofErr w:type="spellStart"/>
            <w:r w:rsidRPr="00D14725">
              <w:rPr>
                <w:color w:val="000000"/>
                <w:sz w:val="20"/>
                <w:szCs w:val="20"/>
                <w:lang w:eastAsia="pl-PL"/>
              </w:rPr>
              <w:t>Counter</w:t>
            </w:r>
            <w:proofErr w:type="spellEnd"/>
            <w:r w:rsidRPr="00D14725">
              <w:rPr>
                <w:color w:val="000000"/>
                <w:sz w:val="20"/>
                <w:szCs w:val="20"/>
                <w:lang w:eastAsia="pl-PL"/>
              </w:rPr>
              <w:t xml:space="preserve"> </w:t>
            </w:r>
            <w:proofErr w:type="spellStart"/>
            <w:r w:rsidRPr="00D14725">
              <w:rPr>
                <w:color w:val="000000"/>
                <w:sz w:val="20"/>
                <w:szCs w:val="20"/>
                <w:lang w:eastAsia="pl-PL"/>
              </w:rPr>
              <w:t>Mode</w:t>
            </w:r>
            <w:proofErr w:type="spellEnd"/>
            <w:r w:rsidRPr="00D14725">
              <w:rPr>
                <w:color w:val="000000"/>
                <w:sz w:val="20"/>
                <w:szCs w:val="20"/>
                <w:lang w:eastAsia="pl-PL"/>
              </w:rPr>
              <w:t>(GCM).</w:t>
            </w:r>
          </w:p>
          <w:p w14:paraId="2DCFEF3F"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 xml:space="preserve">Obsługa protokołu </w:t>
            </w:r>
            <w:proofErr w:type="spellStart"/>
            <w:r w:rsidRPr="00D14725">
              <w:rPr>
                <w:color w:val="000000"/>
                <w:sz w:val="20"/>
                <w:szCs w:val="20"/>
                <w:lang w:eastAsia="pl-PL"/>
              </w:rPr>
              <w:t>Diffie-Hellman</w:t>
            </w:r>
            <w:proofErr w:type="spellEnd"/>
            <w:r w:rsidRPr="00D14725">
              <w:rPr>
                <w:color w:val="000000"/>
                <w:sz w:val="20"/>
                <w:szCs w:val="20"/>
                <w:lang w:eastAsia="pl-PL"/>
              </w:rPr>
              <w:t xml:space="preserve">  grup 19, 20.</w:t>
            </w:r>
          </w:p>
          <w:p w14:paraId="1D1A12F0"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 xml:space="preserve">Wsparcie dla Pracy w topologii Hub and </w:t>
            </w:r>
            <w:proofErr w:type="spellStart"/>
            <w:r w:rsidRPr="00D14725">
              <w:rPr>
                <w:color w:val="000000"/>
                <w:sz w:val="20"/>
                <w:szCs w:val="20"/>
                <w:lang w:eastAsia="pl-PL"/>
              </w:rPr>
              <w:t>Spoke</w:t>
            </w:r>
            <w:proofErr w:type="spellEnd"/>
            <w:r w:rsidRPr="00D14725">
              <w:rPr>
                <w:color w:val="000000"/>
                <w:sz w:val="20"/>
                <w:szCs w:val="20"/>
                <w:lang w:eastAsia="pl-PL"/>
              </w:rPr>
              <w:t xml:space="preserve"> oraz </w:t>
            </w:r>
            <w:proofErr w:type="spellStart"/>
            <w:r w:rsidRPr="00D14725">
              <w:rPr>
                <w:color w:val="000000"/>
                <w:sz w:val="20"/>
                <w:szCs w:val="20"/>
                <w:lang w:eastAsia="pl-PL"/>
              </w:rPr>
              <w:t>Mesh</w:t>
            </w:r>
            <w:proofErr w:type="spellEnd"/>
            <w:r w:rsidRPr="00D14725">
              <w:rPr>
                <w:color w:val="000000"/>
                <w:sz w:val="20"/>
                <w:szCs w:val="20"/>
                <w:lang w:eastAsia="pl-PL"/>
              </w:rPr>
              <w:t>.</w:t>
            </w:r>
          </w:p>
          <w:p w14:paraId="0C554CDE"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Tworzenie połączeń typu Site-to-Site oraz Client-to-Site.</w:t>
            </w:r>
          </w:p>
          <w:p w14:paraId="3F72A5A8"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Monitorowanie stanu tuneli VPN i stałego utrzymywania ich aktywności.</w:t>
            </w:r>
          </w:p>
          <w:p w14:paraId="2C4A0309"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Możliwość wyboru tunelu przez protokoły: dynamicznego routingu (np. OSPF) oraz routingu statycznego.</w:t>
            </w:r>
          </w:p>
          <w:p w14:paraId="2E63446A"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 xml:space="preserve">Wsparcie dla następujących typów uwierzytelniania: </w:t>
            </w:r>
            <w:proofErr w:type="spellStart"/>
            <w:r w:rsidRPr="00D14725">
              <w:rPr>
                <w:color w:val="000000"/>
                <w:sz w:val="20"/>
                <w:szCs w:val="20"/>
                <w:lang w:eastAsia="pl-PL"/>
              </w:rPr>
              <w:t>pre-shared</w:t>
            </w:r>
            <w:proofErr w:type="spellEnd"/>
            <w:r w:rsidRPr="00D14725">
              <w:rPr>
                <w:color w:val="000000"/>
                <w:sz w:val="20"/>
                <w:szCs w:val="20"/>
                <w:lang w:eastAsia="pl-PL"/>
              </w:rPr>
              <w:t xml:space="preserve"> </w:t>
            </w:r>
            <w:proofErr w:type="spellStart"/>
            <w:r w:rsidRPr="00D14725">
              <w:rPr>
                <w:color w:val="000000"/>
                <w:sz w:val="20"/>
                <w:szCs w:val="20"/>
                <w:lang w:eastAsia="pl-PL"/>
              </w:rPr>
              <w:t>key</w:t>
            </w:r>
            <w:proofErr w:type="spellEnd"/>
            <w:r w:rsidRPr="00D14725">
              <w:rPr>
                <w:color w:val="000000"/>
                <w:sz w:val="20"/>
                <w:szCs w:val="20"/>
                <w:lang w:eastAsia="pl-PL"/>
              </w:rPr>
              <w:t>, certyfikat.</w:t>
            </w:r>
          </w:p>
          <w:p w14:paraId="31446FAC"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 xml:space="preserve">Możliwość ustawienia maksymalnej liczby tuneli </w:t>
            </w:r>
            <w:proofErr w:type="spellStart"/>
            <w:r w:rsidRPr="00D14725">
              <w:rPr>
                <w:color w:val="000000"/>
                <w:sz w:val="20"/>
                <w:szCs w:val="20"/>
                <w:lang w:eastAsia="pl-PL"/>
              </w:rPr>
              <w:t>IPSec</w:t>
            </w:r>
            <w:proofErr w:type="spellEnd"/>
            <w:r w:rsidRPr="00D14725">
              <w:rPr>
                <w:color w:val="000000"/>
                <w:sz w:val="20"/>
                <w:szCs w:val="20"/>
                <w:lang w:eastAsia="pl-PL"/>
              </w:rPr>
              <w:t xml:space="preserve"> negocjowanych (nawiązywanych) jednocześnie w celu ochrony zasobów systemu.</w:t>
            </w:r>
          </w:p>
          <w:p w14:paraId="297CF92B"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 xml:space="preserve">Możliwość monitorowania wybranego tunelu </w:t>
            </w:r>
            <w:proofErr w:type="spellStart"/>
            <w:r w:rsidRPr="00D14725">
              <w:rPr>
                <w:color w:val="000000"/>
                <w:sz w:val="20"/>
                <w:szCs w:val="20"/>
                <w:lang w:eastAsia="pl-PL"/>
              </w:rPr>
              <w:t>IPSec</w:t>
            </w:r>
            <w:proofErr w:type="spellEnd"/>
            <w:r w:rsidRPr="00D14725">
              <w:rPr>
                <w:color w:val="000000"/>
                <w:sz w:val="20"/>
                <w:szCs w:val="20"/>
                <w:lang w:eastAsia="pl-PL"/>
              </w:rPr>
              <w:t xml:space="preserve"> </w:t>
            </w:r>
            <w:proofErr w:type="spellStart"/>
            <w:r w:rsidRPr="00D14725">
              <w:rPr>
                <w:color w:val="000000"/>
                <w:sz w:val="20"/>
                <w:szCs w:val="20"/>
                <w:lang w:eastAsia="pl-PL"/>
              </w:rPr>
              <w:t>site</w:t>
            </w:r>
            <w:proofErr w:type="spellEnd"/>
            <w:r w:rsidRPr="00D14725">
              <w:rPr>
                <w:color w:val="000000"/>
                <w:sz w:val="20"/>
                <w:szCs w:val="20"/>
                <w:lang w:eastAsia="pl-PL"/>
              </w:rPr>
              <w:t>-to-</w:t>
            </w:r>
            <w:proofErr w:type="spellStart"/>
            <w:r w:rsidRPr="00D14725">
              <w:rPr>
                <w:color w:val="000000"/>
                <w:sz w:val="20"/>
                <w:szCs w:val="20"/>
                <w:lang w:eastAsia="pl-PL"/>
              </w:rPr>
              <w:t>site</w:t>
            </w:r>
            <w:proofErr w:type="spellEnd"/>
            <w:r w:rsidRPr="00D14725">
              <w:rPr>
                <w:color w:val="000000"/>
                <w:sz w:val="20"/>
                <w:szCs w:val="20"/>
                <w:lang w:eastAsia="pl-PL"/>
              </w:rPr>
              <w:t xml:space="preserve"> i w przypadku jego niedostępności automatycznego aktywowania zapasowego tunelu.</w:t>
            </w:r>
          </w:p>
          <w:p w14:paraId="3A6FBEBD"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 xml:space="preserve">Obsługę mechanizmów: </w:t>
            </w:r>
            <w:proofErr w:type="spellStart"/>
            <w:r w:rsidRPr="00D14725">
              <w:rPr>
                <w:color w:val="000000"/>
                <w:sz w:val="20"/>
                <w:szCs w:val="20"/>
                <w:lang w:eastAsia="pl-PL"/>
              </w:rPr>
              <w:t>IPSec</w:t>
            </w:r>
            <w:proofErr w:type="spellEnd"/>
            <w:r w:rsidRPr="00D14725">
              <w:rPr>
                <w:color w:val="000000"/>
                <w:sz w:val="20"/>
                <w:szCs w:val="20"/>
                <w:lang w:eastAsia="pl-PL"/>
              </w:rPr>
              <w:t xml:space="preserve"> NAT </w:t>
            </w:r>
            <w:proofErr w:type="spellStart"/>
            <w:r w:rsidRPr="00D14725">
              <w:rPr>
                <w:color w:val="000000"/>
                <w:sz w:val="20"/>
                <w:szCs w:val="20"/>
                <w:lang w:eastAsia="pl-PL"/>
              </w:rPr>
              <w:t>Traversal</w:t>
            </w:r>
            <w:proofErr w:type="spellEnd"/>
            <w:r w:rsidRPr="00D14725">
              <w:rPr>
                <w:color w:val="000000"/>
                <w:sz w:val="20"/>
                <w:szCs w:val="20"/>
                <w:lang w:eastAsia="pl-PL"/>
              </w:rPr>
              <w:t xml:space="preserve">, DPD, </w:t>
            </w:r>
            <w:proofErr w:type="spellStart"/>
            <w:r w:rsidRPr="00D14725">
              <w:rPr>
                <w:color w:val="000000"/>
                <w:sz w:val="20"/>
                <w:szCs w:val="20"/>
                <w:lang w:eastAsia="pl-PL"/>
              </w:rPr>
              <w:t>Xauth</w:t>
            </w:r>
            <w:proofErr w:type="spellEnd"/>
            <w:r w:rsidRPr="00D14725">
              <w:rPr>
                <w:color w:val="000000"/>
                <w:sz w:val="20"/>
                <w:szCs w:val="20"/>
                <w:lang w:eastAsia="pl-PL"/>
              </w:rPr>
              <w:t>.</w:t>
            </w:r>
          </w:p>
          <w:p w14:paraId="6BF52383"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 xml:space="preserve">Mechanizm „Split </w:t>
            </w:r>
            <w:proofErr w:type="spellStart"/>
            <w:r w:rsidRPr="00D14725">
              <w:rPr>
                <w:color w:val="000000"/>
                <w:sz w:val="20"/>
                <w:szCs w:val="20"/>
                <w:lang w:eastAsia="pl-PL"/>
              </w:rPr>
              <w:t>tunneling</w:t>
            </w:r>
            <w:proofErr w:type="spellEnd"/>
            <w:r w:rsidRPr="00D14725">
              <w:rPr>
                <w:color w:val="000000"/>
                <w:sz w:val="20"/>
                <w:szCs w:val="20"/>
                <w:lang w:eastAsia="pl-PL"/>
              </w:rPr>
              <w:t>” dla połączeń Client-to-Site.</w:t>
            </w:r>
          </w:p>
          <w:p w14:paraId="3660440A"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2.</w:t>
            </w:r>
            <w:r w:rsidRPr="00D14725">
              <w:rPr>
                <w:color w:val="000000"/>
                <w:sz w:val="20"/>
                <w:szCs w:val="20"/>
                <w:lang w:eastAsia="pl-PL"/>
              </w:rPr>
              <w:tab/>
              <w:t>System umożliwia konfigurację połączeń typu SSL VPN. W zakresie tej funkcji zapewnia:</w:t>
            </w:r>
          </w:p>
          <w:p w14:paraId="261EF965"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Pracę w trybie Portal  - gdzie dostęp do chronionych zasobów realizowany jest za pośrednictwem przeglądarki. W tym zakresie system zapewnia stronę komunikacyjną działającą w oparciu o HTML 5.0.</w:t>
            </w:r>
          </w:p>
          <w:p w14:paraId="0D524F4B"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 xml:space="preserve">Pracę w trybie </w:t>
            </w:r>
            <w:proofErr w:type="spellStart"/>
            <w:r w:rsidRPr="00D14725">
              <w:rPr>
                <w:color w:val="000000"/>
                <w:sz w:val="20"/>
                <w:szCs w:val="20"/>
                <w:lang w:eastAsia="pl-PL"/>
              </w:rPr>
              <w:t>Tunnel</w:t>
            </w:r>
            <w:proofErr w:type="spellEnd"/>
            <w:r w:rsidRPr="00D14725">
              <w:rPr>
                <w:color w:val="000000"/>
                <w:sz w:val="20"/>
                <w:szCs w:val="20"/>
                <w:lang w:eastAsia="pl-PL"/>
              </w:rPr>
              <w:t xml:space="preserve"> z możliwością włączenia funkcji „Split </w:t>
            </w:r>
            <w:proofErr w:type="spellStart"/>
            <w:r w:rsidRPr="00D14725">
              <w:rPr>
                <w:color w:val="000000"/>
                <w:sz w:val="20"/>
                <w:szCs w:val="20"/>
                <w:lang w:eastAsia="pl-PL"/>
              </w:rPr>
              <w:t>tunneling</w:t>
            </w:r>
            <w:proofErr w:type="spellEnd"/>
            <w:r w:rsidRPr="00D14725">
              <w:rPr>
                <w:color w:val="000000"/>
                <w:sz w:val="20"/>
                <w:szCs w:val="20"/>
                <w:lang w:eastAsia="pl-PL"/>
              </w:rPr>
              <w:t>” przy zastosowaniu dedykowanego klienta.</w:t>
            </w:r>
          </w:p>
          <w:p w14:paraId="29B89B2F"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 xml:space="preserve">Producent rozwiązania posiada w ofercie oprogramowanie klienckie VPN, które umożliwia realizację połączeń </w:t>
            </w:r>
            <w:proofErr w:type="spellStart"/>
            <w:r w:rsidRPr="00D14725">
              <w:rPr>
                <w:color w:val="000000"/>
                <w:sz w:val="20"/>
                <w:szCs w:val="20"/>
                <w:lang w:eastAsia="pl-PL"/>
              </w:rPr>
              <w:t>IPSec</w:t>
            </w:r>
            <w:proofErr w:type="spellEnd"/>
            <w:r w:rsidRPr="00D14725">
              <w:rPr>
                <w:color w:val="000000"/>
                <w:sz w:val="20"/>
                <w:szCs w:val="20"/>
                <w:lang w:eastAsia="pl-PL"/>
              </w:rPr>
              <w:t xml:space="preserve"> VPN lub SSL VPN. Oprogramowanie klienckie </w:t>
            </w:r>
            <w:proofErr w:type="spellStart"/>
            <w:r w:rsidRPr="00D14725">
              <w:rPr>
                <w:color w:val="000000"/>
                <w:sz w:val="20"/>
                <w:szCs w:val="20"/>
                <w:lang w:eastAsia="pl-PL"/>
              </w:rPr>
              <w:t>vpn</w:t>
            </w:r>
            <w:proofErr w:type="spellEnd"/>
            <w:r w:rsidRPr="00D14725">
              <w:rPr>
                <w:color w:val="000000"/>
                <w:sz w:val="20"/>
                <w:szCs w:val="20"/>
                <w:lang w:eastAsia="pl-PL"/>
              </w:rPr>
              <w:t xml:space="preserve"> jest dostępne jako opcja i nie jest wymagane w implementacji.</w:t>
            </w:r>
          </w:p>
          <w:p w14:paraId="2A2610A0"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Routing i obsługa łączy WAN</w:t>
            </w:r>
          </w:p>
          <w:p w14:paraId="11588698"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 zakresie routingu rozwiązanie zapewnia obsługę:</w:t>
            </w:r>
          </w:p>
          <w:p w14:paraId="0C303F1A"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Routingu statycznego.</w:t>
            </w:r>
          </w:p>
          <w:p w14:paraId="31F17FAB"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2.</w:t>
            </w:r>
            <w:r w:rsidRPr="00D14725">
              <w:rPr>
                <w:color w:val="000000"/>
                <w:sz w:val="20"/>
                <w:szCs w:val="20"/>
                <w:lang w:eastAsia="pl-PL"/>
              </w:rPr>
              <w:tab/>
              <w:t xml:space="preserve">Policy </w:t>
            </w:r>
            <w:proofErr w:type="spellStart"/>
            <w:r w:rsidRPr="00D14725">
              <w:rPr>
                <w:color w:val="000000"/>
                <w:sz w:val="20"/>
                <w:szCs w:val="20"/>
                <w:lang w:eastAsia="pl-PL"/>
              </w:rPr>
              <w:t>Based</w:t>
            </w:r>
            <w:proofErr w:type="spellEnd"/>
            <w:r w:rsidRPr="00D14725">
              <w:rPr>
                <w:color w:val="000000"/>
                <w:sz w:val="20"/>
                <w:szCs w:val="20"/>
                <w:lang w:eastAsia="pl-PL"/>
              </w:rPr>
              <w:t xml:space="preserve"> Routingu (w tym: wybór trasy w zależności od adresu źródłowego, protokołu sieciowego, oznaczeń </w:t>
            </w:r>
            <w:proofErr w:type="spellStart"/>
            <w:r w:rsidRPr="00D14725">
              <w:rPr>
                <w:color w:val="000000"/>
                <w:sz w:val="20"/>
                <w:szCs w:val="20"/>
                <w:lang w:eastAsia="pl-PL"/>
              </w:rPr>
              <w:t>Type</w:t>
            </w:r>
            <w:proofErr w:type="spellEnd"/>
            <w:r w:rsidRPr="00D14725">
              <w:rPr>
                <w:color w:val="000000"/>
                <w:sz w:val="20"/>
                <w:szCs w:val="20"/>
                <w:lang w:eastAsia="pl-PL"/>
              </w:rPr>
              <w:t xml:space="preserve"> of Service w nagłówkach IP).</w:t>
            </w:r>
          </w:p>
          <w:p w14:paraId="18BB97F1"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3.</w:t>
            </w:r>
            <w:r w:rsidRPr="00D14725">
              <w:rPr>
                <w:color w:val="000000"/>
                <w:sz w:val="20"/>
                <w:szCs w:val="20"/>
                <w:lang w:eastAsia="pl-PL"/>
              </w:rPr>
              <w:tab/>
              <w:t xml:space="preserve">Protokołów dynamicznego routingu w oparciu o protokoły: RIPv2 (w tym </w:t>
            </w:r>
            <w:proofErr w:type="spellStart"/>
            <w:r w:rsidRPr="00D14725">
              <w:rPr>
                <w:color w:val="000000"/>
                <w:sz w:val="20"/>
                <w:szCs w:val="20"/>
                <w:lang w:eastAsia="pl-PL"/>
              </w:rPr>
              <w:t>RIPng</w:t>
            </w:r>
            <w:proofErr w:type="spellEnd"/>
            <w:r w:rsidRPr="00D14725">
              <w:rPr>
                <w:color w:val="000000"/>
                <w:sz w:val="20"/>
                <w:szCs w:val="20"/>
                <w:lang w:eastAsia="pl-PL"/>
              </w:rPr>
              <w:t>), OSPF (w tym OSPFv3), BGP oraz PIM.</w:t>
            </w:r>
          </w:p>
          <w:p w14:paraId="6FC0C3B4"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4.</w:t>
            </w:r>
            <w:r w:rsidRPr="00D14725">
              <w:rPr>
                <w:color w:val="000000"/>
                <w:sz w:val="20"/>
                <w:szCs w:val="20"/>
                <w:lang w:eastAsia="pl-PL"/>
              </w:rPr>
              <w:tab/>
              <w:t>Możliwość filtrowania tras rozgłaszanych w protokołach dynamicznego routingu.</w:t>
            </w:r>
          </w:p>
          <w:p w14:paraId="5120B159" w14:textId="77777777" w:rsidR="00271D26" w:rsidRPr="00C47C24" w:rsidRDefault="00271D26" w:rsidP="004C7146">
            <w:pPr>
              <w:widowControl/>
              <w:jc w:val="both"/>
              <w:rPr>
                <w:color w:val="000000"/>
                <w:sz w:val="20"/>
                <w:szCs w:val="20"/>
                <w:lang w:val="en-US" w:eastAsia="pl-PL"/>
              </w:rPr>
            </w:pPr>
            <w:r w:rsidRPr="00C47C24">
              <w:rPr>
                <w:color w:val="000000"/>
                <w:sz w:val="20"/>
                <w:szCs w:val="20"/>
                <w:lang w:val="en-US" w:eastAsia="pl-PL"/>
              </w:rPr>
              <w:t>5.</w:t>
            </w:r>
            <w:r w:rsidRPr="00C47C24">
              <w:rPr>
                <w:color w:val="000000"/>
                <w:sz w:val="20"/>
                <w:szCs w:val="20"/>
                <w:lang w:val="en-US" w:eastAsia="pl-PL"/>
              </w:rPr>
              <w:tab/>
              <w:t xml:space="preserve">ECMP (Equal cost multi-path) – </w:t>
            </w:r>
            <w:proofErr w:type="spellStart"/>
            <w:r w:rsidRPr="00C47C24">
              <w:rPr>
                <w:color w:val="000000"/>
                <w:sz w:val="20"/>
                <w:szCs w:val="20"/>
                <w:lang w:val="en-US" w:eastAsia="pl-PL"/>
              </w:rPr>
              <w:t>wybór</w:t>
            </w:r>
            <w:proofErr w:type="spellEnd"/>
            <w:r w:rsidRPr="00C47C24">
              <w:rPr>
                <w:color w:val="000000"/>
                <w:sz w:val="20"/>
                <w:szCs w:val="20"/>
                <w:lang w:val="en-US" w:eastAsia="pl-PL"/>
              </w:rPr>
              <w:t xml:space="preserve"> </w:t>
            </w:r>
            <w:proofErr w:type="spellStart"/>
            <w:r w:rsidRPr="00C47C24">
              <w:rPr>
                <w:color w:val="000000"/>
                <w:sz w:val="20"/>
                <w:szCs w:val="20"/>
                <w:lang w:val="en-US" w:eastAsia="pl-PL"/>
              </w:rPr>
              <w:t>wielu</w:t>
            </w:r>
            <w:proofErr w:type="spellEnd"/>
            <w:r w:rsidRPr="00C47C24">
              <w:rPr>
                <w:color w:val="000000"/>
                <w:sz w:val="20"/>
                <w:szCs w:val="20"/>
                <w:lang w:val="en-US" w:eastAsia="pl-PL"/>
              </w:rPr>
              <w:t xml:space="preserve"> </w:t>
            </w:r>
            <w:proofErr w:type="spellStart"/>
            <w:r w:rsidRPr="00C47C24">
              <w:rPr>
                <w:color w:val="000000"/>
                <w:sz w:val="20"/>
                <w:szCs w:val="20"/>
                <w:lang w:val="en-US" w:eastAsia="pl-PL"/>
              </w:rPr>
              <w:t>równoważnych</w:t>
            </w:r>
            <w:proofErr w:type="spellEnd"/>
            <w:r w:rsidRPr="00C47C24">
              <w:rPr>
                <w:color w:val="000000"/>
                <w:sz w:val="20"/>
                <w:szCs w:val="20"/>
                <w:lang w:val="en-US" w:eastAsia="pl-PL"/>
              </w:rPr>
              <w:t xml:space="preserve"> </w:t>
            </w:r>
            <w:proofErr w:type="spellStart"/>
            <w:r w:rsidRPr="00C47C24">
              <w:rPr>
                <w:color w:val="000000"/>
                <w:sz w:val="20"/>
                <w:szCs w:val="20"/>
                <w:lang w:val="en-US" w:eastAsia="pl-PL"/>
              </w:rPr>
              <w:t>tras</w:t>
            </w:r>
            <w:proofErr w:type="spellEnd"/>
            <w:r w:rsidRPr="00C47C24">
              <w:rPr>
                <w:color w:val="000000"/>
                <w:sz w:val="20"/>
                <w:szCs w:val="20"/>
                <w:lang w:val="en-US" w:eastAsia="pl-PL"/>
              </w:rPr>
              <w:t xml:space="preserve"> w </w:t>
            </w:r>
            <w:proofErr w:type="spellStart"/>
            <w:r w:rsidRPr="00C47C24">
              <w:rPr>
                <w:color w:val="000000"/>
                <w:sz w:val="20"/>
                <w:szCs w:val="20"/>
                <w:lang w:val="en-US" w:eastAsia="pl-PL"/>
              </w:rPr>
              <w:t>tablicy</w:t>
            </w:r>
            <w:proofErr w:type="spellEnd"/>
            <w:r w:rsidRPr="00C47C24">
              <w:rPr>
                <w:color w:val="000000"/>
                <w:sz w:val="20"/>
                <w:szCs w:val="20"/>
                <w:lang w:val="en-US" w:eastAsia="pl-PL"/>
              </w:rPr>
              <w:t xml:space="preserve"> </w:t>
            </w:r>
            <w:proofErr w:type="spellStart"/>
            <w:r w:rsidRPr="00C47C24">
              <w:rPr>
                <w:color w:val="000000"/>
                <w:sz w:val="20"/>
                <w:szCs w:val="20"/>
                <w:lang w:val="en-US" w:eastAsia="pl-PL"/>
              </w:rPr>
              <w:t>routingu</w:t>
            </w:r>
            <w:proofErr w:type="spellEnd"/>
            <w:r w:rsidRPr="00C47C24">
              <w:rPr>
                <w:color w:val="000000"/>
                <w:sz w:val="20"/>
                <w:szCs w:val="20"/>
                <w:lang w:val="en-US" w:eastAsia="pl-PL"/>
              </w:rPr>
              <w:t>.</w:t>
            </w:r>
          </w:p>
          <w:p w14:paraId="6E407EF8" w14:textId="77777777" w:rsidR="00271D26" w:rsidRPr="00C47C24" w:rsidRDefault="00271D26" w:rsidP="004C7146">
            <w:pPr>
              <w:widowControl/>
              <w:jc w:val="both"/>
              <w:rPr>
                <w:color w:val="000000"/>
                <w:sz w:val="20"/>
                <w:szCs w:val="20"/>
                <w:lang w:val="en-US" w:eastAsia="pl-PL"/>
              </w:rPr>
            </w:pPr>
            <w:r w:rsidRPr="00C47C24">
              <w:rPr>
                <w:color w:val="000000"/>
                <w:sz w:val="20"/>
                <w:szCs w:val="20"/>
                <w:lang w:val="en-US" w:eastAsia="pl-PL"/>
              </w:rPr>
              <w:t>6.</w:t>
            </w:r>
            <w:r w:rsidRPr="00C47C24">
              <w:rPr>
                <w:color w:val="000000"/>
                <w:sz w:val="20"/>
                <w:szCs w:val="20"/>
                <w:lang w:val="en-US" w:eastAsia="pl-PL"/>
              </w:rPr>
              <w:tab/>
              <w:t>BFD (Bidirectional Forwarding Detection).</w:t>
            </w:r>
          </w:p>
          <w:p w14:paraId="3B53CF8E"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7.</w:t>
            </w:r>
            <w:r w:rsidRPr="00D14725">
              <w:rPr>
                <w:color w:val="000000"/>
                <w:sz w:val="20"/>
                <w:szCs w:val="20"/>
                <w:lang w:eastAsia="pl-PL"/>
              </w:rPr>
              <w:tab/>
              <w:t>Monitoringu dostępności wybranego adresu IP z danego interfejsu urządzenia i w przypadku jego niedostępności automatyczne usunięcie wybranych tras z tablicy routingu.</w:t>
            </w:r>
          </w:p>
          <w:p w14:paraId="194E3DF3"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Funkcje SD-WAN</w:t>
            </w:r>
          </w:p>
          <w:p w14:paraId="69AB5211"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System umożliwia wykorzystanie protokołów dynamicznego routingu przy konfiguracji równoważenia obciążenia do łączy WAN.</w:t>
            </w:r>
          </w:p>
          <w:p w14:paraId="6C783841"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2.</w:t>
            </w:r>
            <w:r w:rsidRPr="00D14725">
              <w:rPr>
                <w:color w:val="000000"/>
                <w:sz w:val="20"/>
                <w:szCs w:val="20"/>
                <w:lang w:eastAsia="pl-PL"/>
              </w:rPr>
              <w:tab/>
              <w:t xml:space="preserve">SD-WAN wspiera zarówno interfejsy fizyczne jak i wirtualne (w tym VLAN, </w:t>
            </w:r>
            <w:proofErr w:type="spellStart"/>
            <w:r w:rsidRPr="00D14725">
              <w:rPr>
                <w:color w:val="000000"/>
                <w:sz w:val="20"/>
                <w:szCs w:val="20"/>
                <w:lang w:eastAsia="pl-PL"/>
              </w:rPr>
              <w:t>IPSec</w:t>
            </w:r>
            <w:proofErr w:type="spellEnd"/>
            <w:r w:rsidRPr="00D14725">
              <w:rPr>
                <w:color w:val="000000"/>
                <w:sz w:val="20"/>
                <w:szCs w:val="20"/>
                <w:lang w:eastAsia="pl-PL"/>
              </w:rPr>
              <w:t>).</w:t>
            </w:r>
          </w:p>
          <w:p w14:paraId="5B130CE6"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Zarządzanie pasmem</w:t>
            </w:r>
          </w:p>
          <w:p w14:paraId="04E2B3FE"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System Firewall umożliwia zarządzanie pasmem poprzez określenie: maksymalnej i gwarantowanej ilości pasma, oznaczanie DSCP oraz wskazanie priorytetu ruchu.</w:t>
            </w:r>
          </w:p>
          <w:p w14:paraId="081FC1FC"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2.</w:t>
            </w:r>
            <w:r w:rsidRPr="00D14725">
              <w:rPr>
                <w:color w:val="000000"/>
                <w:sz w:val="20"/>
                <w:szCs w:val="20"/>
                <w:lang w:eastAsia="pl-PL"/>
              </w:rPr>
              <w:tab/>
              <w:t>System daje możliwość określania pasma dla poszczególnych aplikacji.</w:t>
            </w:r>
          </w:p>
          <w:p w14:paraId="4561A88E"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3.</w:t>
            </w:r>
            <w:r w:rsidRPr="00D14725">
              <w:rPr>
                <w:color w:val="000000"/>
                <w:sz w:val="20"/>
                <w:szCs w:val="20"/>
                <w:lang w:eastAsia="pl-PL"/>
              </w:rPr>
              <w:tab/>
              <w:t>System pozwala zdefiniować pasmo dla wybranych użytkowników niezależnie od ich adresu IP.</w:t>
            </w:r>
          </w:p>
          <w:p w14:paraId="4E8C186A"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4.</w:t>
            </w:r>
            <w:r w:rsidRPr="00D14725">
              <w:rPr>
                <w:color w:val="000000"/>
                <w:sz w:val="20"/>
                <w:szCs w:val="20"/>
                <w:lang w:eastAsia="pl-PL"/>
              </w:rPr>
              <w:tab/>
              <w:t>System zapewnia możliwość zarządzania pasmem dla wybranych kategorii URL.</w:t>
            </w:r>
          </w:p>
          <w:p w14:paraId="6F9189A0"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 xml:space="preserve">Ochrona przed </w:t>
            </w:r>
            <w:proofErr w:type="spellStart"/>
            <w:r w:rsidRPr="00D14725">
              <w:rPr>
                <w:color w:val="000000"/>
                <w:sz w:val="20"/>
                <w:szCs w:val="20"/>
                <w:lang w:eastAsia="pl-PL"/>
              </w:rPr>
              <w:t>malware</w:t>
            </w:r>
            <w:proofErr w:type="spellEnd"/>
          </w:p>
          <w:p w14:paraId="3D59A747"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Silnik antywirusowy umożliwia skanowanie ruchu w obu kierunkach komunikacji dla protokołów działających na niestandardowych portach (np. FTP na porcie 2021).</w:t>
            </w:r>
          </w:p>
          <w:p w14:paraId="337314DA"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2.</w:t>
            </w:r>
            <w:r w:rsidRPr="00D14725">
              <w:rPr>
                <w:color w:val="000000"/>
                <w:sz w:val="20"/>
                <w:szCs w:val="20"/>
                <w:lang w:eastAsia="pl-PL"/>
              </w:rPr>
              <w:tab/>
              <w:t>Silnik antywirusowy zapewnia skanowanie następujących protokołów: HTTP, HTTPS, FTP, POP3, IMAP, SMTP, CIFS.</w:t>
            </w:r>
          </w:p>
          <w:p w14:paraId="60F3C2AA"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3.</w:t>
            </w:r>
            <w:r w:rsidRPr="00D14725">
              <w:rPr>
                <w:color w:val="000000"/>
                <w:sz w:val="20"/>
                <w:szCs w:val="20"/>
                <w:lang w:eastAsia="pl-PL"/>
              </w:rPr>
              <w:tab/>
              <w:t>System umożliwia skanowanie archiwów, w tym co najmniej: Zip, RAR. W przypadku archiwów zagnieżdżonych istnieje możliwość określenia, ile zagnieżdżeń kompresji system będzie próbował zdekompresować w celu przeskanowania zawartości.</w:t>
            </w:r>
          </w:p>
          <w:p w14:paraId="027FDAF0"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4.</w:t>
            </w:r>
            <w:r w:rsidRPr="00D14725">
              <w:rPr>
                <w:color w:val="000000"/>
                <w:sz w:val="20"/>
                <w:szCs w:val="20"/>
                <w:lang w:eastAsia="pl-PL"/>
              </w:rPr>
              <w:tab/>
              <w:t>System umożliwia blokowanie i logowanie archiwów, które nie mogą zostać przeskanowane, ponieważ są zaszyfrowane, uszkodzone lub system nie wspiera inspekcji tego typu archiwów.</w:t>
            </w:r>
          </w:p>
          <w:p w14:paraId="7DFEE13B"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5.</w:t>
            </w:r>
            <w:r w:rsidRPr="00D14725">
              <w:rPr>
                <w:color w:val="000000"/>
                <w:sz w:val="20"/>
                <w:szCs w:val="20"/>
                <w:lang w:eastAsia="pl-PL"/>
              </w:rPr>
              <w:tab/>
              <w:t>System dysponuje sygnaturami do ochrony urządzeń mobilnych (co najmniej dla systemu operacyjnego Android).</w:t>
            </w:r>
          </w:p>
          <w:p w14:paraId="36138F8B"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6.</w:t>
            </w:r>
            <w:r w:rsidRPr="00D14725">
              <w:rPr>
                <w:color w:val="000000"/>
                <w:sz w:val="20"/>
                <w:szCs w:val="20"/>
                <w:lang w:eastAsia="pl-PL"/>
              </w:rPr>
              <w:tab/>
              <w:t>Baza sygnatur musi być aktualizowana automatycznie, zgodnie z harmonogramem definiowanym przez administratora.</w:t>
            </w:r>
          </w:p>
          <w:p w14:paraId="2776A2B0"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7.</w:t>
            </w:r>
            <w:r w:rsidRPr="00D14725">
              <w:rPr>
                <w:color w:val="000000"/>
                <w:sz w:val="20"/>
                <w:szCs w:val="20"/>
                <w:lang w:eastAsia="pl-PL"/>
              </w:rPr>
              <w:tab/>
              <w:t xml:space="preserve">System współpracuje z dedykowaną platformą typu </w:t>
            </w:r>
            <w:proofErr w:type="spellStart"/>
            <w:r w:rsidRPr="00D14725">
              <w:rPr>
                <w:color w:val="000000"/>
                <w:sz w:val="20"/>
                <w:szCs w:val="20"/>
                <w:lang w:eastAsia="pl-PL"/>
              </w:rPr>
              <w:t>Sandbox</w:t>
            </w:r>
            <w:proofErr w:type="spellEnd"/>
            <w:r w:rsidRPr="00D14725">
              <w:rPr>
                <w:color w:val="000000"/>
                <w:sz w:val="20"/>
                <w:szCs w:val="20"/>
                <w:lang w:eastAsia="pl-PL"/>
              </w:rPr>
              <w:t xml:space="preserve"> lub usługą typu </w:t>
            </w:r>
            <w:proofErr w:type="spellStart"/>
            <w:r w:rsidRPr="00D14725">
              <w:rPr>
                <w:color w:val="000000"/>
                <w:sz w:val="20"/>
                <w:szCs w:val="20"/>
                <w:lang w:eastAsia="pl-PL"/>
              </w:rPr>
              <w:t>Sandbox</w:t>
            </w:r>
            <w:proofErr w:type="spellEnd"/>
            <w:r w:rsidRPr="00D14725">
              <w:rPr>
                <w:color w:val="000000"/>
                <w:sz w:val="20"/>
                <w:szCs w:val="20"/>
                <w:lang w:eastAsia="pl-PL"/>
              </w:rPr>
              <w:t xml:space="preserve"> realizowaną w chmurze. Konieczne jest zastosowanie platformy typu </w:t>
            </w:r>
            <w:proofErr w:type="spellStart"/>
            <w:r w:rsidRPr="00D14725">
              <w:rPr>
                <w:color w:val="000000"/>
                <w:sz w:val="20"/>
                <w:szCs w:val="20"/>
                <w:lang w:eastAsia="pl-PL"/>
              </w:rPr>
              <w:t>Sandbox</w:t>
            </w:r>
            <w:proofErr w:type="spellEnd"/>
            <w:r w:rsidRPr="00D14725">
              <w:rPr>
                <w:color w:val="000000"/>
                <w:sz w:val="20"/>
                <w:szCs w:val="20"/>
                <w:lang w:eastAsia="pl-PL"/>
              </w:rPr>
              <w:t xml:space="preserve"> wraz z niezbędnymi serwisami lub licencjami upoważniającymi do korzystania z usługi typu </w:t>
            </w:r>
            <w:proofErr w:type="spellStart"/>
            <w:r w:rsidRPr="00D14725">
              <w:rPr>
                <w:color w:val="000000"/>
                <w:sz w:val="20"/>
                <w:szCs w:val="20"/>
                <w:lang w:eastAsia="pl-PL"/>
              </w:rPr>
              <w:t>Sandbox</w:t>
            </w:r>
            <w:proofErr w:type="spellEnd"/>
            <w:r w:rsidRPr="00D14725">
              <w:rPr>
                <w:color w:val="000000"/>
                <w:sz w:val="20"/>
                <w:szCs w:val="20"/>
                <w:lang w:eastAsia="pl-PL"/>
              </w:rPr>
              <w:t xml:space="preserve"> w chmurze.</w:t>
            </w:r>
          </w:p>
          <w:p w14:paraId="0D4BEF97"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8.</w:t>
            </w:r>
            <w:r w:rsidRPr="00D14725">
              <w:rPr>
                <w:color w:val="000000"/>
                <w:sz w:val="20"/>
                <w:szCs w:val="20"/>
                <w:lang w:eastAsia="pl-PL"/>
              </w:rPr>
              <w:tab/>
              <w:t>System zapewnia usuwanie aktywnej zawartości plików PDF oraz Microsoft Office bez konieczności blokowania transferu całych plików.</w:t>
            </w:r>
          </w:p>
          <w:p w14:paraId="3533296E"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9.</w:t>
            </w:r>
            <w:r w:rsidRPr="00D14725">
              <w:rPr>
                <w:color w:val="000000"/>
                <w:sz w:val="20"/>
                <w:szCs w:val="20"/>
                <w:lang w:eastAsia="pl-PL"/>
              </w:rPr>
              <w:tab/>
              <w:t>Możliwość wykorzystania silnika sztucznej inteligencji AI wytrenowanego przez laboratoria producenta.</w:t>
            </w:r>
          </w:p>
          <w:p w14:paraId="06C935EF"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10.</w:t>
            </w:r>
            <w:r w:rsidRPr="00D14725">
              <w:rPr>
                <w:color w:val="000000"/>
                <w:sz w:val="20"/>
                <w:szCs w:val="20"/>
                <w:lang w:eastAsia="pl-PL"/>
              </w:rPr>
              <w:tab/>
              <w:t xml:space="preserve">Możliwość uruchomienia ochrony przed </w:t>
            </w:r>
            <w:proofErr w:type="spellStart"/>
            <w:r w:rsidRPr="00D14725">
              <w:rPr>
                <w:color w:val="000000"/>
                <w:sz w:val="20"/>
                <w:szCs w:val="20"/>
                <w:lang w:eastAsia="pl-PL"/>
              </w:rPr>
              <w:t>malware</w:t>
            </w:r>
            <w:proofErr w:type="spellEnd"/>
            <w:r w:rsidRPr="00D14725">
              <w:rPr>
                <w:color w:val="000000"/>
                <w:sz w:val="20"/>
                <w:szCs w:val="20"/>
                <w:lang w:eastAsia="pl-PL"/>
              </w:rPr>
              <w:t xml:space="preserve"> dla wybranego zakresu ruchu.</w:t>
            </w:r>
          </w:p>
          <w:p w14:paraId="7026C48C"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Ochrona przed atakami</w:t>
            </w:r>
          </w:p>
          <w:p w14:paraId="1A4F2DF1"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Ochrona IPS opiera się co najmniej na analizie sygnaturowej oraz na analizie anomalii w protokołach sieciowych.</w:t>
            </w:r>
          </w:p>
          <w:p w14:paraId="6AA22C6C"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2.</w:t>
            </w:r>
            <w:r w:rsidRPr="00D14725">
              <w:rPr>
                <w:color w:val="000000"/>
                <w:sz w:val="20"/>
                <w:szCs w:val="20"/>
                <w:lang w:eastAsia="pl-PL"/>
              </w:rPr>
              <w:tab/>
              <w:t>System chroni przed atakami na aplikacje pracujące na niestandardowych portach.</w:t>
            </w:r>
          </w:p>
          <w:p w14:paraId="6A8F1C13"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3.</w:t>
            </w:r>
            <w:r w:rsidRPr="00D14725">
              <w:rPr>
                <w:color w:val="000000"/>
                <w:sz w:val="20"/>
                <w:szCs w:val="20"/>
                <w:lang w:eastAsia="pl-PL"/>
              </w:rPr>
              <w:tab/>
              <w:t>Baza sygnatur ataków zawiera minimum 10000 wpisów i jest aktualizowana automatycznie, zgodnie z harmonogramem definiowanym przez administratora.</w:t>
            </w:r>
          </w:p>
          <w:p w14:paraId="0F34F3E0"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4.</w:t>
            </w:r>
            <w:r w:rsidRPr="00D14725">
              <w:rPr>
                <w:color w:val="000000"/>
                <w:sz w:val="20"/>
                <w:szCs w:val="20"/>
                <w:lang w:eastAsia="pl-PL"/>
              </w:rPr>
              <w:tab/>
              <w:t>Administrator systemu ma możliwość definiowania własnych wyjątków oraz własnych sygnatur.</w:t>
            </w:r>
          </w:p>
          <w:p w14:paraId="7D7C8C39"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5.</w:t>
            </w:r>
            <w:r w:rsidRPr="00D14725">
              <w:rPr>
                <w:color w:val="000000"/>
                <w:sz w:val="20"/>
                <w:szCs w:val="20"/>
                <w:lang w:eastAsia="pl-PL"/>
              </w:rPr>
              <w:tab/>
              <w:t xml:space="preserve">System zapewnia wykrywanie anomalii protokołów i ruchu sieciowego, realizując tym samym podstawową ochronę przed atakami typu </w:t>
            </w:r>
            <w:proofErr w:type="spellStart"/>
            <w:r w:rsidRPr="00D14725">
              <w:rPr>
                <w:color w:val="000000"/>
                <w:sz w:val="20"/>
                <w:szCs w:val="20"/>
                <w:lang w:eastAsia="pl-PL"/>
              </w:rPr>
              <w:t>DoS</w:t>
            </w:r>
            <w:proofErr w:type="spellEnd"/>
            <w:r w:rsidRPr="00D14725">
              <w:rPr>
                <w:color w:val="000000"/>
                <w:sz w:val="20"/>
                <w:szCs w:val="20"/>
                <w:lang w:eastAsia="pl-PL"/>
              </w:rPr>
              <w:t xml:space="preserve"> oraz </w:t>
            </w:r>
            <w:proofErr w:type="spellStart"/>
            <w:r w:rsidRPr="00D14725">
              <w:rPr>
                <w:color w:val="000000"/>
                <w:sz w:val="20"/>
                <w:szCs w:val="20"/>
                <w:lang w:eastAsia="pl-PL"/>
              </w:rPr>
              <w:t>DDoS</w:t>
            </w:r>
            <w:proofErr w:type="spellEnd"/>
            <w:r w:rsidRPr="00D14725">
              <w:rPr>
                <w:color w:val="000000"/>
                <w:sz w:val="20"/>
                <w:szCs w:val="20"/>
                <w:lang w:eastAsia="pl-PL"/>
              </w:rPr>
              <w:t>.</w:t>
            </w:r>
          </w:p>
          <w:p w14:paraId="2E1C5B39"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6.</w:t>
            </w:r>
            <w:r w:rsidRPr="00D14725">
              <w:rPr>
                <w:color w:val="000000"/>
                <w:sz w:val="20"/>
                <w:szCs w:val="20"/>
                <w:lang w:eastAsia="pl-PL"/>
              </w:rPr>
              <w:tab/>
              <w:t xml:space="preserve">Mechanizmy ochrony dla aplikacji </w:t>
            </w:r>
            <w:proofErr w:type="spellStart"/>
            <w:r w:rsidRPr="00D14725">
              <w:rPr>
                <w:color w:val="000000"/>
                <w:sz w:val="20"/>
                <w:szCs w:val="20"/>
                <w:lang w:eastAsia="pl-PL"/>
              </w:rPr>
              <w:t>Web’owych</w:t>
            </w:r>
            <w:proofErr w:type="spellEnd"/>
            <w:r w:rsidRPr="00D14725">
              <w:rPr>
                <w:color w:val="000000"/>
                <w:sz w:val="20"/>
                <w:szCs w:val="20"/>
                <w:lang w:eastAsia="pl-PL"/>
              </w:rPr>
              <w:t xml:space="preserve"> na poziomie sygnaturowym (co najmniej ochrona przed: CSS, SQL </w:t>
            </w:r>
            <w:proofErr w:type="spellStart"/>
            <w:r w:rsidRPr="00D14725">
              <w:rPr>
                <w:color w:val="000000"/>
                <w:sz w:val="20"/>
                <w:szCs w:val="20"/>
                <w:lang w:eastAsia="pl-PL"/>
              </w:rPr>
              <w:t>Injecton</w:t>
            </w:r>
            <w:proofErr w:type="spellEnd"/>
            <w:r w:rsidRPr="00D14725">
              <w:rPr>
                <w:color w:val="000000"/>
                <w:sz w:val="20"/>
                <w:szCs w:val="20"/>
                <w:lang w:eastAsia="pl-PL"/>
              </w:rPr>
              <w:t xml:space="preserve">, Trojany, </w:t>
            </w:r>
            <w:proofErr w:type="spellStart"/>
            <w:r w:rsidRPr="00D14725">
              <w:rPr>
                <w:color w:val="000000"/>
                <w:sz w:val="20"/>
                <w:szCs w:val="20"/>
                <w:lang w:eastAsia="pl-PL"/>
              </w:rPr>
              <w:t>Exploity</w:t>
            </w:r>
            <w:proofErr w:type="spellEnd"/>
            <w:r w:rsidRPr="00D14725">
              <w:rPr>
                <w:color w:val="000000"/>
                <w:sz w:val="20"/>
                <w:szCs w:val="20"/>
                <w:lang w:eastAsia="pl-PL"/>
              </w:rPr>
              <w:t>, Roboty).</w:t>
            </w:r>
          </w:p>
          <w:p w14:paraId="10E45E92"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7.</w:t>
            </w:r>
            <w:r w:rsidRPr="00D14725">
              <w:rPr>
                <w:color w:val="000000"/>
                <w:sz w:val="20"/>
                <w:szCs w:val="20"/>
                <w:lang w:eastAsia="pl-PL"/>
              </w:rPr>
              <w:tab/>
              <w:t xml:space="preserve">Możliwość kontrolowania długości nagłówka, ilości parametrów URL  oraz </w:t>
            </w:r>
            <w:proofErr w:type="spellStart"/>
            <w:r w:rsidRPr="00D14725">
              <w:rPr>
                <w:color w:val="000000"/>
                <w:sz w:val="20"/>
                <w:szCs w:val="20"/>
                <w:lang w:eastAsia="pl-PL"/>
              </w:rPr>
              <w:t>Cookies</w:t>
            </w:r>
            <w:proofErr w:type="spellEnd"/>
            <w:r w:rsidRPr="00D14725">
              <w:rPr>
                <w:color w:val="000000"/>
                <w:sz w:val="20"/>
                <w:szCs w:val="20"/>
                <w:lang w:eastAsia="pl-PL"/>
              </w:rPr>
              <w:t xml:space="preserve"> dla protokołu http.</w:t>
            </w:r>
          </w:p>
          <w:p w14:paraId="240CB7BF"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8.</w:t>
            </w:r>
            <w:r w:rsidRPr="00D14725">
              <w:rPr>
                <w:color w:val="000000"/>
                <w:sz w:val="20"/>
                <w:szCs w:val="20"/>
                <w:lang w:eastAsia="pl-PL"/>
              </w:rPr>
              <w:tab/>
              <w:t xml:space="preserve">Wykrywanie i blokowanie komunikacji C&amp;C do sieci </w:t>
            </w:r>
            <w:proofErr w:type="spellStart"/>
            <w:r w:rsidRPr="00D14725">
              <w:rPr>
                <w:color w:val="000000"/>
                <w:sz w:val="20"/>
                <w:szCs w:val="20"/>
                <w:lang w:eastAsia="pl-PL"/>
              </w:rPr>
              <w:t>botnet</w:t>
            </w:r>
            <w:proofErr w:type="spellEnd"/>
            <w:r w:rsidRPr="00D14725">
              <w:rPr>
                <w:color w:val="000000"/>
                <w:sz w:val="20"/>
                <w:szCs w:val="20"/>
                <w:lang w:eastAsia="pl-PL"/>
              </w:rPr>
              <w:t>.</w:t>
            </w:r>
          </w:p>
          <w:p w14:paraId="16F1D06A"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9.</w:t>
            </w:r>
            <w:r w:rsidRPr="00D14725">
              <w:rPr>
                <w:color w:val="000000"/>
                <w:sz w:val="20"/>
                <w:szCs w:val="20"/>
                <w:lang w:eastAsia="pl-PL"/>
              </w:rPr>
              <w:tab/>
              <w:t>Możliwość uruchomienia ochrony przed atakami dla wybranych zakresów komunikacji sieciowej. Mechanizmy ochrony IPS nie mogą działać globalnie.</w:t>
            </w:r>
          </w:p>
          <w:p w14:paraId="55D5248F"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Kontrola aplikacji</w:t>
            </w:r>
          </w:p>
          <w:p w14:paraId="6CE868AC"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Funkcja Kontroli Aplikacji umożliwia kontrolę ruchu na podstawie głębokiej analizy pakietów, nie bazując jedynie na wartościach portów TCP/UDP.</w:t>
            </w:r>
          </w:p>
          <w:p w14:paraId="2B048FD0"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2.</w:t>
            </w:r>
            <w:r w:rsidRPr="00D14725">
              <w:rPr>
                <w:color w:val="000000"/>
                <w:sz w:val="20"/>
                <w:szCs w:val="20"/>
                <w:lang w:eastAsia="pl-PL"/>
              </w:rPr>
              <w:tab/>
              <w:t>Baza Kontroli Aplikacji zawiera minimum 5000 sygnatur i jest aktualizowana automatycznie, zgodnie z harmonogramem definiowanym przez administratora.</w:t>
            </w:r>
          </w:p>
          <w:p w14:paraId="690DE5D1"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3.</w:t>
            </w:r>
            <w:r w:rsidRPr="00D14725">
              <w:rPr>
                <w:color w:val="000000"/>
                <w:sz w:val="20"/>
                <w:szCs w:val="20"/>
                <w:lang w:eastAsia="pl-PL"/>
              </w:rPr>
              <w:tab/>
              <w:t xml:space="preserve">Aplikacje chmurowe (co najmniej: Facebook, Google </w:t>
            </w:r>
            <w:proofErr w:type="spellStart"/>
            <w:r w:rsidRPr="00D14725">
              <w:rPr>
                <w:color w:val="000000"/>
                <w:sz w:val="20"/>
                <w:szCs w:val="20"/>
                <w:lang w:eastAsia="pl-PL"/>
              </w:rPr>
              <w:t>Docs</w:t>
            </w:r>
            <w:proofErr w:type="spellEnd"/>
            <w:r w:rsidRPr="00D14725">
              <w:rPr>
                <w:color w:val="000000"/>
                <w:sz w:val="20"/>
                <w:szCs w:val="20"/>
                <w:lang w:eastAsia="pl-PL"/>
              </w:rPr>
              <w:t xml:space="preserve">, Dropbox) są kontrolowane pod względem wykonywanych czynności, np.: pobieranie, wysyłanie plików. </w:t>
            </w:r>
          </w:p>
          <w:p w14:paraId="55367929"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4.</w:t>
            </w:r>
            <w:r w:rsidRPr="00D14725">
              <w:rPr>
                <w:color w:val="000000"/>
                <w:sz w:val="20"/>
                <w:szCs w:val="20"/>
                <w:lang w:eastAsia="pl-PL"/>
              </w:rPr>
              <w:tab/>
              <w:t xml:space="preserve">Baza sygnatur zawiera kategorie aplikacji szczególnie istotne z punktu widzenia bezpieczeństwa: </w:t>
            </w:r>
            <w:proofErr w:type="spellStart"/>
            <w:r w:rsidRPr="00D14725">
              <w:rPr>
                <w:color w:val="000000"/>
                <w:sz w:val="20"/>
                <w:szCs w:val="20"/>
                <w:lang w:eastAsia="pl-PL"/>
              </w:rPr>
              <w:t>proxy</w:t>
            </w:r>
            <w:proofErr w:type="spellEnd"/>
            <w:r w:rsidRPr="00D14725">
              <w:rPr>
                <w:color w:val="000000"/>
                <w:sz w:val="20"/>
                <w:szCs w:val="20"/>
                <w:lang w:eastAsia="pl-PL"/>
              </w:rPr>
              <w:t>, P2P.</w:t>
            </w:r>
          </w:p>
          <w:p w14:paraId="25D30BDD"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5.</w:t>
            </w:r>
            <w:r w:rsidRPr="00D14725">
              <w:rPr>
                <w:color w:val="000000"/>
                <w:sz w:val="20"/>
                <w:szCs w:val="20"/>
                <w:lang w:eastAsia="pl-PL"/>
              </w:rPr>
              <w:tab/>
              <w:t>Administrator systemu ma możliwość definiowania wyjątków oraz własnych sygnatur.</w:t>
            </w:r>
          </w:p>
          <w:p w14:paraId="2C7ADB54"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6.</w:t>
            </w:r>
            <w:r w:rsidRPr="00D14725">
              <w:rPr>
                <w:color w:val="000000"/>
                <w:sz w:val="20"/>
                <w:szCs w:val="20"/>
                <w:lang w:eastAsia="pl-PL"/>
              </w:rPr>
              <w:tab/>
              <w:t>Istnieje możliwość blokowania aplikacji działających na niestandardowych portach (np. FTP na porcie 2021).</w:t>
            </w:r>
          </w:p>
          <w:p w14:paraId="003CE848"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7.</w:t>
            </w:r>
            <w:r w:rsidRPr="00D14725">
              <w:rPr>
                <w:color w:val="000000"/>
                <w:sz w:val="20"/>
                <w:szCs w:val="20"/>
                <w:lang w:eastAsia="pl-PL"/>
              </w:rPr>
              <w:tab/>
              <w:t>System daje możliwość określenia dopuszczalnych protokołów na danym porcie TCP/UDP i blokowania pozostałych protokołów korzystających z tego portu (np. dopuszczenie tylko HTTP na porcie 80).</w:t>
            </w:r>
          </w:p>
          <w:p w14:paraId="3BA7BF90"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Kontrola WWW</w:t>
            </w:r>
          </w:p>
          <w:p w14:paraId="2D6CD400"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Moduł kontroli WWW korzysta z bazy zawierającej co najmniej 40 milionów adresów URL  pogrupowanych w kategorie tematyczne.</w:t>
            </w:r>
          </w:p>
          <w:p w14:paraId="430DE050"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2.</w:t>
            </w:r>
            <w:r w:rsidRPr="00D14725">
              <w:rPr>
                <w:color w:val="000000"/>
                <w:sz w:val="20"/>
                <w:szCs w:val="20"/>
                <w:lang w:eastAsia="pl-PL"/>
              </w:rPr>
              <w:tab/>
              <w:t xml:space="preserve">W ramach filtra WWW są dostępne kategorie istotne z punktu widzenia bezpieczeństwa, jak: </w:t>
            </w:r>
            <w:proofErr w:type="spellStart"/>
            <w:r w:rsidRPr="00D14725">
              <w:rPr>
                <w:color w:val="000000"/>
                <w:sz w:val="20"/>
                <w:szCs w:val="20"/>
                <w:lang w:eastAsia="pl-PL"/>
              </w:rPr>
              <w:t>malware</w:t>
            </w:r>
            <w:proofErr w:type="spellEnd"/>
            <w:r w:rsidRPr="00D14725">
              <w:rPr>
                <w:color w:val="000000"/>
                <w:sz w:val="20"/>
                <w:szCs w:val="20"/>
                <w:lang w:eastAsia="pl-PL"/>
              </w:rPr>
              <w:t xml:space="preserve"> (lub inne będące źródłem złośliwego oprogramowania), </w:t>
            </w:r>
            <w:proofErr w:type="spellStart"/>
            <w:r w:rsidRPr="00D14725">
              <w:rPr>
                <w:color w:val="000000"/>
                <w:sz w:val="20"/>
                <w:szCs w:val="20"/>
                <w:lang w:eastAsia="pl-PL"/>
              </w:rPr>
              <w:t>phishing</w:t>
            </w:r>
            <w:proofErr w:type="spellEnd"/>
            <w:r w:rsidRPr="00D14725">
              <w:rPr>
                <w:color w:val="000000"/>
                <w:sz w:val="20"/>
                <w:szCs w:val="20"/>
                <w:lang w:eastAsia="pl-PL"/>
              </w:rPr>
              <w:t xml:space="preserve">, spam, </w:t>
            </w:r>
            <w:proofErr w:type="spellStart"/>
            <w:r w:rsidRPr="00D14725">
              <w:rPr>
                <w:color w:val="000000"/>
                <w:sz w:val="20"/>
                <w:szCs w:val="20"/>
                <w:lang w:eastAsia="pl-PL"/>
              </w:rPr>
              <w:t>Dynamic</w:t>
            </w:r>
            <w:proofErr w:type="spellEnd"/>
            <w:r w:rsidRPr="00D14725">
              <w:rPr>
                <w:color w:val="000000"/>
                <w:sz w:val="20"/>
                <w:szCs w:val="20"/>
                <w:lang w:eastAsia="pl-PL"/>
              </w:rPr>
              <w:t xml:space="preserve"> DNS, </w:t>
            </w:r>
            <w:proofErr w:type="spellStart"/>
            <w:r w:rsidRPr="00D14725">
              <w:rPr>
                <w:color w:val="000000"/>
                <w:sz w:val="20"/>
                <w:szCs w:val="20"/>
                <w:lang w:eastAsia="pl-PL"/>
              </w:rPr>
              <w:t>proxy</w:t>
            </w:r>
            <w:proofErr w:type="spellEnd"/>
            <w:r w:rsidRPr="00D14725">
              <w:rPr>
                <w:color w:val="000000"/>
                <w:sz w:val="20"/>
                <w:szCs w:val="20"/>
                <w:lang w:eastAsia="pl-PL"/>
              </w:rPr>
              <w:t>.</w:t>
            </w:r>
          </w:p>
          <w:p w14:paraId="06632E83"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3.</w:t>
            </w:r>
            <w:r w:rsidRPr="00D14725">
              <w:rPr>
                <w:color w:val="000000"/>
                <w:sz w:val="20"/>
                <w:szCs w:val="20"/>
                <w:lang w:eastAsia="pl-PL"/>
              </w:rPr>
              <w:tab/>
              <w:t>Filtr WWW dostarcza kategorii stron zabronionych prawem np.: Hazard.</w:t>
            </w:r>
          </w:p>
          <w:p w14:paraId="25FC1C14"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4.</w:t>
            </w:r>
            <w:r w:rsidRPr="00D14725">
              <w:rPr>
                <w:color w:val="000000"/>
                <w:sz w:val="20"/>
                <w:szCs w:val="20"/>
                <w:lang w:eastAsia="pl-PL"/>
              </w:rPr>
              <w:tab/>
              <w:t>Administrator ma możliwość nadpisywania kategorii oraz tworzenia wyjątków – białe/czarne listy dla adresów URL.</w:t>
            </w:r>
          </w:p>
          <w:p w14:paraId="53CDDF7D"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5.</w:t>
            </w:r>
            <w:r w:rsidRPr="00D14725">
              <w:rPr>
                <w:color w:val="000000"/>
                <w:sz w:val="20"/>
                <w:szCs w:val="20"/>
                <w:lang w:eastAsia="pl-PL"/>
              </w:rPr>
              <w:tab/>
              <w:t>Filtr WWW umożliwia statyczne dopuszczanie lub blokowanie ruchu do wybranych stron WWW, w tym pozwala definiować strony z zastosowaniem wyrażeń regularnych (</w:t>
            </w:r>
            <w:proofErr w:type="spellStart"/>
            <w:r w:rsidRPr="00D14725">
              <w:rPr>
                <w:color w:val="000000"/>
                <w:sz w:val="20"/>
                <w:szCs w:val="20"/>
                <w:lang w:eastAsia="pl-PL"/>
              </w:rPr>
              <w:t>Regex</w:t>
            </w:r>
            <w:proofErr w:type="spellEnd"/>
            <w:r w:rsidRPr="00D14725">
              <w:rPr>
                <w:color w:val="000000"/>
                <w:sz w:val="20"/>
                <w:szCs w:val="20"/>
                <w:lang w:eastAsia="pl-PL"/>
              </w:rPr>
              <w:t>).</w:t>
            </w:r>
          </w:p>
          <w:p w14:paraId="1C03AF68"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6.</w:t>
            </w:r>
            <w:r w:rsidRPr="00D14725">
              <w:rPr>
                <w:color w:val="000000"/>
                <w:sz w:val="20"/>
                <w:szCs w:val="20"/>
                <w:lang w:eastAsia="pl-PL"/>
              </w:rPr>
              <w:tab/>
              <w:t>Filtr WWW daje możliwość wykonania akcji typu „</w:t>
            </w:r>
            <w:proofErr w:type="spellStart"/>
            <w:r w:rsidRPr="00D14725">
              <w:rPr>
                <w:color w:val="000000"/>
                <w:sz w:val="20"/>
                <w:szCs w:val="20"/>
                <w:lang w:eastAsia="pl-PL"/>
              </w:rPr>
              <w:t>Warning</w:t>
            </w:r>
            <w:proofErr w:type="spellEnd"/>
            <w:r w:rsidRPr="00D14725">
              <w:rPr>
                <w:color w:val="000000"/>
                <w:sz w:val="20"/>
                <w:szCs w:val="20"/>
                <w:lang w:eastAsia="pl-PL"/>
              </w:rPr>
              <w:t>” – ostrzeżenie użytkownika wymagające od niego potwierdzenia przed otwarciem żądanej strony.</w:t>
            </w:r>
          </w:p>
          <w:p w14:paraId="546CD8F6"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7.</w:t>
            </w:r>
            <w:r w:rsidRPr="00D14725">
              <w:rPr>
                <w:color w:val="000000"/>
                <w:sz w:val="20"/>
                <w:szCs w:val="20"/>
                <w:lang w:eastAsia="pl-PL"/>
              </w:rPr>
              <w:tab/>
              <w:t xml:space="preserve">Funkcja </w:t>
            </w:r>
            <w:proofErr w:type="spellStart"/>
            <w:r w:rsidRPr="00D14725">
              <w:rPr>
                <w:color w:val="000000"/>
                <w:sz w:val="20"/>
                <w:szCs w:val="20"/>
                <w:lang w:eastAsia="pl-PL"/>
              </w:rPr>
              <w:t>Safe</w:t>
            </w:r>
            <w:proofErr w:type="spellEnd"/>
            <w:r w:rsidRPr="00D14725">
              <w:rPr>
                <w:color w:val="000000"/>
                <w:sz w:val="20"/>
                <w:szCs w:val="20"/>
                <w:lang w:eastAsia="pl-PL"/>
              </w:rPr>
              <w:t xml:space="preserve"> </w:t>
            </w:r>
            <w:proofErr w:type="spellStart"/>
            <w:r w:rsidRPr="00D14725">
              <w:rPr>
                <w:color w:val="000000"/>
                <w:sz w:val="20"/>
                <w:szCs w:val="20"/>
                <w:lang w:eastAsia="pl-PL"/>
              </w:rPr>
              <w:t>Search</w:t>
            </w:r>
            <w:proofErr w:type="spellEnd"/>
            <w:r w:rsidRPr="00D14725">
              <w:rPr>
                <w:color w:val="000000"/>
                <w:sz w:val="20"/>
                <w:szCs w:val="20"/>
                <w:lang w:eastAsia="pl-PL"/>
              </w:rPr>
              <w:t xml:space="preserve"> – przeciwdziałająca pojawieniu się niechcianych treści w wynikach wyszukiwarek takich jak: Google oraz Yahoo.</w:t>
            </w:r>
          </w:p>
          <w:p w14:paraId="6ECC2756"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8.</w:t>
            </w:r>
            <w:r w:rsidRPr="00D14725">
              <w:rPr>
                <w:color w:val="000000"/>
                <w:sz w:val="20"/>
                <w:szCs w:val="20"/>
                <w:lang w:eastAsia="pl-PL"/>
              </w:rPr>
              <w:tab/>
              <w:t>Administrator ma możliwość definiowania komunikatów zwracanych użytkownikowi dla różnych akcji podejmowanych przez moduł filtrowania WWW.</w:t>
            </w:r>
          </w:p>
          <w:p w14:paraId="290E0382"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9.</w:t>
            </w:r>
            <w:r w:rsidRPr="00D14725">
              <w:rPr>
                <w:color w:val="000000"/>
                <w:sz w:val="20"/>
                <w:szCs w:val="20"/>
                <w:lang w:eastAsia="pl-PL"/>
              </w:rPr>
              <w:tab/>
              <w:t>System pozwala określić, dla których kategorii URL lub wskazanych URL nie będzie realizowana inspekcja szyfrowanej komunikacji.</w:t>
            </w:r>
          </w:p>
          <w:p w14:paraId="19A9500C"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Uwierzytelnianie użytkowników w ramach sesji</w:t>
            </w:r>
          </w:p>
          <w:p w14:paraId="0F708A38"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System Firewall umożliwia weryfikację tożsamości użytkowników za pomocą:</w:t>
            </w:r>
          </w:p>
          <w:p w14:paraId="6B73401C"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Haseł statycznych i definicji użytkowników przechowywanych w lokalnej bazie systemu.</w:t>
            </w:r>
          </w:p>
          <w:p w14:paraId="3F6F7419"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Haseł statycznych i definicji użytkowników przechowywanych w bazach zgodnych z LDAP.</w:t>
            </w:r>
          </w:p>
          <w:p w14:paraId="31C5BBB9"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w:t>
            </w:r>
            <w:r w:rsidRPr="00D14725">
              <w:rPr>
                <w:color w:val="000000"/>
                <w:sz w:val="20"/>
                <w:szCs w:val="20"/>
                <w:lang w:eastAsia="pl-PL"/>
              </w:rPr>
              <w:tab/>
              <w:t xml:space="preserve">Haseł dynamicznych (RADIUS, RSA </w:t>
            </w:r>
            <w:proofErr w:type="spellStart"/>
            <w:r w:rsidRPr="00D14725">
              <w:rPr>
                <w:color w:val="000000"/>
                <w:sz w:val="20"/>
                <w:szCs w:val="20"/>
                <w:lang w:eastAsia="pl-PL"/>
              </w:rPr>
              <w:t>SecurID</w:t>
            </w:r>
            <w:proofErr w:type="spellEnd"/>
            <w:r w:rsidRPr="00D14725">
              <w:rPr>
                <w:color w:val="000000"/>
                <w:sz w:val="20"/>
                <w:szCs w:val="20"/>
                <w:lang w:eastAsia="pl-PL"/>
              </w:rPr>
              <w:t xml:space="preserve">) w oparciu o zewnętrzne bazy danych. </w:t>
            </w:r>
          </w:p>
          <w:p w14:paraId="09BF7D7B"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2.</w:t>
            </w:r>
            <w:r w:rsidRPr="00D14725">
              <w:rPr>
                <w:color w:val="000000"/>
                <w:sz w:val="20"/>
                <w:szCs w:val="20"/>
                <w:lang w:eastAsia="pl-PL"/>
              </w:rPr>
              <w:tab/>
              <w:t>System daje możliwość zastosowania w tym procesie uwierzytelniania dwuskładnikowego.</w:t>
            </w:r>
          </w:p>
          <w:p w14:paraId="123D7FEC"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3.</w:t>
            </w:r>
            <w:r w:rsidRPr="00D14725">
              <w:rPr>
                <w:color w:val="000000"/>
                <w:sz w:val="20"/>
                <w:szCs w:val="20"/>
                <w:lang w:eastAsia="pl-PL"/>
              </w:rPr>
              <w:tab/>
              <w:t xml:space="preserve">System umożliwia budowę architektury uwierzytelniania typu Single </w:t>
            </w:r>
            <w:proofErr w:type="spellStart"/>
            <w:r w:rsidRPr="00D14725">
              <w:rPr>
                <w:color w:val="000000"/>
                <w:sz w:val="20"/>
                <w:szCs w:val="20"/>
                <w:lang w:eastAsia="pl-PL"/>
              </w:rPr>
              <w:t>Sign</w:t>
            </w:r>
            <w:proofErr w:type="spellEnd"/>
            <w:r w:rsidRPr="00D14725">
              <w:rPr>
                <w:color w:val="000000"/>
                <w:sz w:val="20"/>
                <w:szCs w:val="20"/>
                <w:lang w:eastAsia="pl-PL"/>
              </w:rPr>
              <w:t xml:space="preserve"> On przy integracji ze środowiskiem Active Directory oraz zastosowanie innych mechanizmów: RADIUS, API lub SYSLOG w tym procesie.</w:t>
            </w:r>
          </w:p>
          <w:p w14:paraId="5C6148F7"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4.</w:t>
            </w:r>
            <w:r w:rsidRPr="00D14725">
              <w:rPr>
                <w:color w:val="000000"/>
                <w:sz w:val="20"/>
                <w:szCs w:val="20"/>
                <w:lang w:eastAsia="pl-PL"/>
              </w:rPr>
              <w:tab/>
              <w:t>Uwierzytelnianie w oparciu o protokół SAML w politykach bezpieczeństwa systemu dotyczących ruchu HTTP.</w:t>
            </w:r>
          </w:p>
          <w:p w14:paraId="1B390978"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Zarządzanie</w:t>
            </w:r>
          </w:p>
          <w:p w14:paraId="762CFCFC"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Elementy systemu bezpieczeństwa muszą mieć możliwość zarządzania lokalnego z wykorzystaniem protokołów: HTTPS oraz SSH, jak i mogą współpracować z dedykowanymi platformami centralnego zarządzania i monitorowania.</w:t>
            </w:r>
          </w:p>
          <w:p w14:paraId="36F238D2"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2.</w:t>
            </w:r>
            <w:r w:rsidRPr="00D14725">
              <w:rPr>
                <w:color w:val="000000"/>
                <w:sz w:val="20"/>
                <w:szCs w:val="20"/>
                <w:lang w:eastAsia="pl-PL"/>
              </w:rPr>
              <w:tab/>
              <w:t>Komunikacja elementów systemu zabezpieczeń z platformami centralnego zarządzania jest  realizowana z wykorzystaniem szyfrowanych protokołów.</w:t>
            </w:r>
          </w:p>
          <w:p w14:paraId="057AB213"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3.</w:t>
            </w:r>
            <w:r w:rsidRPr="00D14725">
              <w:rPr>
                <w:color w:val="000000"/>
                <w:sz w:val="20"/>
                <w:szCs w:val="20"/>
                <w:lang w:eastAsia="pl-PL"/>
              </w:rPr>
              <w:tab/>
              <w:t>Istnieje możliwość włączenia mechanizmów uwierzytelniania dwu-składnikowego dla dostępu administracyjnego.</w:t>
            </w:r>
          </w:p>
          <w:p w14:paraId="4F0E37F3"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4.</w:t>
            </w:r>
            <w:r w:rsidRPr="00D14725">
              <w:rPr>
                <w:color w:val="000000"/>
                <w:sz w:val="20"/>
                <w:szCs w:val="20"/>
                <w:lang w:eastAsia="pl-PL"/>
              </w:rPr>
              <w:tab/>
              <w:t xml:space="preserve">System współpracuje z rozwiązaniami monitorowania poprzez protokoły SNMP w wersjach 2c, 3 oraz umożliwia przekazywanie statystyk ruchu za pomocą protokołów </w:t>
            </w:r>
            <w:proofErr w:type="spellStart"/>
            <w:r w:rsidRPr="00D14725">
              <w:rPr>
                <w:color w:val="000000"/>
                <w:sz w:val="20"/>
                <w:szCs w:val="20"/>
                <w:lang w:eastAsia="pl-PL"/>
              </w:rPr>
              <w:t>Netflow</w:t>
            </w:r>
            <w:proofErr w:type="spellEnd"/>
            <w:r w:rsidRPr="00D14725">
              <w:rPr>
                <w:color w:val="000000"/>
                <w:sz w:val="20"/>
                <w:szCs w:val="20"/>
                <w:lang w:eastAsia="pl-PL"/>
              </w:rPr>
              <w:t xml:space="preserve"> lub </w:t>
            </w:r>
            <w:proofErr w:type="spellStart"/>
            <w:r w:rsidRPr="00D14725">
              <w:rPr>
                <w:color w:val="000000"/>
                <w:sz w:val="20"/>
                <w:szCs w:val="20"/>
                <w:lang w:eastAsia="pl-PL"/>
              </w:rPr>
              <w:t>sFlow</w:t>
            </w:r>
            <w:proofErr w:type="spellEnd"/>
            <w:r w:rsidRPr="00D14725">
              <w:rPr>
                <w:color w:val="000000"/>
                <w:sz w:val="20"/>
                <w:szCs w:val="20"/>
                <w:lang w:eastAsia="pl-PL"/>
              </w:rPr>
              <w:t>.</w:t>
            </w:r>
          </w:p>
          <w:p w14:paraId="6F855631"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5.</w:t>
            </w:r>
            <w:r w:rsidRPr="00D14725">
              <w:rPr>
                <w:color w:val="000000"/>
                <w:sz w:val="20"/>
                <w:szCs w:val="20"/>
                <w:lang w:eastAsia="pl-PL"/>
              </w:rPr>
              <w:tab/>
              <w:t>System daje możliwość zarządzania przez systemy firm trzecich poprzez API, do którego producent udostępnia dokumentację.</w:t>
            </w:r>
          </w:p>
          <w:p w14:paraId="69488BBC"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6.</w:t>
            </w:r>
            <w:r w:rsidRPr="00D14725">
              <w:rPr>
                <w:color w:val="000000"/>
                <w:sz w:val="20"/>
                <w:szCs w:val="20"/>
                <w:lang w:eastAsia="pl-PL"/>
              </w:rPr>
              <w:tab/>
              <w:t xml:space="preserve">Element systemu pełniący funkcję Firewall posiada wbudowane narzędzia diagnostyczne, przynajmniej: ping, </w:t>
            </w:r>
            <w:proofErr w:type="spellStart"/>
            <w:r w:rsidRPr="00D14725">
              <w:rPr>
                <w:color w:val="000000"/>
                <w:sz w:val="20"/>
                <w:szCs w:val="20"/>
                <w:lang w:eastAsia="pl-PL"/>
              </w:rPr>
              <w:t>traceroute</w:t>
            </w:r>
            <w:proofErr w:type="spellEnd"/>
            <w:r w:rsidRPr="00D14725">
              <w:rPr>
                <w:color w:val="000000"/>
                <w:sz w:val="20"/>
                <w:szCs w:val="20"/>
                <w:lang w:eastAsia="pl-PL"/>
              </w:rPr>
              <w:t>, podglądu pakietów, monitorowanie procesowania sesji oraz stanu sesji firewall.</w:t>
            </w:r>
          </w:p>
          <w:p w14:paraId="1F25A7E8"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7.</w:t>
            </w:r>
            <w:r w:rsidRPr="00D14725">
              <w:rPr>
                <w:color w:val="000000"/>
                <w:sz w:val="20"/>
                <w:szCs w:val="20"/>
                <w:lang w:eastAsia="pl-PL"/>
              </w:rPr>
              <w:tab/>
              <w:t>Element systemu realizujący funkcję Firewall umożliwia wykonanie szeregu zmian przez administratora w CLI lub GUI, które nie zostaną zaimplementowane zanim nie zostaną zatwierdzone.</w:t>
            </w:r>
          </w:p>
          <w:p w14:paraId="02A72562"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8.</w:t>
            </w:r>
            <w:r w:rsidRPr="00D14725">
              <w:rPr>
                <w:color w:val="000000"/>
                <w:sz w:val="20"/>
                <w:szCs w:val="20"/>
                <w:lang w:eastAsia="pl-PL"/>
              </w:rPr>
              <w:tab/>
              <w:t>Możliwość przypisywania administratorom praw do zarządzania określonymi częściami systemu (RBM).</w:t>
            </w:r>
          </w:p>
          <w:p w14:paraId="6151D99F"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9.</w:t>
            </w:r>
            <w:r w:rsidRPr="00D14725">
              <w:rPr>
                <w:color w:val="000000"/>
                <w:sz w:val="20"/>
                <w:szCs w:val="20"/>
                <w:lang w:eastAsia="pl-PL"/>
              </w:rPr>
              <w:tab/>
              <w:t>Możliwość zarządzania systemem tylko z określonych adresów źródłowych IP.</w:t>
            </w:r>
          </w:p>
          <w:p w14:paraId="1C168B5F"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Logowanie</w:t>
            </w:r>
          </w:p>
          <w:p w14:paraId="27ED877E"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Elementy systemu bezpieczeństwa realizują logowanie do aplikacji (logowania i raportowania) udostępnianej w chmurze, lub konieczne jest zastosowanie komercyjnego systemu logowania i raportowania w postaci odpowiednio zabezpieczonej, komercyjnej platformy sprzętowej lub programowej.</w:t>
            </w:r>
          </w:p>
          <w:p w14:paraId="5E73A74A"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2.</w:t>
            </w:r>
            <w:r w:rsidRPr="00D14725">
              <w:rPr>
                <w:color w:val="000000"/>
                <w:sz w:val="20"/>
                <w:szCs w:val="20"/>
                <w:lang w:eastAsia="pl-PL"/>
              </w:rPr>
              <w:tab/>
              <w:t>W ramach logowania element systemu pełniący funkcję Firewall zapewnia przekazywanie danych o: zaakceptowanym ruchu, blokowanym ruchu, aktywności administratorów, zużyciu zasobów oraz stanie pracy systemu. Ponadto zapewnia możliwość jednoczesnego wysyłania logów do wielu serwerów logowania.</w:t>
            </w:r>
          </w:p>
          <w:p w14:paraId="15E5BCC5"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3.</w:t>
            </w:r>
            <w:r w:rsidRPr="00D14725">
              <w:rPr>
                <w:color w:val="000000"/>
                <w:sz w:val="20"/>
                <w:szCs w:val="20"/>
                <w:lang w:eastAsia="pl-PL"/>
              </w:rPr>
              <w:tab/>
              <w:t>Logowanie obejmuje zdarzenia dotyczące wszystkich modułów sieciowych i bezpieczeństwa.</w:t>
            </w:r>
          </w:p>
          <w:p w14:paraId="298780D9"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4.</w:t>
            </w:r>
            <w:r w:rsidRPr="00D14725">
              <w:rPr>
                <w:color w:val="000000"/>
                <w:sz w:val="20"/>
                <w:szCs w:val="20"/>
                <w:lang w:eastAsia="pl-PL"/>
              </w:rPr>
              <w:tab/>
              <w:t>Możliwość włączenia logowania per reguła w polityce firewall.</w:t>
            </w:r>
          </w:p>
          <w:p w14:paraId="4E66CFE9"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5.</w:t>
            </w:r>
            <w:r w:rsidRPr="00D14725">
              <w:rPr>
                <w:color w:val="000000"/>
                <w:sz w:val="20"/>
                <w:szCs w:val="20"/>
                <w:lang w:eastAsia="pl-PL"/>
              </w:rPr>
              <w:tab/>
              <w:t>System zapewnia możliwość logowania do serwera SYSLOG.</w:t>
            </w:r>
          </w:p>
          <w:p w14:paraId="5942F7A2"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6.</w:t>
            </w:r>
            <w:r w:rsidRPr="00D14725">
              <w:rPr>
                <w:color w:val="000000"/>
                <w:sz w:val="20"/>
                <w:szCs w:val="20"/>
                <w:lang w:eastAsia="pl-PL"/>
              </w:rPr>
              <w:tab/>
              <w:t>Przesyłanie SYSLOG do zewnętrznych systemów jest możliwe z wykorzystaniem protokołu TCP oraz szyfrowania SSL/TLS.</w:t>
            </w:r>
          </w:p>
          <w:p w14:paraId="7922E175"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Testy wydajnościowe oraz funkcjonalne</w:t>
            </w:r>
          </w:p>
          <w:p w14:paraId="4A303D04"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Wszystkie funkcje i parametry wydajnościowe systemu mogą być zweryfikowane w oparciu o oficjalną (publicznie dostępną) dokumentację producenta oraz wykonane testy.</w:t>
            </w:r>
          </w:p>
          <w:p w14:paraId="37A19181"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Serwisy i licencje</w:t>
            </w:r>
          </w:p>
          <w:p w14:paraId="4C57CD8A"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Do korzystania z aktualnych baz funkcji ochronnych producenta i serwisów wymagane są licencje:</w:t>
            </w:r>
          </w:p>
          <w:p w14:paraId="5F751281"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 xml:space="preserve">Kontrola Aplikacji, IPS, Antywirus (z uwzględnieniem sygnatur do ochrony urządzeń mobilnych - co najmniej dla systemu operacyjnego Android), Analiza typu </w:t>
            </w:r>
            <w:proofErr w:type="spellStart"/>
            <w:r w:rsidRPr="00D14725">
              <w:rPr>
                <w:color w:val="000000"/>
                <w:sz w:val="20"/>
                <w:szCs w:val="20"/>
                <w:lang w:eastAsia="pl-PL"/>
              </w:rPr>
              <w:t>Sandbox</w:t>
            </w:r>
            <w:proofErr w:type="spellEnd"/>
            <w:r w:rsidRPr="00D14725">
              <w:rPr>
                <w:color w:val="000000"/>
                <w:sz w:val="20"/>
                <w:szCs w:val="20"/>
                <w:lang w:eastAsia="pl-PL"/>
              </w:rPr>
              <w:t xml:space="preserve"> </w:t>
            </w:r>
            <w:proofErr w:type="spellStart"/>
            <w:r w:rsidRPr="00D14725">
              <w:rPr>
                <w:color w:val="000000"/>
                <w:sz w:val="20"/>
                <w:szCs w:val="20"/>
                <w:lang w:eastAsia="pl-PL"/>
              </w:rPr>
              <w:t>cloud</w:t>
            </w:r>
            <w:proofErr w:type="spellEnd"/>
            <w:r w:rsidRPr="00D14725">
              <w:rPr>
                <w:color w:val="000000"/>
                <w:sz w:val="20"/>
                <w:szCs w:val="20"/>
                <w:lang w:eastAsia="pl-PL"/>
              </w:rPr>
              <w:t xml:space="preserve">, </w:t>
            </w:r>
            <w:proofErr w:type="spellStart"/>
            <w:r w:rsidRPr="00D14725">
              <w:rPr>
                <w:color w:val="000000"/>
                <w:sz w:val="20"/>
                <w:szCs w:val="20"/>
                <w:lang w:eastAsia="pl-PL"/>
              </w:rPr>
              <w:t>Antyspam</w:t>
            </w:r>
            <w:proofErr w:type="spellEnd"/>
            <w:r w:rsidRPr="00D14725">
              <w:rPr>
                <w:color w:val="000000"/>
                <w:sz w:val="20"/>
                <w:szCs w:val="20"/>
                <w:lang w:eastAsia="pl-PL"/>
              </w:rPr>
              <w:t xml:space="preserve">, Web </w:t>
            </w:r>
            <w:proofErr w:type="spellStart"/>
            <w:r w:rsidRPr="00D14725">
              <w:rPr>
                <w:color w:val="000000"/>
                <w:sz w:val="20"/>
                <w:szCs w:val="20"/>
                <w:lang w:eastAsia="pl-PL"/>
              </w:rPr>
              <w:t>Filtering</w:t>
            </w:r>
            <w:proofErr w:type="spellEnd"/>
            <w:r w:rsidRPr="00D14725">
              <w:rPr>
                <w:color w:val="000000"/>
                <w:sz w:val="20"/>
                <w:szCs w:val="20"/>
                <w:lang w:eastAsia="pl-PL"/>
              </w:rPr>
              <w:t xml:space="preserve">, bazy </w:t>
            </w:r>
            <w:proofErr w:type="spellStart"/>
            <w:r w:rsidRPr="00D14725">
              <w:rPr>
                <w:color w:val="000000"/>
                <w:sz w:val="20"/>
                <w:szCs w:val="20"/>
                <w:lang w:eastAsia="pl-PL"/>
              </w:rPr>
              <w:t>reputacyjne</w:t>
            </w:r>
            <w:proofErr w:type="spellEnd"/>
            <w:r w:rsidRPr="00D14725">
              <w:rPr>
                <w:color w:val="000000"/>
                <w:sz w:val="20"/>
                <w:szCs w:val="20"/>
                <w:lang w:eastAsia="pl-PL"/>
              </w:rPr>
              <w:t xml:space="preserve"> adresów IP/domen na okres 24 miesięcy. Gwarancja oraz wsparcie</w:t>
            </w:r>
          </w:p>
          <w:p w14:paraId="2953C3DE" w14:textId="77777777" w:rsidR="00271D26" w:rsidRPr="00D14725" w:rsidRDefault="00271D26" w:rsidP="004C7146">
            <w:pPr>
              <w:widowControl/>
              <w:jc w:val="both"/>
              <w:rPr>
                <w:color w:val="000000"/>
                <w:sz w:val="20"/>
                <w:szCs w:val="20"/>
                <w:lang w:eastAsia="pl-PL"/>
              </w:rPr>
            </w:pPr>
            <w:r w:rsidRPr="00D14725">
              <w:rPr>
                <w:color w:val="000000"/>
                <w:sz w:val="20"/>
                <w:szCs w:val="20"/>
                <w:lang w:eastAsia="pl-PL"/>
              </w:rPr>
              <w:t>1.</w:t>
            </w:r>
            <w:r w:rsidRPr="00D14725">
              <w:rPr>
                <w:color w:val="000000"/>
                <w:sz w:val="20"/>
                <w:szCs w:val="20"/>
                <w:lang w:eastAsia="pl-PL"/>
              </w:rPr>
              <w:tab/>
              <w:t>System jest objęty serwisem gwarancyjnym producenta przez okres 24 miesięcy, polegają-cym na naprawie lub wymianie urządzenia w przypadku jego wadliwości w trybie AHR (ad-</w:t>
            </w:r>
            <w:proofErr w:type="spellStart"/>
            <w:r w:rsidRPr="00D14725">
              <w:rPr>
                <w:color w:val="000000"/>
                <w:sz w:val="20"/>
                <w:szCs w:val="20"/>
                <w:lang w:eastAsia="pl-PL"/>
              </w:rPr>
              <w:t>vanced</w:t>
            </w:r>
            <w:proofErr w:type="spellEnd"/>
            <w:r w:rsidRPr="00D14725">
              <w:rPr>
                <w:color w:val="000000"/>
                <w:sz w:val="20"/>
                <w:szCs w:val="20"/>
                <w:lang w:eastAsia="pl-PL"/>
              </w:rPr>
              <w:t xml:space="preserve"> hardware </w:t>
            </w:r>
            <w:proofErr w:type="spellStart"/>
            <w:r w:rsidRPr="00D14725">
              <w:rPr>
                <w:color w:val="000000"/>
                <w:sz w:val="20"/>
                <w:szCs w:val="20"/>
                <w:lang w:eastAsia="pl-PL"/>
              </w:rPr>
              <w:t>replacement</w:t>
            </w:r>
            <w:proofErr w:type="spellEnd"/>
            <w:r w:rsidRPr="00D14725">
              <w:rPr>
                <w:color w:val="000000"/>
                <w:sz w:val="20"/>
                <w:szCs w:val="20"/>
                <w:lang w:eastAsia="pl-PL"/>
              </w:rPr>
              <w:t>). W ramach tego serwisu producent zapewnia dostęp do aktualizacji oprogramowania oraz wsparcie techniczne w trybie 24x7.</w:t>
            </w:r>
          </w:p>
        </w:tc>
      </w:tr>
    </w:tbl>
    <w:p w14:paraId="175369FB" w14:textId="40AA85BA" w:rsidR="00271D26" w:rsidRPr="00BA7A82" w:rsidRDefault="00271D26" w:rsidP="003A0E5C">
      <w:pPr>
        <w:pStyle w:val="Tekstpodstawowy"/>
        <w:spacing w:before="22" w:line="360" w:lineRule="auto"/>
        <w:ind w:left="0"/>
        <w:jc w:val="left"/>
      </w:pPr>
    </w:p>
    <w:p w14:paraId="3538CC0E" w14:textId="77777777" w:rsidR="002D220A" w:rsidRDefault="002D220A" w:rsidP="002D220A">
      <w:pPr>
        <w:pStyle w:val="Tekstpodstawowy"/>
        <w:rPr>
          <w:b/>
          <w:bCs/>
        </w:rPr>
      </w:pPr>
      <w:r w:rsidRPr="002D220A">
        <w:rPr>
          <w:b/>
          <w:bCs/>
        </w:rPr>
        <w:t>Część II. Usługi doradztwa i szkoleń.</w:t>
      </w:r>
    </w:p>
    <w:p w14:paraId="0599723A" w14:textId="77777777" w:rsidR="003A0E5C" w:rsidRDefault="003A0E5C" w:rsidP="002D220A">
      <w:pPr>
        <w:pStyle w:val="Tekstpodstawowy"/>
        <w:rPr>
          <w:b/>
          <w:bCs/>
        </w:rPr>
      </w:pPr>
    </w:p>
    <w:p w14:paraId="493AC780" w14:textId="77777777" w:rsidR="006B1522" w:rsidRDefault="006B1522">
      <w:pPr>
        <w:pStyle w:val="Tekstpodstawowy"/>
        <w:numPr>
          <w:ilvl w:val="0"/>
          <w:numId w:val="40"/>
        </w:numPr>
        <w:rPr>
          <w:b/>
          <w:bCs/>
        </w:rPr>
      </w:pPr>
      <w:r>
        <w:rPr>
          <w:b/>
          <w:bCs/>
        </w:rPr>
        <w:t xml:space="preserve">Doradztwo w zakresie określenia poziomu </w:t>
      </w:r>
      <w:proofErr w:type="spellStart"/>
      <w:r>
        <w:rPr>
          <w:b/>
          <w:bCs/>
        </w:rPr>
        <w:t>cyberbezpieczeństwa</w:t>
      </w:r>
      <w:proofErr w:type="spellEnd"/>
    </w:p>
    <w:p w14:paraId="0CE4935A" w14:textId="77777777" w:rsidR="00E4699F" w:rsidRDefault="00E4699F" w:rsidP="00E4699F">
      <w:pPr>
        <w:pStyle w:val="Tekstpodstawowy"/>
        <w:ind w:left="1080"/>
        <w:rPr>
          <w:b/>
          <w:bCs/>
        </w:rPr>
      </w:pPr>
    </w:p>
    <w:p w14:paraId="11269FB2" w14:textId="77777777" w:rsidR="006B1522" w:rsidRDefault="006B1522">
      <w:pPr>
        <w:pStyle w:val="Tekstpodstawowy"/>
        <w:numPr>
          <w:ilvl w:val="0"/>
          <w:numId w:val="40"/>
        </w:numPr>
        <w:rPr>
          <w:b/>
          <w:bCs/>
        </w:rPr>
      </w:pPr>
      <w:r>
        <w:rPr>
          <w:b/>
          <w:bCs/>
        </w:rPr>
        <w:t xml:space="preserve">Przygotowanie dokumentacji SZBI. </w:t>
      </w:r>
    </w:p>
    <w:p w14:paraId="543D2EA4" w14:textId="1853C70D" w:rsidR="00271D26" w:rsidRPr="003A0E5C" w:rsidRDefault="006B1522" w:rsidP="00E4699F">
      <w:pPr>
        <w:pStyle w:val="Tekstpodstawowy"/>
        <w:spacing w:line="276" w:lineRule="auto"/>
        <w:ind w:left="0" w:firstLine="720"/>
      </w:pPr>
      <w:r w:rsidRPr="003A0E5C">
        <w:t>Aktualizacja Systemu Zarządzania Bezpieczeństwem Informacji dostosowanego do potrzeb</w:t>
      </w:r>
      <w:r w:rsidR="00E4699F">
        <w:t xml:space="preserve"> </w:t>
      </w:r>
      <w:r w:rsidRPr="003A0E5C">
        <w:t xml:space="preserve">i warunków pracy urzędu, zgodnego z </w:t>
      </w:r>
      <w:r w:rsidR="00D14725">
        <w:t>a</w:t>
      </w:r>
      <w:r w:rsidRPr="003A0E5C">
        <w:t>ktualnie obowiązującymi normami w tym konsultacj</w:t>
      </w:r>
      <w:r w:rsidR="00E4699F">
        <w:t>i</w:t>
      </w:r>
      <w:r w:rsidR="00D14725">
        <w:t xml:space="preserve"> </w:t>
      </w:r>
      <w:r w:rsidRPr="003A0E5C">
        <w:t xml:space="preserve">w zakresie określenia poziomu </w:t>
      </w:r>
      <w:proofErr w:type="spellStart"/>
      <w:r w:rsidRPr="003A0E5C">
        <w:t>cyberbezpieczeńśtwa</w:t>
      </w:r>
      <w:proofErr w:type="spellEnd"/>
      <w:r w:rsidRPr="003A0E5C">
        <w:t xml:space="preserve">, opracowanie dokumentacji zawierającej polityki i procedury SZBI, z uwzględnieniem technologii nowo zakupionych </w:t>
      </w:r>
      <w:r w:rsidR="00E4699F">
        <w:t xml:space="preserve">                          </w:t>
      </w:r>
      <w:r w:rsidRPr="003A0E5C">
        <w:t>w ramach grantu.</w:t>
      </w:r>
    </w:p>
    <w:p w14:paraId="0E4E689B" w14:textId="76B94886" w:rsidR="00E4699F" w:rsidRDefault="006B1522" w:rsidP="006E6630">
      <w:pPr>
        <w:pStyle w:val="Tekstpodstawowy"/>
        <w:numPr>
          <w:ilvl w:val="0"/>
          <w:numId w:val="40"/>
        </w:numPr>
        <w:spacing w:line="276" w:lineRule="auto"/>
        <w:rPr>
          <w:b/>
          <w:bCs/>
        </w:rPr>
      </w:pPr>
      <w:r>
        <w:rPr>
          <w:b/>
          <w:bCs/>
        </w:rPr>
        <w:t>Audyt końcowy</w:t>
      </w:r>
    </w:p>
    <w:p w14:paraId="2780D5CE" w14:textId="77777777" w:rsidR="00D54F5E" w:rsidRDefault="0075784F" w:rsidP="00D54F5E">
      <w:pPr>
        <w:spacing w:line="276" w:lineRule="auto"/>
        <w:jc w:val="both"/>
        <w:rPr>
          <w:sz w:val="24"/>
          <w:szCs w:val="24"/>
          <w:lang w:eastAsia="pl-PL"/>
        </w:rPr>
      </w:pPr>
      <w:r>
        <w:rPr>
          <w:sz w:val="24"/>
          <w:szCs w:val="24"/>
          <w:lang w:eastAsia="pl-PL"/>
        </w:rPr>
        <w:t>Przedmiotem zamówienia jest p</w:t>
      </w:r>
      <w:r w:rsidRPr="00A50A18">
        <w:rPr>
          <w:sz w:val="24"/>
          <w:szCs w:val="24"/>
          <w:lang w:eastAsia="pl-PL"/>
        </w:rPr>
        <w:t xml:space="preserve">rzeprowadzenie audytu </w:t>
      </w:r>
      <w:proofErr w:type="spellStart"/>
      <w:r w:rsidRPr="00A50A18">
        <w:rPr>
          <w:sz w:val="24"/>
          <w:szCs w:val="24"/>
          <w:lang w:eastAsia="pl-PL"/>
        </w:rPr>
        <w:t>cyberbezpieczeństwa</w:t>
      </w:r>
      <w:proofErr w:type="spellEnd"/>
      <w:r w:rsidRPr="00A50A18">
        <w:rPr>
          <w:sz w:val="24"/>
          <w:szCs w:val="24"/>
          <w:lang w:eastAsia="pl-PL"/>
        </w:rPr>
        <w:t xml:space="preserve"> w ramach projektu „</w:t>
      </w:r>
      <w:proofErr w:type="spellStart"/>
      <w:r>
        <w:rPr>
          <w:sz w:val="24"/>
          <w:szCs w:val="24"/>
          <w:lang w:eastAsia="pl-PL"/>
        </w:rPr>
        <w:t>Cyberbezpieczny</w:t>
      </w:r>
      <w:proofErr w:type="spellEnd"/>
      <w:r>
        <w:rPr>
          <w:sz w:val="24"/>
          <w:szCs w:val="24"/>
          <w:lang w:eastAsia="pl-PL"/>
        </w:rPr>
        <w:t xml:space="preserve"> Samorząd</w:t>
      </w:r>
      <w:r w:rsidRPr="00A50A18">
        <w:rPr>
          <w:sz w:val="24"/>
          <w:szCs w:val="24"/>
          <w:lang w:eastAsia="pl-PL"/>
        </w:rPr>
        <w:t>” w</w:t>
      </w:r>
      <w:r>
        <w:rPr>
          <w:sz w:val="24"/>
          <w:szCs w:val="24"/>
          <w:lang w:eastAsia="pl-PL"/>
        </w:rPr>
        <w:t xml:space="preserve"> Urzędzie Miasta i Gminy Solec nad Wisłą. </w:t>
      </w:r>
      <w:r w:rsidRPr="00A50A18">
        <w:rPr>
          <w:sz w:val="24"/>
          <w:szCs w:val="24"/>
          <w:lang w:eastAsia="pl-PL"/>
        </w:rPr>
        <w:t>Audyt musi zostać przeprowadzony przez osobę posiadająca uprawnienia wykazane</w:t>
      </w:r>
      <w:r>
        <w:rPr>
          <w:sz w:val="24"/>
          <w:szCs w:val="24"/>
          <w:lang w:eastAsia="pl-PL"/>
        </w:rPr>
        <w:t xml:space="preserve"> </w:t>
      </w:r>
      <w:r w:rsidRPr="00A50A18">
        <w:rPr>
          <w:sz w:val="24"/>
          <w:szCs w:val="24"/>
          <w:lang w:eastAsia="pl-PL"/>
        </w:rPr>
        <w:t>w</w:t>
      </w:r>
      <w:r>
        <w:rPr>
          <w:sz w:val="24"/>
          <w:szCs w:val="24"/>
          <w:lang w:eastAsia="pl-PL"/>
        </w:rPr>
        <w:t xml:space="preserve"> </w:t>
      </w:r>
      <w:r w:rsidRPr="00A50A18">
        <w:rPr>
          <w:sz w:val="24"/>
          <w:szCs w:val="24"/>
          <w:lang w:eastAsia="pl-PL"/>
        </w:rPr>
        <w:t>Rozporządzeniu Ministra Cyfryzacji z dnia 12 października 2018 r. w sprawie wykazu</w:t>
      </w:r>
      <w:r>
        <w:rPr>
          <w:sz w:val="24"/>
          <w:szCs w:val="24"/>
          <w:lang w:eastAsia="pl-PL"/>
        </w:rPr>
        <w:t xml:space="preserve"> </w:t>
      </w:r>
      <w:r w:rsidRPr="00A50A18">
        <w:rPr>
          <w:sz w:val="24"/>
          <w:szCs w:val="24"/>
          <w:lang w:eastAsia="pl-PL"/>
        </w:rPr>
        <w:t>certyfikatów uprawniających do przeprowadzenia audytu w rozumieniu art. 15 ustawy z dnia</w:t>
      </w:r>
      <w:r>
        <w:rPr>
          <w:sz w:val="24"/>
          <w:szCs w:val="24"/>
          <w:lang w:eastAsia="pl-PL"/>
        </w:rPr>
        <w:t xml:space="preserve"> </w:t>
      </w:r>
      <w:r w:rsidRPr="00A50A18">
        <w:rPr>
          <w:sz w:val="24"/>
          <w:szCs w:val="24"/>
          <w:lang w:eastAsia="pl-PL"/>
        </w:rPr>
        <w:t xml:space="preserve">5 lipca 2018 r. o krajowym systemie </w:t>
      </w:r>
      <w:proofErr w:type="spellStart"/>
      <w:r w:rsidRPr="00A50A18">
        <w:rPr>
          <w:sz w:val="24"/>
          <w:szCs w:val="24"/>
          <w:lang w:eastAsia="pl-PL"/>
        </w:rPr>
        <w:t>cyberbezpieczeństwa</w:t>
      </w:r>
      <w:proofErr w:type="spellEnd"/>
      <w:r w:rsidRPr="00A50A18">
        <w:rPr>
          <w:sz w:val="24"/>
          <w:szCs w:val="24"/>
          <w:lang w:eastAsia="pl-PL"/>
        </w:rPr>
        <w:t>. Wykaz certyfikatów wskazanych</w:t>
      </w:r>
      <w:r>
        <w:rPr>
          <w:sz w:val="24"/>
          <w:szCs w:val="24"/>
          <w:lang w:eastAsia="pl-PL"/>
        </w:rPr>
        <w:t xml:space="preserve"> </w:t>
      </w:r>
      <w:r w:rsidRPr="00A50A18">
        <w:rPr>
          <w:sz w:val="24"/>
          <w:szCs w:val="24"/>
          <w:lang w:eastAsia="pl-PL"/>
        </w:rPr>
        <w:t>w w/w rozporządzeniu znajduje się poniżej:</w:t>
      </w:r>
      <w:r w:rsidRPr="00A50A18">
        <w:rPr>
          <w:sz w:val="24"/>
          <w:szCs w:val="24"/>
          <w:lang w:eastAsia="pl-PL"/>
        </w:rPr>
        <w:br/>
        <w:t xml:space="preserve">1. </w:t>
      </w:r>
      <w:proofErr w:type="spellStart"/>
      <w:r w:rsidRPr="00A50A18">
        <w:rPr>
          <w:sz w:val="24"/>
          <w:szCs w:val="24"/>
          <w:lang w:eastAsia="pl-PL"/>
        </w:rPr>
        <w:t>Certified</w:t>
      </w:r>
      <w:proofErr w:type="spellEnd"/>
      <w:r w:rsidRPr="00A50A18">
        <w:rPr>
          <w:sz w:val="24"/>
          <w:szCs w:val="24"/>
          <w:lang w:eastAsia="pl-PL"/>
        </w:rPr>
        <w:t xml:space="preserve"> </w:t>
      </w:r>
      <w:proofErr w:type="spellStart"/>
      <w:r w:rsidRPr="00A50A18">
        <w:rPr>
          <w:sz w:val="24"/>
          <w:szCs w:val="24"/>
          <w:lang w:eastAsia="pl-PL"/>
        </w:rPr>
        <w:t>Internal</w:t>
      </w:r>
      <w:proofErr w:type="spellEnd"/>
      <w:r w:rsidRPr="00A50A18">
        <w:rPr>
          <w:sz w:val="24"/>
          <w:szCs w:val="24"/>
          <w:lang w:eastAsia="pl-PL"/>
        </w:rPr>
        <w:t xml:space="preserve"> Auditor (CIA)</w:t>
      </w:r>
    </w:p>
    <w:p w14:paraId="1F785649" w14:textId="77777777" w:rsidR="00D54F5E" w:rsidRDefault="0075784F" w:rsidP="00D54F5E">
      <w:pPr>
        <w:spacing w:line="276" w:lineRule="auto"/>
        <w:jc w:val="both"/>
        <w:rPr>
          <w:sz w:val="24"/>
          <w:szCs w:val="24"/>
          <w:lang w:eastAsia="pl-PL"/>
        </w:rPr>
      </w:pPr>
      <w:r w:rsidRPr="00A50A18">
        <w:rPr>
          <w:sz w:val="24"/>
          <w:szCs w:val="24"/>
          <w:lang w:eastAsia="pl-PL"/>
        </w:rPr>
        <w:t xml:space="preserve">2. </w:t>
      </w:r>
      <w:proofErr w:type="spellStart"/>
      <w:r w:rsidRPr="00A50A18">
        <w:rPr>
          <w:sz w:val="24"/>
          <w:szCs w:val="24"/>
          <w:lang w:eastAsia="pl-PL"/>
        </w:rPr>
        <w:t>Certified</w:t>
      </w:r>
      <w:proofErr w:type="spellEnd"/>
      <w:r w:rsidRPr="00A50A18">
        <w:rPr>
          <w:sz w:val="24"/>
          <w:szCs w:val="24"/>
          <w:lang w:eastAsia="pl-PL"/>
        </w:rPr>
        <w:t xml:space="preserve"> Information System Auditor (CISA)</w:t>
      </w:r>
    </w:p>
    <w:p w14:paraId="5BC2EA3B" w14:textId="77777777" w:rsidR="00D54F5E" w:rsidRDefault="0075784F" w:rsidP="00D54F5E">
      <w:pPr>
        <w:spacing w:line="276" w:lineRule="auto"/>
        <w:jc w:val="both"/>
        <w:rPr>
          <w:sz w:val="24"/>
          <w:szCs w:val="24"/>
          <w:lang w:eastAsia="pl-PL"/>
        </w:rPr>
      </w:pPr>
      <w:r w:rsidRPr="00A50A18">
        <w:rPr>
          <w:sz w:val="24"/>
          <w:szCs w:val="24"/>
          <w:lang w:eastAsia="pl-PL"/>
        </w:rPr>
        <w:t>3. Certyfikat audytora wiodącego systemu zarządzania bezpieczeństwem informacji według</w:t>
      </w:r>
      <w:r w:rsidRPr="00A50A18">
        <w:rPr>
          <w:sz w:val="24"/>
          <w:szCs w:val="24"/>
          <w:lang w:eastAsia="pl-PL"/>
        </w:rPr>
        <w:br/>
        <w:t>normy PN-EN ISO/IEC 27001 wydany przez jednostkę oceniającą zgodność, akredytowaną</w:t>
      </w:r>
      <w:r>
        <w:rPr>
          <w:sz w:val="24"/>
          <w:szCs w:val="24"/>
          <w:lang w:eastAsia="pl-PL"/>
        </w:rPr>
        <w:t xml:space="preserve"> </w:t>
      </w:r>
      <w:r w:rsidRPr="00A50A18">
        <w:rPr>
          <w:sz w:val="24"/>
          <w:szCs w:val="24"/>
          <w:lang w:eastAsia="pl-PL"/>
        </w:rPr>
        <w:t>zgodnie z przepisami ustawy z dnia 13 kwietnia 2016 r. o systemach oceny zgodności i</w:t>
      </w:r>
      <w:r w:rsidRPr="00A50A18">
        <w:rPr>
          <w:sz w:val="24"/>
          <w:szCs w:val="24"/>
          <w:lang w:eastAsia="pl-PL"/>
        </w:rPr>
        <w:br/>
        <w:t>nadzoru rynku (Dz. U. z 2017 r. poz. 1398 oraz z 2018 r. poz. 650 i 1338), w zakresie</w:t>
      </w:r>
      <w:r w:rsidRPr="00A50A18">
        <w:rPr>
          <w:sz w:val="24"/>
          <w:szCs w:val="24"/>
          <w:lang w:eastAsia="pl-PL"/>
        </w:rPr>
        <w:br/>
        <w:t>certyfikacji osób</w:t>
      </w:r>
      <w:r>
        <w:rPr>
          <w:sz w:val="24"/>
          <w:szCs w:val="24"/>
          <w:lang w:eastAsia="pl-PL"/>
        </w:rPr>
        <w:t>,</w:t>
      </w:r>
    </w:p>
    <w:p w14:paraId="574160D1" w14:textId="77777777" w:rsidR="00D54F5E" w:rsidRDefault="0075784F" w:rsidP="00D54F5E">
      <w:pPr>
        <w:spacing w:line="276" w:lineRule="auto"/>
        <w:jc w:val="both"/>
        <w:rPr>
          <w:sz w:val="24"/>
          <w:szCs w:val="24"/>
          <w:lang w:eastAsia="pl-PL"/>
        </w:rPr>
      </w:pPr>
      <w:r w:rsidRPr="00A50A18">
        <w:rPr>
          <w:sz w:val="24"/>
          <w:szCs w:val="24"/>
          <w:lang w:eastAsia="pl-PL"/>
        </w:rPr>
        <w:t>4. Certyfikat audytora wiodącego systemu zarządzania ciągłością działania PN-EN ISO 22301</w:t>
      </w:r>
      <w:r w:rsidRPr="00A50A18">
        <w:rPr>
          <w:sz w:val="24"/>
          <w:szCs w:val="24"/>
          <w:lang w:eastAsia="pl-PL"/>
        </w:rPr>
        <w:br/>
        <w:t>wydany przez jednostkę oceniającą zgodność, akredytowaną zgodnie z przepisami ustawy z</w:t>
      </w:r>
      <w:r w:rsidRPr="00A50A18">
        <w:rPr>
          <w:sz w:val="24"/>
          <w:szCs w:val="24"/>
          <w:lang w:eastAsia="pl-PL"/>
        </w:rPr>
        <w:br/>
        <w:t>dnia 13 kwietnia 2016 r. o systemach oceny zgodności i nadzoru rynku, w zakresie</w:t>
      </w:r>
      <w:r w:rsidRPr="00A50A18">
        <w:rPr>
          <w:sz w:val="24"/>
          <w:szCs w:val="24"/>
          <w:lang w:eastAsia="pl-PL"/>
        </w:rPr>
        <w:br/>
        <w:t>certyfikacji osób</w:t>
      </w:r>
      <w:r>
        <w:rPr>
          <w:sz w:val="24"/>
          <w:szCs w:val="24"/>
          <w:lang w:eastAsia="pl-PL"/>
        </w:rPr>
        <w:t>,</w:t>
      </w:r>
    </w:p>
    <w:p w14:paraId="0A90FC93" w14:textId="77777777" w:rsidR="00D54F5E" w:rsidRDefault="0075784F" w:rsidP="00D54F5E">
      <w:pPr>
        <w:spacing w:line="276" w:lineRule="auto"/>
        <w:jc w:val="both"/>
        <w:rPr>
          <w:sz w:val="24"/>
          <w:szCs w:val="24"/>
          <w:lang w:eastAsia="pl-PL"/>
        </w:rPr>
      </w:pPr>
      <w:r w:rsidRPr="00A50A18">
        <w:rPr>
          <w:sz w:val="24"/>
          <w:szCs w:val="24"/>
          <w:lang w:eastAsia="pl-PL"/>
        </w:rPr>
        <w:t xml:space="preserve">5. </w:t>
      </w:r>
      <w:proofErr w:type="spellStart"/>
      <w:r w:rsidRPr="00A50A18">
        <w:rPr>
          <w:sz w:val="24"/>
          <w:szCs w:val="24"/>
          <w:lang w:eastAsia="pl-PL"/>
        </w:rPr>
        <w:t>Certified</w:t>
      </w:r>
      <w:proofErr w:type="spellEnd"/>
      <w:r w:rsidRPr="00A50A18">
        <w:rPr>
          <w:sz w:val="24"/>
          <w:szCs w:val="24"/>
          <w:lang w:eastAsia="pl-PL"/>
        </w:rPr>
        <w:t xml:space="preserve"> Information Security Manager (CISM)</w:t>
      </w:r>
    </w:p>
    <w:p w14:paraId="783C83ED" w14:textId="77777777" w:rsidR="00D54F5E" w:rsidRDefault="0075784F" w:rsidP="00D54F5E">
      <w:pPr>
        <w:spacing w:line="276" w:lineRule="auto"/>
        <w:jc w:val="both"/>
        <w:rPr>
          <w:sz w:val="24"/>
          <w:szCs w:val="24"/>
          <w:lang w:eastAsia="pl-PL"/>
        </w:rPr>
      </w:pPr>
      <w:r w:rsidRPr="00A50A18">
        <w:rPr>
          <w:sz w:val="24"/>
          <w:szCs w:val="24"/>
          <w:lang w:eastAsia="pl-PL"/>
        </w:rPr>
        <w:t xml:space="preserve">6. </w:t>
      </w:r>
      <w:proofErr w:type="spellStart"/>
      <w:r w:rsidRPr="00A50A18">
        <w:rPr>
          <w:sz w:val="24"/>
          <w:szCs w:val="24"/>
          <w:lang w:eastAsia="pl-PL"/>
        </w:rPr>
        <w:t>Certified</w:t>
      </w:r>
      <w:proofErr w:type="spellEnd"/>
      <w:r w:rsidRPr="00A50A18">
        <w:rPr>
          <w:sz w:val="24"/>
          <w:szCs w:val="24"/>
          <w:lang w:eastAsia="pl-PL"/>
        </w:rPr>
        <w:t xml:space="preserve"> in </w:t>
      </w:r>
      <w:proofErr w:type="spellStart"/>
      <w:r w:rsidRPr="00A50A18">
        <w:rPr>
          <w:sz w:val="24"/>
          <w:szCs w:val="24"/>
          <w:lang w:eastAsia="pl-PL"/>
        </w:rPr>
        <w:t>Risk</w:t>
      </w:r>
      <w:proofErr w:type="spellEnd"/>
      <w:r w:rsidRPr="00A50A18">
        <w:rPr>
          <w:sz w:val="24"/>
          <w:szCs w:val="24"/>
          <w:lang w:eastAsia="pl-PL"/>
        </w:rPr>
        <w:t xml:space="preserve"> and Information Systems Control (CRISC)</w:t>
      </w:r>
    </w:p>
    <w:p w14:paraId="132AB9F1" w14:textId="77777777" w:rsidR="00D54F5E" w:rsidRDefault="0075784F" w:rsidP="00D54F5E">
      <w:pPr>
        <w:spacing w:line="276" w:lineRule="auto"/>
        <w:jc w:val="both"/>
        <w:rPr>
          <w:sz w:val="24"/>
          <w:szCs w:val="24"/>
          <w:lang w:eastAsia="pl-PL"/>
        </w:rPr>
      </w:pPr>
      <w:r w:rsidRPr="00A50A18">
        <w:rPr>
          <w:sz w:val="24"/>
          <w:szCs w:val="24"/>
          <w:lang w:eastAsia="pl-PL"/>
        </w:rPr>
        <w:t xml:space="preserve">7. </w:t>
      </w:r>
      <w:proofErr w:type="spellStart"/>
      <w:r w:rsidRPr="00A50A18">
        <w:rPr>
          <w:sz w:val="24"/>
          <w:szCs w:val="24"/>
          <w:lang w:eastAsia="pl-PL"/>
        </w:rPr>
        <w:t>Certified</w:t>
      </w:r>
      <w:proofErr w:type="spellEnd"/>
      <w:r w:rsidRPr="00A50A18">
        <w:rPr>
          <w:sz w:val="24"/>
          <w:szCs w:val="24"/>
          <w:lang w:eastAsia="pl-PL"/>
        </w:rPr>
        <w:t xml:space="preserve"> in the </w:t>
      </w:r>
      <w:proofErr w:type="spellStart"/>
      <w:r w:rsidRPr="00A50A18">
        <w:rPr>
          <w:sz w:val="24"/>
          <w:szCs w:val="24"/>
          <w:lang w:eastAsia="pl-PL"/>
        </w:rPr>
        <w:t>Governance</w:t>
      </w:r>
      <w:proofErr w:type="spellEnd"/>
      <w:r w:rsidRPr="00A50A18">
        <w:rPr>
          <w:sz w:val="24"/>
          <w:szCs w:val="24"/>
          <w:lang w:eastAsia="pl-PL"/>
        </w:rPr>
        <w:t xml:space="preserve"> of Enterprise IT (CGEIT)</w:t>
      </w:r>
    </w:p>
    <w:p w14:paraId="7813A1DF" w14:textId="77777777" w:rsidR="00D54F5E" w:rsidRDefault="0075784F" w:rsidP="00D54F5E">
      <w:pPr>
        <w:spacing w:line="276" w:lineRule="auto"/>
        <w:jc w:val="both"/>
        <w:rPr>
          <w:sz w:val="24"/>
          <w:szCs w:val="24"/>
          <w:lang w:eastAsia="pl-PL"/>
        </w:rPr>
      </w:pPr>
      <w:r w:rsidRPr="00A50A18">
        <w:rPr>
          <w:sz w:val="24"/>
          <w:szCs w:val="24"/>
          <w:lang w:eastAsia="pl-PL"/>
        </w:rPr>
        <w:t xml:space="preserve">8. </w:t>
      </w:r>
      <w:proofErr w:type="spellStart"/>
      <w:r w:rsidRPr="00A50A18">
        <w:rPr>
          <w:sz w:val="24"/>
          <w:szCs w:val="24"/>
          <w:lang w:eastAsia="pl-PL"/>
        </w:rPr>
        <w:t>Certified</w:t>
      </w:r>
      <w:proofErr w:type="spellEnd"/>
      <w:r w:rsidRPr="00A50A18">
        <w:rPr>
          <w:sz w:val="24"/>
          <w:szCs w:val="24"/>
          <w:lang w:eastAsia="pl-PL"/>
        </w:rPr>
        <w:t xml:space="preserve"> Information Systems Security Professional (CISSP)</w:t>
      </w:r>
    </w:p>
    <w:p w14:paraId="2F367E84" w14:textId="77777777" w:rsidR="00D54F5E" w:rsidRDefault="0075784F" w:rsidP="00D54F5E">
      <w:pPr>
        <w:spacing w:line="276" w:lineRule="auto"/>
        <w:jc w:val="both"/>
        <w:rPr>
          <w:sz w:val="24"/>
          <w:szCs w:val="24"/>
          <w:lang w:eastAsia="pl-PL"/>
        </w:rPr>
      </w:pPr>
      <w:r w:rsidRPr="00A50A18">
        <w:rPr>
          <w:sz w:val="24"/>
          <w:szCs w:val="24"/>
          <w:lang w:eastAsia="pl-PL"/>
        </w:rPr>
        <w:t xml:space="preserve">9. Systems Security </w:t>
      </w:r>
      <w:proofErr w:type="spellStart"/>
      <w:r w:rsidRPr="00A50A18">
        <w:rPr>
          <w:sz w:val="24"/>
          <w:szCs w:val="24"/>
          <w:lang w:eastAsia="pl-PL"/>
        </w:rPr>
        <w:t>Certified</w:t>
      </w:r>
      <w:proofErr w:type="spellEnd"/>
      <w:r w:rsidRPr="00A50A18">
        <w:rPr>
          <w:sz w:val="24"/>
          <w:szCs w:val="24"/>
          <w:lang w:eastAsia="pl-PL"/>
        </w:rPr>
        <w:t xml:space="preserve"> </w:t>
      </w:r>
      <w:proofErr w:type="spellStart"/>
      <w:r w:rsidRPr="00A50A18">
        <w:rPr>
          <w:sz w:val="24"/>
          <w:szCs w:val="24"/>
          <w:lang w:eastAsia="pl-PL"/>
        </w:rPr>
        <w:t>Practitioner</w:t>
      </w:r>
      <w:proofErr w:type="spellEnd"/>
      <w:r w:rsidRPr="00A50A18">
        <w:rPr>
          <w:sz w:val="24"/>
          <w:szCs w:val="24"/>
          <w:lang w:eastAsia="pl-PL"/>
        </w:rPr>
        <w:t xml:space="preserve"> (SSCP)</w:t>
      </w:r>
    </w:p>
    <w:p w14:paraId="634F167A" w14:textId="77777777" w:rsidR="00D54F5E" w:rsidRDefault="0075784F" w:rsidP="00D54F5E">
      <w:pPr>
        <w:spacing w:line="276" w:lineRule="auto"/>
        <w:jc w:val="both"/>
        <w:rPr>
          <w:sz w:val="24"/>
          <w:szCs w:val="24"/>
          <w:lang w:eastAsia="pl-PL"/>
        </w:rPr>
      </w:pPr>
      <w:r w:rsidRPr="00A50A18">
        <w:rPr>
          <w:sz w:val="24"/>
          <w:szCs w:val="24"/>
          <w:lang w:eastAsia="pl-PL"/>
        </w:rPr>
        <w:t xml:space="preserve">10. </w:t>
      </w:r>
      <w:proofErr w:type="spellStart"/>
      <w:r w:rsidRPr="00A50A18">
        <w:rPr>
          <w:sz w:val="24"/>
          <w:szCs w:val="24"/>
          <w:lang w:eastAsia="pl-PL"/>
        </w:rPr>
        <w:t>Certified</w:t>
      </w:r>
      <w:proofErr w:type="spellEnd"/>
      <w:r w:rsidRPr="00A50A18">
        <w:rPr>
          <w:sz w:val="24"/>
          <w:szCs w:val="24"/>
          <w:lang w:eastAsia="pl-PL"/>
        </w:rPr>
        <w:t xml:space="preserve"> </w:t>
      </w:r>
      <w:proofErr w:type="spellStart"/>
      <w:r w:rsidRPr="00A50A18">
        <w:rPr>
          <w:sz w:val="24"/>
          <w:szCs w:val="24"/>
          <w:lang w:eastAsia="pl-PL"/>
        </w:rPr>
        <w:t>Reliability</w:t>
      </w:r>
      <w:proofErr w:type="spellEnd"/>
      <w:r w:rsidRPr="00A50A18">
        <w:rPr>
          <w:sz w:val="24"/>
          <w:szCs w:val="24"/>
          <w:lang w:eastAsia="pl-PL"/>
        </w:rPr>
        <w:t xml:space="preserve"> Professional</w:t>
      </w:r>
    </w:p>
    <w:p w14:paraId="4D977BD5" w14:textId="1CB4E8AE" w:rsidR="0075784F" w:rsidRDefault="0075784F" w:rsidP="00D54F5E">
      <w:pPr>
        <w:spacing w:line="276" w:lineRule="auto"/>
        <w:jc w:val="both"/>
        <w:rPr>
          <w:sz w:val="24"/>
          <w:szCs w:val="24"/>
          <w:lang w:eastAsia="pl-PL"/>
        </w:rPr>
      </w:pPr>
      <w:r w:rsidRPr="00A50A18">
        <w:rPr>
          <w:sz w:val="24"/>
          <w:szCs w:val="24"/>
          <w:lang w:eastAsia="pl-PL"/>
        </w:rPr>
        <w:t xml:space="preserve">11. Certyfikaty uprawniające do posiadania tytułu ISA/IEC 62443 </w:t>
      </w:r>
      <w:proofErr w:type="spellStart"/>
      <w:r w:rsidRPr="00A50A18">
        <w:rPr>
          <w:sz w:val="24"/>
          <w:szCs w:val="24"/>
          <w:lang w:eastAsia="pl-PL"/>
        </w:rPr>
        <w:t>Cybersecurity</w:t>
      </w:r>
      <w:proofErr w:type="spellEnd"/>
      <w:r w:rsidRPr="00A50A18">
        <w:rPr>
          <w:sz w:val="24"/>
          <w:szCs w:val="24"/>
          <w:lang w:eastAsia="pl-PL"/>
        </w:rPr>
        <w:t xml:space="preserve"> </w:t>
      </w:r>
      <w:proofErr w:type="spellStart"/>
      <w:r w:rsidRPr="00A50A18">
        <w:rPr>
          <w:sz w:val="24"/>
          <w:szCs w:val="24"/>
          <w:lang w:eastAsia="pl-PL"/>
        </w:rPr>
        <w:t>Expert</w:t>
      </w:r>
      <w:proofErr w:type="spellEnd"/>
      <w:r>
        <w:rPr>
          <w:sz w:val="24"/>
          <w:szCs w:val="24"/>
          <w:lang w:eastAsia="pl-PL"/>
        </w:rPr>
        <w:t>.</w:t>
      </w:r>
    </w:p>
    <w:p w14:paraId="7CCA9381" w14:textId="1BCE86FE" w:rsidR="0075784F" w:rsidRPr="006E6630" w:rsidRDefault="0075784F" w:rsidP="0075784F">
      <w:pPr>
        <w:pStyle w:val="Tekstpodstawowy"/>
        <w:spacing w:line="276" w:lineRule="auto"/>
        <w:rPr>
          <w:b/>
          <w:bCs/>
        </w:rPr>
      </w:pPr>
    </w:p>
    <w:p w14:paraId="0799EECF" w14:textId="2083C6E6" w:rsidR="006B1522" w:rsidRDefault="006B1522">
      <w:pPr>
        <w:pStyle w:val="Tekstpodstawowy"/>
        <w:numPr>
          <w:ilvl w:val="0"/>
          <w:numId w:val="40"/>
        </w:numPr>
        <w:spacing w:line="276" w:lineRule="auto"/>
        <w:rPr>
          <w:b/>
          <w:bCs/>
        </w:rPr>
      </w:pPr>
      <w:r>
        <w:rPr>
          <w:b/>
          <w:bCs/>
        </w:rPr>
        <w:t xml:space="preserve">Szkolenia z </w:t>
      </w:r>
      <w:proofErr w:type="spellStart"/>
      <w:r>
        <w:rPr>
          <w:b/>
          <w:bCs/>
        </w:rPr>
        <w:t>cyberbezpieczeństwa</w:t>
      </w:r>
      <w:proofErr w:type="spellEnd"/>
    </w:p>
    <w:p w14:paraId="4EF84DD8" w14:textId="21D7F172" w:rsidR="00777E80" w:rsidRPr="00777E80" w:rsidRDefault="006B1522" w:rsidP="00777E80">
      <w:pPr>
        <w:pStyle w:val="Tekstpodstawowy"/>
        <w:spacing w:line="276" w:lineRule="auto"/>
        <w:ind w:left="113" w:firstLine="720"/>
      </w:pPr>
      <w:r w:rsidRPr="003A0E5C">
        <w:t xml:space="preserve">Przeszkolenie pracowników urzędu z zakresu </w:t>
      </w:r>
      <w:proofErr w:type="spellStart"/>
      <w:r w:rsidRPr="003A0E5C">
        <w:t>cyberbezpieczeństwa</w:t>
      </w:r>
      <w:proofErr w:type="spellEnd"/>
      <w:r w:rsidRPr="003A0E5C">
        <w:t>. Szkolenia będą świadczyć osoby kompetentne</w:t>
      </w:r>
      <w:r w:rsidR="006C7BED">
        <w:t xml:space="preserve">, posiadające wymagane kwalifikacje </w:t>
      </w:r>
      <w:r w:rsidRPr="003A0E5C">
        <w:t xml:space="preserve">. Zakresem szkolenia będzie objęte praktyczne podejście do </w:t>
      </w:r>
      <w:proofErr w:type="spellStart"/>
      <w:r w:rsidRPr="003A0E5C">
        <w:t>cyberbezpieczeństwa</w:t>
      </w:r>
      <w:proofErr w:type="spellEnd"/>
      <w:r w:rsidRPr="003A0E5C">
        <w:t xml:space="preserve">, zagadnienia związane z informatyzacją Urzędu zarządzaniem systemami teleinformatycznymi, zarządzaniem dokumentami elektronicznymi. Przeprowadzone zostaną również </w:t>
      </w:r>
      <w:r w:rsidR="003A0E5C" w:rsidRPr="003A0E5C">
        <w:t xml:space="preserve">szkolenia dla administratorów IT w celu podniesienia ich kompetencji w zakresie obsługi urządzeń </w:t>
      </w:r>
      <w:proofErr w:type="spellStart"/>
      <w:r w:rsidR="003A0E5C" w:rsidRPr="003A0E5C">
        <w:t>FortiGate</w:t>
      </w:r>
      <w:proofErr w:type="spellEnd"/>
      <w:r w:rsidR="003A0E5C" w:rsidRPr="003A0E5C">
        <w:t>, a co za tym idzie płynność w administrowaniu elementami (firewall) struktury bezpieczeństwa oraz administrowania urządzeniem UTM-</w:t>
      </w:r>
      <w:proofErr w:type="spellStart"/>
      <w:r w:rsidR="003A0E5C" w:rsidRPr="003A0E5C">
        <w:t>FortiGate</w:t>
      </w:r>
      <w:proofErr w:type="spellEnd"/>
      <w:r w:rsidR="003A0E5C" w:rsidRPr="003A0E5C">
        <w:t xml:space="preserve"> F40.</w:t>
      </w:r>
    </w:p>
    <w:p w14:paraId="7550191E" w14:textId="77777777" w:rsidR="00777E80" w:rsidRDefault="00777E80" w:rsidP="00E03D51">
      <w:pPr>
        <w:pStyle w:val="Tekstpodstawowy"/>
        <w:rPr>
          <w:b/>
          <w:bCs/>
        </w:rPr>
      </w:pPr>
    </w:p>
    <w:p w14:paraId="6F06FF35" w14:textId="700F06EC" w:rsidR="002D220A" w:rsidRPr="00E03D51" w:rsidRDefault="00094F61" w:rsidP="00E03D51">
      <w:pPr>
        <w:pStyle w:val="Tekstpodstawowy"/>
        <w:rPr>
          <w:b/>
          <w:bCs/>
        </w:rPr>
      </w:pPr>
      <w:r>
        <w:rPr>
          <w:b/>
          <w:bCs/>
        </w:rPr>
        <w:t>Część III.</w:t>
      </w:r>
      <w:r w:rsidR="00E03D51">
        <w:rPr>
          <w:b/>
          <w:bCs/>
        </w:rPr>
        <w:t xml:space="preserve"> </w:t>
      </w:r>
      <w:r w:rsidR="00E03D51" w:rsidRPr="002D220A">
        <w:rPr>
          <w:b/>
          <w:bCs/>
        </w:rPr>
        <w:t>Zakup i dostawa agregatu prądotwórczego</w:t>
      </w:r>
      <w:r w:rsidR="004F3992">
        <w:rPr>
          <w:b/>
          <w:bCs/>
        </w:rPr>
        <w:t xml:space="preserve"> – 1 szt</w:t>
      </w:r>
      <w:r w:rsidR="00E03D51" w:rsidRPr="002D220A">
        <w:rPr>
          <w:b/>
          <w:bCs/>
        </w:rPr>
        <w:t>.</w:t>
      </w:r>
    </w:p>
    <w:p w14:paraId="4D2CEB18" w14:textId="77777777" w:rsidR="004F3992" w:rsidRDefault="004F3992" w:rsidP="004F3992">
      <w:pPr>
        <w:pStyle w:val="Tekstpodstawowy"/>
        <w:spacing w:before="22" w:line="276" w:lineRule="auto"/>
        <w:ind w:left="0"/>
      </w:pPr>
    </w:p>
    <w:p w14:paraId="7640A3B2" w14:textId="77777777" w:rsidR="004F3992" w:rsidRPr="004F3992" w:rsidRDefault="004F3992" w:rsidP="004F3992">
      <w:pPr>
        <w:widowControl/>
        <w:adjustRightInd w:val="0"/>
        <w:rPr>
          <w:rFonts w:eastAsia="Calibri"/>
          <w:b/>
          <w:bCs/>
          <w:u w:val="single"/>
        </w:rPr>
      </w:pPr>
      <w:r w:rsidRPr="004F3992">
        <w:rPr>
          <w:rFonts w:eastAsia="Calibri"/>
          <w:b/>
          <w:bCs/>
          <w:u w:val="single"/>
        </w:rPr>
        <w:t xml:space="preserve">AGREGAT PRĄDOTWÓRCZY </w:t>
      </w:r>
    </w:p>
    <w:p w14:paraId="28D4DC86" w14:textId="77777777" w:rsidR="004F3992" w:rsidRPr="004F3992" w:rsidRDefault="004F3992" w:rsidP="004F3992">
      <w:pPr>
        <w:widowControl/>
        <w:adjustRightInd w:val="0"/>
        <w:jc w:val="both"/>
        <w:rPr>
          <w:rFonts w:eastAsia="ArialMT"/>
          <w:sz w:val="24"/>
          <w:szCs w:val="24"/>
        </w:rPr>
      </w:pPr>
    </w:p>
    <w:p w14:paraId="091CDA13" w14:textId="77777777" w:rsidR="004F3992" w:rsidRPr="004F3992" w:rsidRDefault="004F3992" w:rsidP="004F3992">
      <w:pPr>
        <w:widowControl/>
        <w:numPr>
          <w:ilvl w:val="0"/>
          <w:numId w:val="43"/>
        </w:numPr>
        <w:autoSpaceDE/>
        <w:autoSpaceDN/>
        <w:adjustRightInd w:val="0"/>
        <w:spacing w:after="160" w:line="259" w:lineRule="auto"/>
        <w:contextualSpacing/>
        <w:jc w:val="both"/>
        <w:rPr>
          <w:rFonts w:eastAsia="ArialMT"/>
          <w:b/>
          <w:sz w:val="24"/>
          <w:szCs w:val="24"/>
        </w:rPr>
      </w:pPr>
      <w:r w:rsidRPr="004F3992">
        <w:rPr>
          <w:rFonts w:eastAsia="ArialMT"/>
          <w:b/>
          <w:sz w:val="24"/>
          <w:szCs w:val="24"/>
        </w:rPr>
        <w:t>Podstawowe wymagania:</w:t>
      </w:r>
    </w:p>
    <w:p w14:paraId="32E6B2C4"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sz w:val="24"/>
          <w:szCs w:val="24"/>
        </w:rPr>
      </w:pPr>
      <w:r w:rsidRPr="004F3992">
        <w:rPr>
          <w:rFonts w:eastAsia="ArialMT"/>
          <w:sz w:val="24"/>
          <w:szCs w:val="24"/>
        </w:rPr>
        <w:t xml:space="preserve">Moc znamionowa w trybie gotowości ESP 133-137 kVA  </w:t>
      </w:r>
    </w:p>
    <w:p w14:paraId="5764D4F4"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sz w:val="24"/>
          <w:szCs w:val="24"/>
        </w:rPr>
      </w:pPr>
      <w:r w:rsidRPr="004F3992">
        <w:rPr>
          <w:rFonts w:eastAsia="ArialMT"/>
          <w:sz w:val="24"/>
          <w:szCs w:val="24"/>
        </w:rPr>
        <w:t xml:space="preserve">Moc znamionowa ciągła PRP   98-102 KW </w:t>
      </w:r>
    </w:p>
    <w:p w14:paraId="524A86FB"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sz w:val="24"/>
          <w:szCs w:val="24"/>
        </w:rPr>
      </w:pPr>
      <w:r w:rsidRPr="004F3992">
        <w:rPr>
          <w:rFonts w:eastAsia="ArialMT"/>
          <w:sz w:val="24"/>
          <w:szCs w:val="24"/>
        </w:rPr>
        <w:t xml:space="preserve">Napięcie 400 V (3 faz), Częstotliwość 50 </w:t>
      </w:r>
      <w:proofErr w:type="spellStart"/>
      <w:r w:rsidRPr="004F3992">
        <w:rPr>
          <w:rFonts w:eastAsia="ArialMT"/>
          <w:sz w:val="24"/>
          <w:szCs w:val="24"/>
        </w:rPr>
        <w:t>Hz</w:t>
      </w:r>
      <w:proofErr w:type="spellEnd"/>
    </w:p>
    <w:p w14:paraId="10292C12"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sz w:val="24"/>
          <w:szCs w:val="24"/>
        </w:rPr>
      </w:pPr>
      <w:r w:rsidRPr="004F3992">
        <w:rPr>
          <w:rFonts w:eastAsia="ArialMT"/>
          <w:sz w:val="24"/>
          <w:szCs w:val="24"/>
        </w:rPr>
        <w:t xml:space="preserve">Prąd znamionowy PRP 3 fazy minimum 180 A </w:t>
      </w:r>
    </w:p>
    <w:p w14:paraId="168C5CB3" w14:textId="77777777" w:rsidR="004F3992" w:rsidRPr="004F3992" w:rsidRDefault="004F3992" w:rsidP="004F3992">
      <w:pPr>
        <w:widowControl/>
        <w:numPr>
          <w:ilvl w:val="0"/>
          <w:numId w:val="42"/>
        </w:numPr>
        <w:autoSpaceDE/>
        <w:autoSpaceDN/>
        <w:adjustRightInd w:val="0"/>
        <w:spacing w:after="160" w:line="259" w:lineRule="auto"/>
        <w:contextualSpacing/>
        <w:rPr>
          <w:rFonts w:eastAsia="Calibri"/>
          <w:bCs/>
          <w:sz w:val="24"/>
          <w:szCs w:val="24"/>
        </w:rPr>
      </w:pPr>
      <w:r w:rsidRPr="004F3992">
        <w:rPr>
          <w:rFonts w:eastAsia="Calibri"/>
          <w:bCs/>
          <w:sz w:val="24"/>
          <w:szCs w:val="24"/>
        </w:rPr>
        <w:t xml:space="preserve">Klasa wydajności minimum G2 wg ISO 8528-5:1993, zdolność przyjmowania obciążenia w jednym kroku minimum 70% PRP </w:t>
      </w:r>
      <w:r w:rsidRPr="004F3992">
        <w:rPr>
          <w:rFonts w:eastAsia="Calibri"/>
          <w:sz w:val="24"/>
          <w:szCs w:val="24"/>
        </w:rPr>
        <w:t>wg EN ISO 8528-5</w:t>
      </w:r>
    </w:p>
    <w:p w14:paraId="21CCEE4F"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Temperatura pracy: -25 – 40 ºC</w:t>
      </w:r>
    </w:p>
    <w:p w14:paraId="4DDF17C7"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 xml:space="preserve">Wymiary maksymalne: długość - 3000 mm, szerokość – 1100 mm, wysokość – 1.700 mm </w:t>
      </w:r>
    </w:p>
    <w:p w14:paraId="02A00749"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sz w:val="24"/>
          <w:szCs w:val="24"/>
        </w:rPr>
      </w:pPr>
      <w:r w:rsidRPr="004F3992">
        <w:rPr>
          <w:rFonts w:eastAsia="ArialMT"/>
          <w:sz w:val="24"/>
          <w:szCs w:val="24"/>
        </w:rPr>
        <w:t xml:space="preserve">Waga agregatu z płynami eksploatacyjnymi bez paliwa maksymalnie 1600 kg    </w:t>
      </w:r>
    </w:p>
    <w:p w14:paraId="504434C4"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sz w:val="24"/>
          <w:szCs w:val="24"/>
        </w:rPr>
      </w:pPr>
      <w:r w:rsidRPr="004F3992">
        <w:rPr>
          <w:rFonts w:eastAsia="ArialMT"/>
          <w:sz w:val="24"/>
          <w:szCs w:val="24"/>
        </w:rPr>
        <w:t>Certyfikat CE</w:t>
      </w:r>
    </w:p>
    <w:p w14:paraId="63A9145A"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sz w:val="24"/>
          <w:szCs w:val="24"/>
        </w:rPr>
      </w:pPr>
      <w:r w:rsidRPr="004F3992">
        <w:rPr>
          <w:rFonts w:eastAsia="ArialMT"/>
          <w:sz w:val="24"/>
          <w:szCs w:val="24"/>
        </w:rPr>
        <w:t xml:space="preserve">Gwarancja minimum 12 </w:t>
      </w:r>
      <w:proofErr w:type="spellStart"/>
      <w:r w:rsidRPr="004F3992">
        <w:rPr>
          <w:rFonts w:eastAsia="ArialMT"/>
          <w:sz w:val="24"/>
          <w:szCs w:val="24"/>
        </w:rPr>
        <w:t>miesiący</w:t>
      </w:r>
      <w:proofErr w:type="spellEnd"/>
      <w:r w:rsidRPr="004F3992">
        <w:rPr>
          <w:rFonts w:eastAsia="ArialMT"/>
          <w:sz w:val="24"/>
          <w:szCs w:val="24"/>
        </w:rPr>
        <w:t xml:space="preserve"> lub 2.000 godzin pracy co nastąpi  szybciej </w:t>
      </w:r>
    </w:p>
    <w:p w14:paraId="687EA6AC"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sz w:val="24"/>
          <w:szCs w:val="24"/>
        </w:rPr>
      </w:pPr>
      <w:r w:rsidRPr="004F3992">
        <w:rPr>
          <w:rFonts w:eastAsia="ArialMT"/>
          <w:sz w:val="24"/>
          <w:szCs w:val="24"/>
        </w:rPr>
        <w:t xml:space="preserve">Dostawa </w:t>
      </w:r>
      <w:proofErr w:type="spellStart"/>
      <w:r w:rsidRPr="004F3992">
        <w:rPr>
          <w:rFonts w:eastAsia="ArialMT"/>
          <w:sz w:val="24"/>
          <w:szCs w:val="24"/>
        </w:rPr>
        <w:t>loco</w:t>
      </w:r>
      <w:proofErr w:type="spellEnd"/>
      <w:r w:rsidRPr="004F3992">
        <w:rPr>
          <w:rFonts w:eastAsia="ArialMT"/>
          <w:sz w:val="24"/>
          <w:szCs w:val="24"/>
        </w:rPr>
        <w:t xml:space="preserve"> Klient + szkolenie obsługi po dostawie</w:t>
      </w:r>
    </w:p>
    <w:p w14:paraId="5DCCF67D" w14:textId="77777777" w:rsidR="004F3992" w:rsidRPr="004F3992" w:rsidRDefault="004F3992" w:rsidP="004F3992">
      <w:pPr>
        <w:widowControl/>
        <w:adjustRightInd w:val="0"/>
        <w:jc w:val="both"/>
        <w:rPr>
          <w:rFonts w:eastAsia="ArialMT"/>
          <w:sz w:val="24"/>
          <w:szCs w:val="24"/>
        </w:rPr>
      </w:pPr>
    </w:p>
    <w:p w14:paraId="1B1909BB" w14:textId="77777777" w:rsidR="004F3992" w:rsidRPr="004F3992" w:rsidRDefault="004F3992" w:rsidP="004F3992">
      <w:pPr>
        <w:widowControl/>
        <w:numPr>
          <w:ilvl w:val="0"/>
          <w:numId w:val="47"/>
        </w:numPr>
        <w:autoSpaceDE/>
        <w:autoSpaceDN/>
        <w:adjustRightInd w:val="0"/>
        <w:spacing w:after="160" w:line="259" w:lineRule="auto"/>
        <w:contextualSpacing/>
        <w:jc w:val="both"/>
        <w:rPr>
          <w:rFonts w:eastAsia="ArialMT"/>
          <w:b/>
          <w:color w:val="000000"/>
          <w:sz w:val="24"/>
          <w:szCs w:val="24"/>
        </w:rPr>
      </w:pPr>
      <w:r w:rsidRPr="004F3992">
        <w:rPr>
          <w:rFonts w:eastAsia="ArialMT"/>
          <w:b/>
          <w:color w:val="000000"/>
          <w:sz w:val="24"/>
          <w:szCs w:val="24"/>
        </w:rPr>
        <w:t>Wymagane parametry obudowy:</w:t>
      </w:r>
    </w:p>
    <w:p w14:paraId="2A970920" w14:textId="77777777" w:rsidR="004F3992" w:rsidRPr="004F3992" w:rsidRDefault="004F3992" w:rsidP="004F3992">
      <w:pPr>
        <w:widowControl/>
        <w:numPr>
          <w:ilvl w:val="0"/>
          <w:numId w:val="46"/>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Typ: wyciszona do użytkowania na zewnątrz</w:t>
      </w:r>
    </w:p>
    <w:p w14:paraId="7F45E152"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Ochrona antykorozyjna – blacha ocynkowana elektrolitycznie malowana proszkowo</w:t>
      </w:r>
    </w:p>
    <w:p w14:paraId="36E1F8AE"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Moc akustyczna (</w:t>
      </w:r>
      <w:proofErr w:type="spellStart"/>
      <w:r w:rsidRPr="004F3992">
        <w:rPr>
          <w:rFonts w:eastAsia="ArialMT"/>
          <w:color w:val="000000"/>
          <w:sz w:val="24"/>
          <w:szCs w:val="24"/>
        </w:rPr>
        <w:t>LwA</w:t>
      </w:r>
      <w:proofErr w:type="spellEnd"/>
      <w:r w:rsidRPr="004F3992">
        <w:rPr>
          <w:rFonts w:eastAsia="ArialMT"/>
          <w:color w:val="000000"/>
          <w:sz w:val="24"/>
          <w:szCs w:val="24"/>
        </w:rPr>
        <w:t xml:space="preserve">) maksymalnie 94 </w:t>
      </w:r>
      <w:proofErr w:type="spellStart"/>
      <w:r w:rsidRPr="004F3992">
        <w:rPr>
          <w:rFonts w:eastAsia="ArialMT"/>
          <w:color w:val="000000"/>
          <w:sz w:val="24"/>
          <w:szCs w:val="24"/>
        </w:rPr>
        <w:t>dBA</w:t>
      </w:r>
      <w:proofErr w:type="spellEnd"/>
      <w:r w:rsidRPr="004F3992">
        <w:rPr>
          <w:rFonts w:eastAsia="ArialMT"/>
          <w:color w:val="000000"/>
          <w:sz w:val="24"/>
          <w:szCs w:val="24"/>
        </w:rPr>
        <w:t xml:space="preserve"> zgodnie z </w:t>
      </w:r>
      <w:r w:rsidRPr="004F3992">
        <w:rPr>
          <w:rFonts w:eastAsia="Calibri"/>
          <w:sz w:val="24"/>
          <w:szCs w:val="24"/>
        </w:rPr>
        <w:t>2000/14/WE</w:t>
      </w:r>
    </w:p>
    <w:p w14:paraId="160E08A6"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Wewnątrz ochrona przed gorącymi elementami</w:t>
      </w:r>
    </w:p>
    <w:p w14:paraId="336E8F30"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Stopień ochrony IP minimum 44</w:t>
      </w:r>
    </w:p>
    <w:p w14:paraId="3377F7D5"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Wyłącznik bezpieczeństwa tzw. grzybek</w:t>
      </w:r>
    </w:p>
    <w:p w14:paraId="1C6B8697"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Drzwi serwisowe zamykane na kluczyk</w:t>
      </w:r>
    </w:p>
    <w:p w14:paraId="64170B05" w14:textId="77777777" w:rsidR="004F3992" w:rsidRPr="004F3992" w:rsidRDefault="004F3992" w:rsidP="004F3992">
      <w:pPr>
        <w:widowControl/>
        <w:adjustRightInd w:val="0"/>
        <w:jc w:val="both"/>
        <w:rPr>
          <w:rFonts w:eastAsia="ArialMT"/>
          <w:color w:val="000000"/>
          <w:sz w:val="24"/>
          <w:szCs w:val="24"/>
        </w:rPr>
      </w:pPr>
    </w:p>
    <w:p w14:paraId="630EB98C" w14:textId="77777777" w:rsidR="004F3992" w:rsidRPr="004F3992" w:rsidRDefault="004F3992" w:rsidP="004F3992">
      <w:pPr>
        <w:widowControl/>
        <w:numPr>
          <w:ilvl w:val="0"/>
          <w:numId w:val="47"/>
        </w:numPr>
        <w:autoSpaceDE/>
        <w:autoSpaceDN/>
        <w:adjustRightInd w:val="0"/>
        <w:spacing w:after="160" w:line="259" w:lineRule="auto"/>
        <w:contextualSpacing/>
        <w:jc w:val="both"/>
        <w:rPr>
          <w:rFonts w:eastAsia="ArialMT"/>
          <w:b/>
          <w:color w:val="000000"/>
          <w:sz w:val="24"/>
          <w:szCs w:val="24"/>
        </w:rPr>
      </w:pPr>
      <w:r w:rsidRPr="004F3992">
        <w:rPr>
          <w:rFonts w:eastAsia="ArialMT"/>
          <w:b/>
          <w:color w:val="000000"/>
          <w:sz w:val="24"/>
          <w:szCs w:val="24"/>
        </w:rPr>
        <w:t>Wymagane parametry silnika napędowego:</w:t>
      </w:r>
    </w:p>
    <w:p w14:paraId="46F11DEE" w14:textId="77777777" w:rsidR="004F3992" w:rsidRPr="004F3992" w:rsidRDefault="004F3992" w:rsidP="004F3992">
      <w:pPr>
        <w:widowControl/>
        <w:numPr>
          <w:ilvl w:val="0"/>
          <w:numId w:val="44"/>
        </w:numPr>
        <w:autoSpaceDE/>
        <w:autoSpaceDN/>
        <w:adjustRightInd w:val="0"/>
        <w:spacing w:after="160" w:line="259" w:lineRule="auto"/>
        <w:contextualSpacing/>
        <w:jc w:val="both"/>
        <w:rPr>
          <w:rFonts w:eastAsia="ArialMT"/>
          <w:sz w:val="24"/>
          <w:szCs w:val="24"/>
        </w:rPr>
      </w:pPr>
      <w:r w:rsidRPr="004F3992">
        <w:rPr>
          <w:rFonts w:eastAsia="ArialMT"/>
          <w:sz w:val="24"/>
          <w:szCs w:val="24"/>
        </w:rPr>
        <w:t xml:space="preserve">Spalinowy / wysokoprężny spełniający normę minimum </w:t>
      </w:r>
      <w:proofErr w:type="spellStart"/>
      <w:r w:rsidRPr="004F3992">
        <w:rPr>
          <w:rFonts w:eastAsia="ArialMT"/>
          <w:sz w:val="24"/>
          <w:szCs w:val="24"/>
        </w:rPr>
        <w:t>Stage</w:t>
      </w:r>
      <w:proofErr w:type="spellEnd"/>
      <w:r w:rsidRPr="004F3992">
        <w:rPr>
          <w:rFonts w:eastAsia="ArialMT"/>
          <w:sz w:val="24"/>
          <w:szCs w:val="24"/>
        </w:rPr>
        <w:t xml:space="preserve"> I</w:t>
      </w:r>
    </w:p>
    <w:p w14:paraId="2B1606C8" w14:textId="77777777" w:rsidR="004F3992" w:rsidRPr="004F3992" w:rsidRDefault="004F3992" w:rsidP="004F3992">
      <w:pPr>
        <w:widowControl/>
        <w:numPr>
          <w:ilvl w:val="0"/>
          <w:numId w:val="44"/>
        </w:numPr>
        <w:autoSpaceDE/>
        <w:autoSpaceDN/>
        <w:adjustRightInd w:val="0"/>
        <w:spacing w:after="160" w:line="259" w:lineRule="auto"/>
        <w:contextualSpacing/>
        <w:jc w:val="both"/>
        <w:rPr>
          <w:rFonts w:eastAsia="ArialMT"/>
          <w:sz w:val="24"/>
          <w:szCs w:val="24"/>
        </w:rPr>
      </w:pPr>
      <w:r w:rsidRPr="004F3992">
        <w:rPr>
          <w:rFonts w:eastAsia="ArialMT"/>
          <w:sz w:val="24"/>
          <w:szCs w:val="24"/>
        </w:rPr>
        <w:t>Liczba cylindrów 6</w:t>
      </w:r>
    </w:p>
    <w:p w14:paraId="070EFFE6" w14:textId="77777777" w:rsidR="004F3992" w:rsidRPr="004F3992" w:rsidRDefault="004F3992" w:rsidP="004F3992">
      <w:pPr>
        <w:widowControl/>
        <w:numPr>
          <w:ilvl w:val="0"/>
          <w:numId w:val="44"/>
        </w:numPr>
        <w:autoSpaceDE/>
        <w:autoSpaceDN/>
        <w:adjustRightInd w:val="0"/>
        <w:spacing w:after="160" w:line="259" w:lineRule="auto"/>
        <w:contextualSpacing/>
        <w:jc w:val="both"/>
        <w:rPr>
          <w:rFonts w:eastAsia="ArialMT"/>
          <w:sz w:val="24"/>
          <w:szCs w:val="24"/>
        </w:rPr>
      </w:pPr>
      <w:r w:rsidRPr="004F3992">
        <w:rPr>
          <w:rFonts w:eastAsia="ArialMT"/>
          <w:sz w:val="24"/>
          <w:szCs w:val="24"/>
        </w:rPr>
        <w:t>Pojemność skokowa minimum  5,9 l</w:t>
      </w:r>
    </w:p>
    <w:p w14:paraId="657BDAD7" w14:textId="77777777" w:rsidR="004F3992" w:rsidRPr="004F3992" w:rsidRDefault="004F3992" w:rsidP="004F3992">
      <w:pPr>
        <w:widowControl/>
        <w:numPr>
          <w:ilvl w:val="0"/>
          <w:numId w:val="44"/>
        </w:numPr>
        <w:autoSpaceDE/>
        <w:autoSpaceDN/>
        <w:adjustRightInd w:val="0"/>
        <w:spacing w:after="160" w:line="259" w:lineRule="auto"/>
        <w:contextualSpacing/>
        <w:jc w:val="both"/>
        <w:rPr>
          <w:rFonts w:eastAsia="ArialMT"/>
          <w:sz w:val="24"/>
          <w:szCs w:val="24"/>
        </w:rPr>
      </w:pPr>
      <w:r w:rsidRPr="004F3992">
        <w:rPr>
          <w:rFonts w:eastAsia="ArialMT"/>
          <w:sz w:val="24"/>
          <w:szCs w:val="24"/>
        </w:rPr>
        <w:t>Moc netto 119-123 kW</w:t>
      </w:r>
    </w:p>
    <w:p w14:paraId="5B876476" w14:textId="77777777" w:rsidR="004F3992" w:rsidRPr="004F3992" w:rsidRDefault="004F3992" w:rsidP="004F3992">
      <w:pPr>
        <w:widowControl/>
        <w:numPr>
          <w:ilvl w:val="0"/>
          <w:numId w:val="44"/>
        </w:numPr>
        <w:autoSpaceDE/>
        <w:autoSpaceDN/>
        <w:adjustRightInd w:val="0"/>
        <w:spacing w:after="160" w:line="259" w:lineRule="auto"/>
        <w:contextualSpacing/>
        <w:jc w:val="both"/>
        <w:rPr>
          <w:rFonts w:eastAsia="ArialMT"/>
          <w:sz w:val="24"/>
          <w:szCs w:val="24"/>
        </w:rPr>
      </w:pPr>
      <w:r w:rsidRPr="004F3992">
        <w:rPr>
          <w:rFonts w:eastAsia="ArialMT"/>
          <w:sz w:val="24"/>
          <w:szCs w:val="24"/>
        </w:rPr>
        <w:t xml:space="preserve">Prędkość obrotowa 1.500 </w:t>
      </w:r>
      <w:proofErr w:type="spellStart"/>
      <w:r w:rsidRPr="004F3992">
        <w:rPr>
          <w:rFonts w:eastAsia="ArialMT"/>
          <w:sz w:val="24"/>
          <w:szCs w:val="24"/>
        </w:rPr>
        <w:t>obr</w:t>
      </w:r>
      <w:proofErr w:type="spellEnd"/>
      <w:r w:rsidRPr="004F3992">
        <w:rPr>
          <w:rFonts w:eastAsia="ArialMT"/>
          <w:sz w:val="24"/>
          <w:szCs w:val="24"/>
        </w:rPr>
        <w:t>/min, elektroniczna lub elektryczna regulacja obrotów</w:t>
      </w:r>
    </w:p>
    <w:p w14:paraId="7425F475" w14:textId="77777777" w:rsidR="004F3992" w:rsidRPr="004F3992" w:rsidRDefault="004F3992" w:rsidP="004F3992">
      <w:pPr>
        <w:widowControl/>
        <w:numPr>
          <w:ilvl w:val="0"/>
          <w:numId w:val="44"/>
        </w:numPr>
        <w:autoSpaceDE/>
        <w:autoSpaceDN/>
        <w:adjustRightInd w:val="0"/>
        <w:spacing w:after="160" w:line="259" w:lineRule="auto"/>
        <w:contextualSpacing/>
        <w:jc w:val="both"/>
        <w:rPr>
          <w:rFonts w:eastAsia="ArialMT"/>
          <w:sz w:val="24"/>
          <w:szCs w:val="24"/>
        </w:rPr>
      </w:pPr>
      <w:r w:rsidRPr="004F3992">
        <w:rPr>
          <w:rFonts w:eastAsia="ArialMT"/>
          <w:sz w:val="24"/>
          <w:szCs w:val="24"/>
        </w:rPr>
        <w:t xml:space="preserve">Pojemność układu chłodzenia 10 - 12 l </w:t>
      </w:r>
    </w:p>
    <w:p w14:paraId="6F20146D" w14:textId="77777777" w:rsidR="004F3992" w:rsidRPr="004F3992" w:rsidRDefault="004F3992" w:rsidP="004F3992">
      <w:pPr>
        <w:widowControl/>
        <w:numPr>
          <w:ilvl w:val="0"/>
          <w:numId w:val="44"/>
        </w:numPr>
        <w:autoSpaceDE/>
        <w:autoSpaceDN/>
        <w:adjustRightInd w:val="0"/>
        <w:spacing w:after="160" w:line="259" w:lineRule="auto"/>
        <w:contextualSpacing/>
        <w:jc w:val="both"/>
        <w:rPr>
          <w:rFonts w:eastAsia="ArialMT"/>
          <w:sz w:val="24"/>
          <w:szCs w:val="24"/>
        </w:rPr>
      </w:pPr>
      <w:r w:rsidRPr="004F3992">
        <w:rPr>
          <w:rFonts w:eastAsia="ArialMT"/>
          <w:sz w:val="24"/>
          <w:szCs w:val="24"/>
        </w:rPr>
        <w:t xml:space="preserve">Pojemność układu olejowego 14 - 15 l </w:t>
      </w:r>
    </w:p>
    <w:p w14:paraId="3CBC9767" w14:textId="77777777" w:rsidR="004F3992" w:rsidRPr="004F3992" w:rsidRDefault="004F3992" w:rsidP="004F3992">
      <w:pPr>
        <w:widowControl/>
        <w:numPr>
          <w:ilvl w:val="0"/>
          <w:numId w:val="44"/>
        </w:numPr>
        <w:autoSpaceDE/>
        <w:autoSpaceDN/>
        <w:adjustRightInd w:val="0"/>
        <w:spacing w:after="160" w:line="259" w:lineRule="auto"/>
        <w:contextualSpacing/>
        <w:jc w:val="both"/>
        <w:rPr>
          <w:rFonts w:eastAsia="ArialMT"/>
          <w:color w:val="000000"/>
          <w:sz w:val="24"/>
          <w:szCs w:val="24"/>
        </w:rPr>
      </w:pPr>
      <w:r w:rsidRPr="004F3992">
        <w:rPr>
          <w:rFonts w:eastAsia="ArialMT"/>
          <w:sz w:val="24"/>
          <w:szCs w:val="24"/>
        </w:rPr>
        <w:t>Zbiornik paliwa o pojemności minimum 260 l (</w:t>
      </w:r>
      <w:r w:rsidRPr="004F3992">
        <w:rPr>
          <w:rFonts w:eastAsia="ArialMT"/>
          <w:color w:val="000000"/>
          <w:sz w:val="24"/>
          <w:szCs w:val="24"/>
        </w:rPr>
        <w:t>minimum 10 h pracy przy 100% PRP),</w:t>
      </w:r>
    </w:p>
    <w:p w14:paraId="2A09235C"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Korek wlewu paliwa wewnątrz obudowy</w:t>
      </w:r>
    </w:p>
    <w:p w14:paraId="3B9E4B33"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color w:val="000000"/>
          <w:sz w:val="24"/>
          <w:szCs w:val="24"/>
        </w:rPr>
      </w:pPr>
      <w:r w:rsidRPr="004F3992">
        <w:rPr>
          <w:rFonts w:eastAsia="ArialMT"/>
        </w:rPr>
        <w:t>Akumulator 24 V (2x 45 Ah, 2x 12 V)</w:t>
      </w:r>
      <w:r w:rsidRPr="004F3992">
        <w:rPr>
          <w:rFonts w:ascii="Calibri" w:eastAsia="Calibri" w:hAnsi="Calibri"/>
          <w:sz w:val="20"/>
          <w:szCs w:val="20"/>
        </w:rPr>
        <w:t xml:space="preserve"> </w:t>
      </w:r>
    </w:p>
    <w:p w14:paraId="42B7C802" w14:textId="77777777" w:rsidR="004F3992" w:rsidRPr="004F3992" w:rsidRDefault="004F3992" w:rsidP="004F3992">
      <w:pPr>
        <w:widowControl/>
        <w:adjustRightInd w:val="0"/>
        <w:ind w:left="720"/>
        <w:contextualSpacing/>
        <w:jc w:val="both"/>
        <w:rPr>
          <w:rFonts w:eastAsia="ArialMT"/>
          <w:sz w:val="24"/>
          <w:szCs w:val="24"/>
        </w:rPr>
      </w:pPr>
    </w:p>
    <w:p w14:paraId="1F80BE75" w14:textId="77777777" w:rsidR="004F3992" w:rsidRPr="004F3992" w:rsidRDefault="004F3992" w:rsidP="004F3992">
      <w:pPr>
        <w:widowControl/>
        <w:numPr>
          <w:ilvl w:val="0"/>
          <w:numId w:val="47"/>
        </w:numPr>
        <w:autoSpaceDE/>
        <w:autoSpaceDN/>
        <w:adjustRightInd w:val="0"/>
        <w:spacing w:after="160" w:line="259" w:lineRule="auto"/>
        <w:contextualSpacing/>
        <w:jc w:val="both"/>
        <w:rPr>
          <w:rFonts w:eastAsia="ArialMT"/>
          <w:b/>
          <w:color w:val="000000"/>
          <w:sz w:val="24"/>
          <w:szCs w:val="24"/>
        </w:rPr>
      </w:pPr>
      <w:r w:rsidRPr="004F3992">
        <w:rPr>
          <w:rFonts w:eastAsia="ArialMT"/>
          <w:b/>
          <w:color w:val="000000"/>
          <w:sz w:val="24"/>
          <w:szCs w:val="24"/>
        </w:rPr>
        <w:t>Wymagane parametry prądnicy:</w:t>
      </w:r>
    </w:p>
    <w:p w14:paraId="29175E28"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sz w:val="24"/>
          <w:szCs w:val="24"/>
        </w:rPr>
      </w:pPr>
      <w:r w:rsidRPr="004F3992">
        <w:rPr>
          <w:rFonts w:eastAsia="ArialMT"/>
          <w:sz w:val="24"/>
          <w:szCs w:val="24"/>
        </w:rPr>
        <w:t>Moc PRP min. 125 kVA przy 125 ℃ /40 ℃</w:t>
      </w:r>
    </w:p>
    <w:p w14:paraId="0083DB3C"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Synchroniczna, samowzbudna, samoregulująca, bez szczotkowa, jednołożyskowa,</w:t>
      </w:r>
    </w:p>
    <w:p w14:paraId="5D7E30D6"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sz w:val="24"/>
          <w:szCs w:val="24"/>
        </w:rPr>
      </w:pPr>
      <w:r w:rsidRPr="004F3992">
        <w:rPr>
          <w:rFonts w:eastAsia="ArialMT"/>
          <w:sz w:val="24"/>
          <w:szCs w:val="24"/>
        </w:rPr>
        <w:t>Liczba biegunów 4</w:t>
      </w:r>
    </w:p>
    <w:p w14:paraId="4D2469BE"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Elektroniczny regulator AVR o stabilizacji napięcia +/- 1%</w:t>
      </w:r>
    </w:p>
    <w:p w14:paraId="08F987D3"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Stopień ochrony IP minimum 23</w:t>
      </w:r>
    </w:p>
    <w:p w14:paraId="67DC6F69"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Klasa izolacji H</w:t>
      </w:r>
    </w:p>
    <w:p w14:paraId="0EAAED1C"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ArialMT"/>
          <w:sz w:val="24"/>
          <w:szCs w:val="24"/>
        </w:rPr>
      </w:pPr>
      <w:r w:rsidRPr="004F3992">
        <w:rPr>
          <w:rFonts w:eastAsia="ArialMT"/>
          <w:color w:val="000000"/>
          <w:sz w:val="24"/>
          <w:szCs w:val="24"/>
        </w:rPr>
        <w:t>Sprawność prądnicy przy 100% cos φ min. 90%</w:t>
      </w:r>
    </w:p>
    <w:p w14:paraId="4E56F61B" w14:textId="77777777" w:rsidR="004F3992" w:rsidRPr="004F3992" w:rsidRDefault="004F3992" w:rsidP="004F3992">
      <w:pPr>
        <w:widowControl/>
        <w:numPr>
          <w:ilvl w:val="0"/>
          <w:numId w:val="42"/>
        </w:numPr>
        <w:autoSpaceDE/>
        <w:autoSpaceDN/>
        <w:adjustRightInd w:val="0"/>
        <w:spacing w:after="160" w:line="259" w:lineRule="auto"/>
        <w:contextualSpacing/>
        <w:jc w:val="both"/>
        <w:rPr>
          <w:rFonts w:eastAsia="Calibri"/>
          <w:sz w:val="24"/>
          <w:szCs w:val="24"/>
        </w:rPr>
      </w:pPr>
      <w:r w:rsidRPr="004F3992">
        <w:rPr>
          <w:rFonts w:eastAsia="Calibri"/>
          <w:sz w:val="24"/>
          <w:szCs w:val="24"/>
        </w:rPr>
        <w:t xml:space="preserve">Współczynnik mocy </w:t>
      </w:r>
      <w:r w:rsidRPr="004F3992">
        <w:rPr>
          <w:rFonts w:eastAsia="ArialMT"/>
          <w:sz w:val="24"/>
          <w:szCs w:val="24"/>
        </w:rPr>
        <w:t>cos φ = 0,8</w:t>
      </w:r>
    </w:p>
    <w:p w14:paraId="792C46B7" w14:textId="77777777" w:rsidR="004F3992" w:rsidRPr="004F3992" w:rsidRDefault="004F3992" w:rsidP="004F3992">
      <w:pPr>
        <w:widowControl/>
        <w:adjustRightInd w:val="0"/>
        <w:jc w:val="both"/>
        <w:rPr>
          <w:rFonts w:eastAsia="ArialMT"/>
          <w:color w:val="FF0000"/>
          <w:sz w:val="24"/>
          <w:szCs w:val="24"/>
        </w:rPr>
      </w:pPr>
    </w:p>
    <w:p w14:paraId="32A1E3AD" w14:textId="77777777" w:rsidR="004F3992" w:rsidRPr="004F3992" w:rsidRDefault="004F3992" w:rsidP="004F3992">
      <w:pPr>
        <w:widowControl/>
        <w:numPr>
          <w:ilvl w:val="0"/>
          <w:numId w:val="47"/>
        </w:numPr>
        <w:autoSpaceDE/>
        <w:autoSpaceDN/>
        <w:adjustRightInd w:val="0"/>
        <w:spacing w:after="160" w:line="259" w:lineRule="auto"/>
        <w:contextualSpacing/>
        <w:jc w:val="both"/>
        <w:rPr>
          <w:rFonts w:eastAsia="ArialMT"/>
          <w:b/>
          <w:sz w:val="24"/>
          <w:szCs w:val="24"/>
        </w:rPr>
      </w:pPr>
      <w:r w:rsidRPr="004F3992">
        <w:rPr>
          <w:rFonts w:eastAsia="ArialMT"/>
          <w:b/>
          <w:sz w:val="24"/>
          <w:szCs w:val="24"/>
        </w:rPr>
        <w:t>Wymagane parametry panelu sterującego (sterownika):</w:t>
      </w:r>
    </w:p>
    <w:p w14:paraId="07A82DCE"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sz w:val="24"/>
          <w:szCs w:val="24"/>
        </w:rPr>
      </w:pPr>
      <w:r w:rsidRPr="004F3992">
        <w:rPr>
          <w:rFonts w:eastAsia="ArialMT"/>
          <w:sz w:val="24"/>
          <w:szCs w:val="24"/>
        </w:rPr>
        <w:t>Wyświetlacz LCD</w:t>
      </w:r>
    </w:p>
    <w:p w14:paraId="59F1F606"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sz w:val="24"/>
          <w:szCs w:val="24"/>
        </w:rPr>
      </w:pPr>
      <w:r w:rsidRPr="004F3992">
        <w:rPr>
          <w:rFonts w:eastAsia="ArialMT"/>
          <w:sz w:val="24"/>
          <w:szCs w:val="24"/>
        </w:rPr>
        <w:t>Tryb pracy: rozruch ręczny i automatyczny,</w:t>
      </w:r>
    </w:p>
    <w:p w14:paraId="32783B3E"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sz w:val="24"/>
          <w:szCs w:val="24"/>
        </w:rPr>
      </w:pPr>
      <w:r w:rsidRPr="004F3992">
        <w:rPr>
          <w:rFonts w:eastAsia="ArialMT"/>
          <w:sz w:val="24"/>
          <w:szCs w:val="24"/>
        </w:rPr>
        <w:t>Przegląd podstawowych parametrów pracy (prędkość obrotowa silnika, napięcie, częstotliwość, czas pracy, napięcie baterii)</w:t>
      </w:r>
    </w:p>
    <w:p w14:paraId="4985850D"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sz w:val="24"/>
          <w:szCs w:val="24"/>
        </w:rPr>
      </w:pPr>
      <w:r w:rsidRPr="004F3992">
        <w:rPr>
          <w:rFonts w:eastAsia="ArialMT"/>
          <w:sz w:val="24"/>
          <w:szCs w:val="24"/>
        </w:rPr>
        <w:t>Wyświetlanie stanów alarmowych</w:t>
      </w:r>
    </w:p>
    <w:p w14:paraId="224E2129"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sz w:val="24"/>
          <w:szCs w:val="24"/>
        </w:rPr>
      </w:pPr>
      <w:r w:rsidRPr="004F3992">
        <w:rPr>
          <w:rFonts w:eastAsia="ArialMT"/>
          <w:sz w:val="24"/>
          <w:szCs w:val="24"/>
        </w:rPr>
        <w:t>Ochrona i zabezpieczenie silnika i prądnicy</w:t>
      </w:r>
    </w:p>
    <w:p w14:paraId="2A5AE8C7"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sz w:val="24"/>
          <w:szCs w:val="24"/>
        </w:rPr>
      </w:pPr>
      <w:r w:rsidRPr="004F3992">
        <w:rPr>
          <w:rFonts w:eastAsia="ArialMT"/>
          <w:sz w:val="24"/>
          <w:szCs w:val="24"/>
        </w:rPr>
        <w:t xml:space="preserve">Sterowanie układem SZR (wykrywanie zaniku zasilania z sieci i automatyczne przełączanie na zasilanie z generatora, przy powrocie zasilania z sieci automatyczne przełączenie z powrotem)  </w:t>
      </w:r>
    </w:p>
    <w:p w14:paraId="7CA0EDAF" w14:textId="77777777" w:rsidR="004F3992" w:rsidRPr="004F3992" w:rsidRDefault="004F3992" w:rsidP="004F3992">
      <w:pPr>
        <w:widowControl/>
        <w:adjustRightInd w:val="0"/>
        <w:jc w:val="both"/>
        <w:rPr>
          <w:rFonts w:eastAsia="ArialMT"/>
          <w:color w:val="FF0000"/>
          <w:sz w:val="24"/>
          <w:szCs w:val="24"/>
        </w:rPr>
      </w:pPr>
    </w:p>
    <w:p w14:paraId="44CB5925" w14:textId="77777777" w:rsidR="004F3992" w:rsidRPr="004F3992" w:rsidRDefault="004F3992" w:rsidP="004F3992">
      <w:pPr>
        <w:widowControl/>
        <w:numPr>
          <w:ilvl w:val="0"/>
          <w:numId w:val="47"/>
        </w:numPr>
        <w:autoSpaceDE/>
        <w:autoSpaceDN/>
        <w:adjustRightInd w:val="0"/>
        <w:spacing w:after="160" w:line="259" w:lineRule="auto"/>
        <w:contextualSpacing/>
        <w:jc w:val="both"/>
        <w:rPr>
          <w:rFonts w:eastAsia="ArialMT"/>
          <w:b/>
          <w:color w:val="000000"/>
          <w:sz w:val="24"/>
          <w:szCs w:val="24"/>
        </w:rPr>
      </w:pPr>
      <w:r w:rsidRPr="004F3992">
        <w:rPr>
          <w:rFonts w:eastAsia="ArialMT"/>
          <w:b/>
          <w:color w:val="000000"/>
          <w:sz w:val="24"/>
          <w:szCs w:val="24"/>
        </w:rPr>
        <w:t>Wymagane wyposażenie:</w:t>
      </w:r>
    </w:p>
    <w:p w14:paraId="4827C2F9"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Listwa zaciskowa umożliwiająca wyprowadzenie maksymalnej mocy agregatu</w:t>
      </w:r>
    </w:p>
    <w:p w14:paraId="386F9ED4"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 xml:space="preserve">Gniazda odbioru mocy zabudowanie w obrysie  maszyny (  400 V  - 63A , 32 A , 16 A  + 230 V – 1 </w:t>
      </w:r>
      <w:proofErr w:type="spellStart"/>
      <w:r w:rsidRPr="004F3992">
        <w:rPr>
          <w:rFonts w:eastAsia="ArialMT"/>
          <w:color w:val="000000"/>
          <w:sz w:val="24"/>
          <w:szCs w:val="24"/>
        </w:rPr>
        <w:t>szt</w:t>
      </w:r>
      <w:proofErr w:type="spellEnd"/>
      <w:r w:rsidRPr="004F3992">
        <w:rPr>
          <w:rFonts w:eastAsia="ArialMT"/>
          <w:color w:val="000000"/>
          <w:sz w:val="24"/>
          <w:szCs w:val="24"/>
        </w:rPr>
        <w:t xml:space="preserve"> ) </w:t>
      </w:r>
    </w:p>
    <w:p w14:paraId="2D2CF2B9"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 xml:space="preserve">Rama </w:t>
      </w:r>
      <w:proofErr w:type="spellStart"/>
      <w:r w:rsidRPr="004F3992">
        <w:rPr>
          <w:rFonts w:eastAsia="ArialMT"/>
          <w:color w:val="000000"/>
          <w:sz w:val="24"/>
          <w:szCs w:val="24"/>
        </w:rPr>
        <w:t>bezwyciekowa</w:t>
      </w:r>
      <w:proofErr w:type="spellEnd"/>
      <w:r w:rsidRPr="004F3992">
        <w:rPr>
          <w:rFonts w:eastAsia="ArialMT"/>
          <w:color w:val="000000"/>
          <w:sz w:val="24"/>
          <w:szCs w:val="24"/>
        </w:rPr>
        <w:t xml:space="preserve"> mogąca pomieścić min. 100% łącznej objętości wszystkich płynów znajdujących się w generatorze (ON, chłodziwo, olej smarujący)</w:t>
      </w:r>
    </w:p>
    <w:p w14:paraId="30687687"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Zewnętrzny punkt spustowy (wanny retencyjnej, zbiornika paliwa, oleju, chłodziwa)</w:t>
      </w:r>
    </w:p>
    <w:p w14:paraId="3297F249"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sz w:val="24"/>
          <w:szCs w:val="24"/>
        </w:rPr>
      </w:pPr>
      <w:r w:rsidRPr="004F3992">
        <w:rPr>
          <w:rFonts w:eastAsia="ArialMT"/>
          <w:sz w:val="24"/>
          <w:szCs w:val="24"/>
        </w:rPr>
        <w:t>Wyłącznik główny 4 biegunowy</w:t>
      </w:r>
    </w:p>
    <w:p w14:paraId="0A369AD0"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sz w:val="24"/>
          <w:szCs w:val="24"/>
        </w:rPr>
      </w:pPr>
      <w:r w:rsidRPr="004F3992">
        <w:rPr>
          <w:rFonts w:eastAsia="ArialMT"/>
          <w:sz w:val="24"/>
          <w:szCs w:val="24"/>
        </w:rPr>
        <w:t>Układ SZR (samoczynne załączanie rezerwy) w oddzielnej otwieranej obudowie metalowej:</w:t>
      </w:r>
    </w:p>
    <w:p w14:paraId="6BDDCB31" w14:textId="77777777" w:rsidR="004F3992" w:rsidRPr="004F3992" w:rsidRDefault="004F3992" w:rsidP="004F3992">
      <w:pPr>
        <w:widowControl/>
        <w:adjustRightInd w:val="0"/>
        <w:ind w:left="720"/>
        <w:contextualSpacing/>
        <w:jc w:val="both"/>
        <w:rPr>
          <w:rFonts w:eastAsia="ArialMT"/>
          <w:sz w:val="24"/>
          <w:szCs w:val="24"/>
        </w:rPr>
      </w:pPr>
      <w:r w:rsidRPr="004F3992">
        <w:rPr>
          <w:rFonts w:eastAsia="ArialMT"/>
          <w:sz w:val="24"/>
          <w:szCs w:val="24"/>
        </w:rPr>
        <w:t>- wymiary maksymalne: długość – 650 mm, szerokość – 350 mm, wysokość – 650 mm</w:t>
      </w:r>
    </w:p>
    <w:p w14:paraId="36C90865" w14:textId="77777777" w:rsidR="004F3992" w:rsidRPr="004F3992" w:rsidRDefault="004F3992" w:rsidP="004F3992">
      <w:pPr>
        <w:widowControl/>
        <w:adjustRightInd w:val="0"/>
        <w:ind w:left="720"/>
        <w:contextualSpacing/>
        <w:jc w:val="both"/>
        <w:rPr>
          <w:rFonts w:eastAsia="ArialMT"/>
          <w:sz w:val="24"/>
          <w:szCs w:val="24"/>
        </w:rPr>
      </w:pPr>
      <w:r w:rsidRPr="004F3992">
        <w:rPr>
          <w:rFonts w:eastAsia="ArialMT"/>
          <w:sz w:val="24"/>
          <w:szCs w:val="24"/>
        </w:rPr>
        <w:t>- ochrona IP min 54</w:t>
      </w:r>
    </w:p>
    <w:p w14:paraId="5953CC41" w14:textId="77777777" w:rsidR="004F3992" w:rsidRPr="004F3992" w:rsidRDefault="004F3992" w:rsidP="004F3992">
      <w:pPr>
        <w:widowControl/>
        <w:adjustRightInd w:val="0"/>
        <w:ind w:left="720"/>
        <w:contextualSpacing/>
        <w:jc w:val="both"/>
        <w:rPr>
          <w:rFonts w:eastAsia="ArialMT"/>
          <w:sz w:val="24"/>
          <w:szCs w:val="24"/>
        </w:rPr>
      </w:pPr>
      <w:r w:rsidRPr="004F3992">
        <w:rPr>
          <w:rFonts w:eastAsia="ArialMT"/>
          <w:sz w:val="24"/>
          <w:szCs w:val="24"/>
        </w:rPr>
        <w:t>- układ sterowany przez sterownik generatora prądotwórczego</w:t>
      </w:r>
    </w:p>
    <w:p w14:paraId="7ECFB0FA" w14:textId="77777777" w:rsidR="004F3992" w:rsidRPr="004F3992" w:rsidRDefault="004F3992" w:rsidP="004F3992">
      <w:pPr>
        <w:widowControl/>
        <w:adjustRightInd w:val="0"/>
        <w:ind w:left="720"/>
        <w:contextualSpacing/>
        <w:jc w:val="both"/>
        <w:rPr>
          <w:rFonts w:eastAsia="ArialMT"/>
          <w:sz w:val="24"/>
          <w:szCs w:val="24"/>
        </w:rPr>
      </w:pPr>
      <w:r w:rsidRPr="004F3992">
        <w:rPr>
          <w:rFonts w:eastAsia="ArialMT"/>
          <w:sz w:val="24"/>
          <w:szCs w:val="24"/>
        </w:rPr>
        <w:t>- przełącznik 4 – polowy z napędem silnikowym</w:t>
      </w:r>
    </w:p>
    <w:p w14:paraId="00C55F16" w14:textId="77777777" w:rsidR="004F3992" w:rsidRPr="004F3992" w:rsidRDefault="004F3992" w:rsidP="004F3992">
      <w:pPr>
        <w:widowControl/>
        <w:adjustRightInd w:val="0"/>
        <w:ind w:left="720"/>
        <w:contextualSpacing/>
        <w:jc w:val="both"/>
        <w:rPr>
          <w:rFonts w:eastAsia="ArialMT"/>
          <w:sz w:val="24"/>
          <w:szCs w:val="24"/>
        </w:rPr>
      </w:pPr>
      <w:r w:rsidRPr="004F3992">
        <w:rPr>
          <w:rFonts w:eastAsia="ArialMT"/>
          <w:sz w:val="24"/>
          <w:szCs w:val="24"/>
        </w:rPr>
        <w:t>- blokada mechaniczna i elektryczna przed równoczesnym załączeniem dwóch źródeł zasilania</w:t>
      </w:r>
    </w:p>
    <w:p w14:paraId="2EDD70A3" w14:textId="77777777" w:rsidR="004F3992" w:rsidRPr="004F3992" w:rsidRDefault="004F3992" w:rsidP="004F3992">
      <w:pPr>
        <w:widowControl/>
        <w:adjustRightInd w:val="0"/>
        <w:ind w:left="720"/>
        <w:contextualSpacing/>
        <w:jc w:val="both"/>
        <w:rPr>
          <w:rFonts w:eastAsia="ArialMT"/>
          <w:sz w:val="24"/>
          <w:szCs w:val="24"/>
        </w:rPr>
      </w:pPr>
      <w:r w:rsidRPr="004F3992">
        <w:rPr>
          <w:rFonts w:eastAsia="ArialMT"/>
          <w:sz w:val="24"/>
          <w:szCs w:val="24"/>
        </w:rPr>
        <w:t xml:space="preserve">- prąd znamionowy 248 - 253 A </w:t>
      </w:r>
    </w:p>
    <w:p w14:paraId="0036E60D" w14:textId="77777777" w:rsidR="004F3992" w:rsidRPr="004F3992" w:rsidRDefault="004F3992" w:rsidP="004F3992">
      <w:pPr>
        <w:widowControl/>
        <w:adjustRightInd w:val="0"/>
        <w:ind w:left="720"/>
        <w:contextualSpacing/>
        <w:jc w:val="both"/>
        <w:rPr>
          <w:rFonts w:eastAsia="ArialMT"/>
          <w:sz w:val="24"/>
          <w:szCs w:val="24"/>
        </w:rPr>
      </w:pPr>
      <w:r w:rsidRPr="004F3992">
        <w:rPr>
          <w:rFonts w:eastAsia="ArialMT"/>
          <w:sz w:val="24"/>
          <w:szCs w:val="24"/>
        </w:rPr>
        <w:t xml:space="preserve">- napięcie </w:t>
      </w:r>
      <w:proofErr w:type="spellStart"/>
      <w:r w:rsidRPr="004F3992">
        <w:rPr>
          <w:rFonts w:eastAsia="ArialMT"/>
          <w:sz w:val="24"/>
          <w:szCs w:val="24"/>
        </w:rPr>
        <w:t>Vac</w:t>
      </w:r>
      <w:proofErr w:type="spellEnd"/>
      <w:r w:rsidRPr="004F3992">
        <w:rPr>
          <w:rFonts w:eastAsia="ArialMT"/>
          <w:sz w:val="24"/>
          <w:szCs w:val="24"/>
        </w:rPr>
        <w:t xml:space="preserve"> 180 – 280 V</w:t>
      </w:r>
    </w:p>
    <w:p w14:paraId="55242E9E" w14:textId="77777777" w:rsidR="004F3992" w:rsidRPr="004F3992" w:rsidRDefault="004F3992" w:rsidP="004F3992">
      <w:pPr>
        <w:widowControl/>
        <w:adjustRightInd w:val="0"/>
        <w:ind w:left="720"/>
        <w:contextualSpacing/>
        <w:jc w:val="both"/>
        <w:rPr>
          <w:rFonts w:eastAsia="ArialMT"/>
          <w:sz w:val="24"/>
          <w:szCs w:val="24"/>
        </w:rPr>
      </w:pPr>
      <w:r w:rsidRPr="004F3992">
        <w:rPr>
          <w:rFonts w:eastAsia="ArialMT"/>
          <w:sz w:val="24"/>
          <w:szCs w:val="24"/>
        </w:rPr>
        <w:t xml:space="preserve">- częstotliwość 50 </w:t>
      </w:r>
      <w:proofErr w:type="spellStart"/>
      <w:r w:rsidRPr="004F3992">
        <w:rPr>
          <w:rFonts w:eastAsia="ArialMT"/>
          <w:sz w:val="24"/>
          <w:szCs w:val="24"/>
        </w:rPr>
        <w:t>Hz</w:t>
      </w:r>
      <w:proofErr w:type="spellEnd"/>
    </w:p>
    <w:p w14:paraId="681D33D5" w14:textId="77777777" w:rsidR="004F3992" w:rsidRPr="004F3992" w:rsidRDefault="004F3992" w:rsidP="004F3992">
      <w:pPr>
        <w:widowControl/>
        <w:numPr>
          <w:ilvl w:val="0"/>
          <w:numId w:val="44"/>
        </w:numPr>
        <w:autoSpaceDE/>
        <w:autoSpaceDN/>
        <w:adjustRightInd w:val="0"/>
        <w:spacing w:after="160" w:line="259" w:lineRule="auto"/>
        <w:contextualSpacing/>
        <w:jc w:val="both"/>
        <w:rPr>
          <w:rFonts w:eastAsia="ArialMT"/>
          <w:sz w:val="24"/>
          <w:szCs w:val="24"/>
        </w:rPr>
      </w:pPr>
      <w:r w:rsidRPr="004F3992">
        <w:rPr>
          <w:rFonts w:eastAsia="ArialMT"/>
          <w:sz w:val="24"/>
          <w:szCs w:val="24"/>
        </w:rPr>
        <w:t xml:space="preserve">Ładowarka akumulatora </w:t>
      </w:r>
    </w:p>
    <w:p w14:paraId="435A6D69"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color w:val="000000"/>
          <w:sz w:val="24"/>
          <w:szCs w:val="24"/>
        </w:rPr>
      </w:pPr>
      <w:r w:rsidRPr="004F3992">
        <w:rPr>
          <w:rFonts w:eastAsia="ArialMT"/>
          <w:color w:val="000000"/>
          <w:sz w:val="24"/>
          <w:szCs w:val="24"/>
        </w:rPr>
        <w:t>Grzałka płynu chłodzącego  minimum 1000 W</w:t>
      </w:r>
    </w:p>
    <w:p w14:paraId="7F2438B8" w14:textId="77777777" w:rsidR="004F3992" w:rsidRPr="004F3992" w:rsidRDefault="004F3992" w:rsidP="004F3992">
      <w:pPr>
        <w:widowControl/>
        <w:numPr>
          <w:ilvl w:val="0"/>
          <w:numId w:val="45"/>
        </w:numPr>
        <w:autoSpaceDE/>
        <w:autoSpaceDN/>
        <w:adjustRightInd w:val="0"/>
        <w:spacing w:after="160" w:line="259" w:lineRule="auto"/>
        <w:contextualSpacing/>
        <w:jc w:val="both"/>
        <w:rPr>
          <w:rFonts w:eastAsia="ArialMT"/>
          <w:sz w:val="24"/>
          <w:szCs w:val="24"/>
        </w:rPr>
      </w:pPr>
      <w:r w:rsidRPr="004F3992">
        <w:rPr>
          <w:rFonts w:eastAsia="ArialMT"/>
          <w:sz w:val="24"/>
          <w:szCs w:val="24"/>
        </w:rPr>
        <w:t xml:space="preserve">Dokumentacja techniczno- ruchowa (instrukcja obsługi, katalog części) </w:t>
      </w:r>
    </w:p>
    <w:p w14:paraId="2BA0FA68" w14:textId="77777777" w:rsidR="004F3992" w:rsidRPr="004F3992" w:rsidRDefault="004F3992" w:rsidP="004F3992">
      <w:pPr>
        <w:widowControl/>
        <w:adjustRightInd w:val="0"/>
        <w:jc w:val="both"/>
        <w:rPr>
          <w:rFonts w:eastAsia="ArialMT"/>
          <w:color w:val="FF0000"/>
          <w:sz w:val="24"/>
          <w:szCs w:val="24"/>
        </w:rPr>
      </w:pPr>
    </w:p>
    <w:p w14:paraId="465A0480" w14:textId="77777777" w:rsidR="004F3992" w:rsidRDefault="004F3992" w:rsidP="004F3992">
      <w:pPr>
        <w:pStyle w:val="Tekstpodstawowy"/>
        <w:spacing w:before="22" w:line="276" w:lineRule="auto"/>
        <w:ind w:left="0"/>
      </w:pPr>
    </w:p>
    <w:p w14:paraId="78CB011C" w14:textId="77777777" w:rsidR="004F3992" w:rsidRDefault="004F3992" w:rsidP="00EB6840">
      <w:pPr>
        <w:pStyle w:val="Tekstpodstawowy"/>
        <w:spacing w:before="22" w:line="276" w:lineRule="auto"/>
        <w:ind w:left="0" w:firstLine="720"/>
      </w:pPr>
    </w:p>
    <w:p w14:paraId="709CED96" w14:textId="77777777" w:rsidR="004F3992" w:rsidRDefault="004F3992" w:rsidP="00EB6840">
      <w:pPr>
        <w:pStyle w:val="Tekstpodstawowy"/>
        <w:spacing w:before="22" w:line="276" w:lineRule="auto"/>
        <w:ind w:left="0" w:firstLine="720"/>
      </w:pPr>
    </w:p>
    <w:p w14:paraId="535610FF" w14:textId="77777777" w:rsidR="004F3992" w:rsidRDefault="004F3992" w:rsidP="00EB6840">
      <w:pPr>
        <w:pStyle w:val="Tekstpodstawowy"/>
        <w:spacing w:before="22" w:line="276" w:lineRule="auto"/>
        <w:ind w:left="0" w:firstLine="720"/>
      </w:pPr>
    </w:p>
    <w:p w14:paraId="6F80E7FA" w14:textId="2524CA74" w:rsidR="00465B2F" w:rsidRPr="00465B2F" w:rsidRDefault="00465B2F" w:rsidP="00EB6840">
      <w:pPr>
        <w:pStyle w:val="Tekstpodstawowy"/>
        <w:spacing w:before="22" w:line="276" w:lineRule="auto"/>
        <w:ind w:left="0" w:firstLine="720"/>
      </w:pPr>
      <w:r w:rsidRPr="00465B2F">
        <w:t xml:space="preserve">Wszelkie ewentualnie użyte nazwy handlowe w opisie przedmiotu zamówienia należy traktować jako informację uściślającą, która została użyta wyłącznie w celu przybliżenia potrzeb </w:t>
      </w:r>
      <w:r w:rsidR="00030F64">
        <w:t>Z</w:t>
      </w:r>
      <w:r w:rsidRPr="00465B2F">
        <w:t>amawiającego. Dopuszcza się użycie do realizacji prac produktów równoważnych, co do ich jakości, docelowego przeznaczenia i spełnianych funkcji i walorów użytkowych. Przez jakość należy rozumieć zapewnienie minimalnych parametrów produktu wskazanego w dokumentacji. Wykonawca, który do wyceny przyjmie rozwiązania równoważne jest zobowiązany udowodnić równoważność przyjętych urządzeń, sprzętu i materiałów Zamawiającemu.</w:t>
      </w:r>
      <w:r w:rsidRPr="00465B2F">
        <w:br/>
      </w:r>
    </w:p>
    <w:p w14:paraId="2AFE896F" w14:textId="77777777" w:rsidR="001559ED" w:rsidRPr="00465B2F" w:rsidRDefault="001559ED" w:rsidP="00465B2F">
      <w:pPr>
        <w:pStyle w:val="Tekstpodstawowy"/>
        <w:spacing w:before="178" w:line="360" w:lineRule="auto"/>
        <w:ind w:left="6540" w:right="50"/>
      </w:pPr>
    </w:p>
    <w:sectPr w:rsidR="001559ED" w:rsidRPr="00465B2F">
      <w:footerReference w:type="default" r:id="rId7"/>
      <w:pgSz w:w="11910" w:h="16840"/>
      <w:pgMar w:top="1320" w:right="1200" w:bottom="280" w:left="13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20042" w14:textId="77777777" w:rsidR="007A496F" w:rsidRDefault="007A496F" w:rsidP="00777E80">
      <w:r>
        <w:separator/>
      </w:r>
    </w:p>
  </w:endnote>
  <w:endnote w:type="continuationSeparator" w:id="0">
    <w:p w14:paraId="2E10A329" w14:textId="77777777" w:rsidR="007A496F" w:rsidRDefault="007A496F" w:rsidP="00777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roman"/>
    <w:pitch w:val="variable"/>
  </w:font>
  <w:font w:name="Arial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63F7F" w14:textId="6EAEF3D3" w:rsidR="00777E80" w:rsidRDefault="00777E80">
    <w:pPr>
      <w:pStyle w:val="Stopka"/>
    </w:pPr>
    <w:r>
      <w:rPr>
        <w:noProof/>
      </w:rPr>
      <w:drawing>
        <wp:inline distT="0" distB="0" distL="0" distR="0" wp14:anchorId="31D8B2E8" wp14:editId="10141D26">
          <wp:extent cx="6480810" cy="664210"/>
          <wp:effectExtent l="0" t="0" r="0" b="2540"/>
          <wp:docPr id="189562719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0810" cy="66421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9056A" w14:textId="77777777" w:rsidR="007A496F" w:rsidRDefault="007A496F" w:rsidP="00777E80">
      <w:r>
        <w:separator/>
      </w:r>
    </w:p>
  </w:footnote>
  <w:footnote w:type="continuationSeparator" w:id="0">
    <w:p w14:paraId="5CA7DE9F" w14:textId="77777777" w:rsidR="007A496F" w:rsidRDefault="007A496F" w:rsidP="00777E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72D"/>
    <w:multiLevelType w:val="multilevel"/>
    <w:tmpl w:val="CD46B200"/>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387E8F"/>
    <w:multiLevelType w:val="hybridMultilevel"/>
    <w:tmpl w:val="C302AE5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080A34"/>
    <w:multiLevelType w:val="multilevel"/>
    <w:tmpl w:val="2FB0D526"/>
    <w:styleLink w:val="WW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46F4CE4"/>
    <w:multiLevelType w:val="multilevel"/>
    <w:tmpl w:val="118A4718"/>
    <w:styleLink w:val="WWNum2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05390F4E"/>
    <w:multiLevelType w:val="multilevel"/>
    <w:tmpl w:val="912264F4"/>
    <w:styleLink w:val="WWNum2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07835AE3"/>
    <w:multiLevelType w:val="hybridMultilevel"/>
    <w:tmpl w:val="0DA6EB0E"/>
    <w:lvl w:ilvl="0" w:tplc="FA262E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6E018B"/>
    <w:multiLevelType w:val="hybridMultilevel"/>
    <w:tmpl w:val="17406638"/>
    <w:lvl w:ilvl="0" w:tplc="67A806EE">
      <w:start w:val="1"/>
      <w:numFmt w:val="decimal"/>
      <w:lvlText w:val="%1."/>
      <w:lvlJc w:val="left"/>
      <w:pPr>
        <w:ind w:left="476" w:hanging="360"/>
      </w:pPr>
      <w:rPr>
        <w:rFonts w:hint="default"/>
      </w:rPr>
    </w:lvl>
    <w:lvl w:ilvl="1" w:tplc="04150019" w:tentative="1">
      <w:start w:val="1"/>
      <w:numFmt w:val="lowerLetter"/>
      <w:lvlText w:val="%2."/>
      <w:lvlJc w:val="left"/>
      <w:pPr>
        <w:ind w:left="1196" w:hanging="360"/>
      </w:pPr>
    </w:lvl>
    <w:lvl w:ilvl="2" w:tplc="0415001B" w:tentative="1">
      <w:start w:val="1"/>
      <w:numFmt w:val="lowerRoman"/>
      <w:lvlText w:val="%3."/>
      <w:lvlJc w:val="right"/>
      <w:pPr>
        <w:ind w:left="1916" w:hanging="180"/>
      </w:pPr>
    </w:lvl>
    <w:lvl w:ilvl="3" w:tplc="0415000F" w:tentative="1">
      <w:start w:val="1"/>
      <w:numFmt w:val="decimal"/>
      <w:lvlText w:val="%4."/>
      <w:lvlJc w:val="left"/>
      <w:pPr>
        <w:ind w:left="2636" w:hanging="360"/>
      </w:pPr>
    </w:lvl>
    <w:lvl w:ilvl="4" w:tplc="04150019" w:tentative="1">
      <w:start w:val="1"/>
      <w:numFmt w:val="lowerLetter"/>
      <w:lvlText w:val="%5."/>
      <w:lvlJc w:val="left"/>
      <w:pPr>
        <w:ind w:left="3356" w:hanging="360"/>
      </w:pPr>
    </w:lvl>
    <w:lvl w:ilvl="5" w:tplc="0415001B" w:tentative="1">
      <w:start w:val="1"/>
      <w:numFmt w:val="lowerRoman"/>
      <w:lvlText w:val="%6."/>
      <w:lvlJc w:val="right"/>
      <w:pPr>
        <w:ind w:left="4076" w:hanging="180"/>
      </w:pPr>
    </w:lvl>
    <w:lvl w:ilvl="6" w:tplc="0415000F" w:tentative="1">
      <w:start w:val="1"/>
      <w:numFmt w:val="decimal"/>
      <w:lvlText w:val="%7."/>
      <w:lvlJc w:val="left"/>
      <w:pPr>
        <w:ind w:left="4796" w:hanging="360"/>
      </w:pPr>
    </w:lvl>
    <w:lvl w:ilvl="7" w:tplc="04150019" w:tentative="1">
      <w:start w:val="1"/>
      <w:numFmt w:val="lowerLetter"/>
      <w:lvlText w:val="%8."/>
      <w:lvlJc w:val="left"/>
      <w:pPr>
        <w:ind w:left="5516" w:hanging="360"/>
      </w:pPr>
    </w:lvl>
    <w:lvl w:ilvl="8" w:tplc="0415001B" w:tentative="1">
      <w:start w:val="1"/>
      <w:numFmt w:val="lowerRoman"/>
      <w:lvlText w:val="%9."/>
      <w:lvlJc w:val="right"/>
      <w:pPr>
        <w:ind w:left="6236" w:hanging="180"/>
      </w:pPr>
    </w:lvl>
  </w:abstractNum>
  <w:abstractNum w:abstractNumId="7" w15:restartNumberingAfterBreak="0">
    <w:nsid w:val="0D5F35A2"/>
    <w:multiLevelType w:val="hybridMultilevel"/>
    <w:tmpl w:val="32E28A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F305682"/>
    <w:multiLevelType w:val="multilevel"/>
    <w:tmpl w:val="1F36A60E"/>
    <w:styleLink w:val="WWNum1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3555B07"/>
    <w:multiLevelType w:val="multilevel"/>
    <w:tmpl w:val="DACC6882"/>
    <w:styleLink w:val="WWNum2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1B205346"/>
    <w:multiLevelType w:val="multilevel"/>
    <w:tmpl w:val="EC3EBC32"/>
    <w:styleLink w:val="WWNum2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1BC34C2E"/>
    <w:multiLevelType w:val="multilevel"/>
    <w:tmpl w:val="A2D67C3C"/>
    <w:styleLink w:val="NoListWW"/>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2" w15:restartNumberingAfterBreak="0">
    <w:nsid w:val="1C326A38"/>
    <w:multiLevelType w:val="multilevel"/>
    <w:tmpl w:val="7DCA43C8"/>
    <w:styleLink w:val="WWNum1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2181078E"/>
    <w:multiLevelType w:val="multilevel"/>
    <w:tmpl w:val="1B42FD0C"/>
    <w:styleLink w:val="WWNum2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2C4939F2"/>
    <w:multiLevelType w:val="multilevel"/>
    <w:tmpl w:val="92344754"/>
    <w:styleLink w:val="WWNum2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2F0C2E4C"/>
    <w:multiLevelType w:val="multilevel"/>
    <w:tmpl w:val="BAD630C8"/>
    <w:styleLink w:val="WWNum2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356118AA"/>
    <w:multiLevelType w:val="multilevel"/>
    <w:tmpl w:val="F404E004"/>
    <w:styleLink w:val="WWNum3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357C03F8"/>
    <w:multiLevelType w:val="multilevel"/>
    <w:tmpl w:val="CFAA5074"/>
    <w:styleLink w:val="WWNum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27F403C"/>
    <w:multiLevelType w:val="multilevel"/>
    <w:tmpl w:val="1F5C4D56"/>
    <w:styleLink w:val="WWNum2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4ABE1301"/>
    <w:multiLevelType w:val="multilevel"/>
    <w:tmpl w:val="68DC4A7A"/>
    <w:styleLink w:val="WWNum2"/>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0" w15:restartNumberingAfterBreak="0">
    <w:nsid w:val="4B0954FD"/>
    <w:multiLevelType w:val="multilevel"/>
    <w:tmpl w:val="478293A0"/>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D561409"/>
    <w:multiLevelType w:val="multilevel"/>
    <w:tmpl w:val="7DCC9658"/>
    <w:styleLink w:val="WWNum3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 w15:restartNumberingAfterBreak="0">
    <w:nsid w:val="4D8652BA"/>
    <w:multiLevelType w:val="multilevel"/>
    <w:tmpl w:val="F246E65C"/>
    <w:styleLink w:val="WWNum2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3" w15:restartNumberingAfterBreak="0">
    <w:nsid w:val="4F6B7F5B"/>
    <w:multiLevelType w:val="multilevel"/>
    <w:tmpl w:val="3EE8A912"/>
    <w:styleLink w:val="WWNum1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 w15:restartNumberingAfterBreak="0">
    <w:nsid w:val="50213D7A"/>
    <w:multiLevelType w:val="hybridMultilevel"/>
    <w:tmpl w:val="485A27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1A271B0"/>
    <w:multiLevelType w:val="multilevel"/>
    <w:tmpl w:val="627ED9A2"/>
    <w:styleLink w:val="WW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15:restartNumberingAfterBreak="0">
    <w:nsid w:val="54AD356F"/>
    <w:multiLevelType w:val="multilevel"/>
    <w:tmpl w:val="43B03A6E"/>
    <w:styleLink w:val="WWNum22"/>
    <w:lvl w:ilvl="0">
      <w:start w:val="1"/>
      <w:numFmt w:val="decimal"/>
      <w:lvlText w:val="%1."/>
      <w:lvlJc w:val="left"/>
    </w:lvl>
    <w:lvl w:ilvl="1">
      <w:start w:val="1"/>
      <w:numFmt w:val="lowerLetter"/>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55090348"/>
    <w:multiLevelType w:val="multilevel"/>
    <w:tmpl w:val="3112CAEC"/>
    <w:styleLink w:val="WWNum19"/>
    <w:lvl w:ilvl="0">
      <w:start w:val="1"/>
      <w:numFmt w:val="japaneseCounting"/>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 w15:restartNumberingAfterBreak="0">
    <w:nsid w:val="579A7A87"/>
    <w:multiLevelType w:val="multilevel"/>
    <w:tmpl w:val="DDD6E9DE"/>
    <w:styleLink w:val="WWNum6"/>
    <w:lvl w:ilvl="0">
      <w:numFmt w:val="bullet"/>
      <w:lvlText w:val="●"/>
      <w:lvlJc w:val="left"/>
      <w:pPr>
        <w:ind w:left="720" w:hanging="360"/>
      </w:pPr>
      <w:rPr>
        <w:rFonts w:ascii="Roboto" w:eastAsia="Roboto" w:hAnsi="Roboto" w:cs="Roboto"/>
        <w:color w:val="172B4D"/>
        <w:sz w:val="21"/>
        <w:szCs w:val="21"/>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9" w15:restartNumberingAfterBreak="0">
    <w:nsid w:val="58FE4FCA"/>
    <w:multiLevelType w:val="multilevel"/>
    <w:tmpl w:val="66BA60C8"/>
    <w:styleLink w:val="WWNum3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0" w15:restartNumberingAfterBreak="0">
    <w:nsid w:val="5951437D"/>
    <w:multiLevelType w:val="multilevel"/>
    <w:tmpl w:val="9FD402C0"/>
    <w:styleLink w:val="WWNum7"/>
    <w:lvl w:ilvl="0">
      <w:start w:val="1"/>
      <w:numFmt w:val="decimal"/>
      <w:lvlText w:val="%1."/>
      <w:lvlJc w:val="left"/>
      <w:pPr>
        <w:ind w:left="875" w:hanging="360"/>
      </w:pPr>
    </w:lvl>
    <w:lvl w:ilvl="1">
      <w:start w:val="1"/>
      <w:numFmt w:val="lowerLetter"/>
      <w:lvlText w:val="%2."/>
      <w:lvlJc w:val="left"/>
      <w:pPr>
        <w:ind w:left="1595" w:hanging="360"/>
      </w:pPr>
    </w:lvl>
    <w:lvl w:ilvl="2">
      <w:start w:val="1"/>
      <w:numFmt w:val="lowerRoman"/>
      <w:lvlText w:val="%3."/>
      <w:lvlJc w:val="right"/>
      <w:pPr>
        <w:ind w:left="2315" w:hanging="180"/>
      </w:pPr>
    </w:lvl>
    <w:lvl w:ilvl="3">
      <w:start w:val="1"/>
      <w:numFmt w:val="decimal"/>
      <w:lvlText w:val="%4."/>
      <w:lvlJc w:val="left"/>
      <w:pPr>
        <w:ind w:left="3035" w:hanging="360"/>
      </w:pPr>
    </w:lvl>
    <w:lvl w:ilvl="4">
      <w:start w:val="1"/>
      <w:numFmt w:val="lowerLetter"/>
      <w:lvlText w:val="%5."/>
      <w:lvlJc w:val="left"/>
      <w:pPr>
        <w:ind w:left="3755" w:hanging="360"/>
      </w:pPr>
    </w:lvl>
    <w:lvl w:ilvl="5">
      <w:start w:val="1"/>
      <w:numFmt w:val="lowerRoman"/>
      <w:lvlText w:val="%6."/>
      <w:lvlJc w:val="right"/>
      <w:pPr>
        <w:ind w:left="4475" w:hanging="180"/>
      </w:pPr>
    </w:lvl>
    <w:lvl w:ilvl="6">
      <w:start w:val="1"/>
      <w:numFmt w:val="decimal"/>
      <w:lvlText w:val="%7."/>
      <w:lvlJc w:val="left"/>
      <w:pPr>
        <w:ind w:left="5195" w:hanging="360"/>
      </w:pPr>
    </w:lvl>
    <w:lvl w:ilvl="7">
      <w:start w:val="1"/>
      <w:numFmt w:val="lowerLetter"/>
      <w:lvlText w:val="%8."/>
      <w:lvlJc w:val="left"/>
      <w:pPr>
        <w:ind w:left="5915" w:hanging="360"/>
      </w:pPr>
    </w:lvl>
    <w:lvl w:ilvl="8">
      <w:start w:val="1"/>
      <w:numFmt w:val="lowerRoman"/>
      <w:lvlText w:val="%9."/>
      <w:lvlJc w:val="right"/>
      <w:pPr>
        <w:ind w:left="6635" w:hanging="180"/>
      </w:pPr>
    </w:lvl>
  </w:abstractNum>
  <w:abstractNum w:abstractNumId="31" w15:restartNumberingAfterBreak="0">
    <w:nsid w:val="597E0B36"/>
    <w:multiLevelType w:val="multilevel"/>
    <w:tmpl w:val="96DE3A72"/>
    <w:styleLink w:val="Bezlisty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2" w15:restartNumberingAfterBreak="0">
    <w:nsid w:val="5AED779B"/>
    <w:multiLevelType w:val="multilevel"/>
    <w:tmpl w:val="72FA60D6"/>
    <w:styleLink w:val="WW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5D4C0963"/>
    <w:multiLevelType w:val="hybridMultilevel"/>
    <w:tmpl w:val="8E92DC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3DB098B"/>
    <w:multiLevelType w:val="multilevel"/>
    <w:tmpl w:val="75F255C8"/>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7836030"/>
    <w:multiLevelType w:val="multilevel"/>
    <w:tmpl w:val="9C12E8AA"/>
    <w:styleLink w:val="WWNum1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6" w15:restartNumberingAfterBreak="0">
    <w:nsid w:val="6BF30DD4"/>
    <w:multiLevelType w:val="multilevel"/>
    <w:tmpl w:val="427E26A8"/>
    <w:styleLink w:val="WWNum8"/>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37" w15:restartNumberingAfterBreak="0">
    <w:nsid w:val="6F2653E8"/>
    <w:multiLevelType w:val="multilevel"/>
    <w:tmpl w:val="84949D1E"/>
    <w:styleLink w:val="WWNum1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717B50B3"/>
    <w:multiLevelType w:val="multilevel"/>
    <w:tmpl w:val="6728025C"/>
    <w:styleLink w:val="WW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762D78D2"/>
    <w:multiLevelType w:val="hybridMultilevel"/>
    <w:tmpl w:val="C52844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76651FE"/>
    <w:multiLevelType w:val="hybridMultilevel"/>
    <w:tmpl w:val="C0FCF4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8952C94"/>
    <w:multiLevelType w:val="multilevel"/>
    <w:tmpl w:val="CFE4E894"/>
    <w:styleLink w:val="WW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2" w15:restartNumberingAfterBreak="0">
    <w:nsid w:val="79E92492"/>
    <w:multiLevelType w:val="hybridMultilevel"/>
    <w:tmpl w:val="DA3008DE"/>
    <w:lvl w:ilvl="0" w:tplc="B8E854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806577189">
    <w:abstractNumId w:val="40"/>
  </w:num>
  <w:num w:numId="2" w16cid:durableId="373425319">
    <w:abstractNumId w:val="6"/>
  </w:num>
  <w:num w:numId="3" w16cid:durableId="975378585">
    <w:abstractNumId w:val="11"/>
  </w:num>
  <w:num w:numId="4" w16cid:durableId="1488983389">
    <w:abstractNumId w:val="31"/>
  </w:num>
  <w:num w:numId="5" w16cid:durableId="2144958069">
    <w:abstractNumId w:val="20"/>
  </w:num>
  <w:num w:numId="6" w16cid:durableId="1404990667">
    <w:abstractNumId w:val="19"/>
  </w:num>
  <w:num w:numId="7" w16cid:durableId="733047808">
    <w:abstractNumId w:val="34"/>
  </w:num>
  <w:num w:numId="8" w16cid:durableId="331686783">
    <w:abstractNumId w:val="0"/>
  </w:num>
  <w:num w:numId="9" w16cid:durableId="1659267174">
    <w:abstractNumId w:val="38"/>
  </w:num>
  <w:num w:numId="10" w16cid:durableId="1369794035">
    <w:abstractNumId w:val="28"/>
  </w:num>
  <w:num w:numId="11" w16cid:durableId="980621706">
    <w:abstractNumId w:val="30"/>
    <w:lvlOverride w:ilvl="0">
      <w:lvl w:ilvl="0">
        <w:start w:val="1"/>
        <w:numFmt w:val="decimal"/>
        <w:lvlText w:val="%1."/>
        <w:lvlJc w:val="left"/>
        <w:pPr>
          <w:ind w:left="875" w:hanging="360"/>
        </w:pPr>
        <w:rPr>
          <w:b w:val="0"/>
          <w:bCs w:val="0"/>
          <w:sz w:val="24"/>
          <w:szCs w:val="24"/>
        </w:rPr>
      </w:lvl>
    </w:lvlOverride>
  </w:num>
  <w:num w:numId="12" w16cid:durableId="676734996">
    <w:abstractNumId w:val="36"/>
  </w:num>
  <w:num w:numId="13" w16cid:durableId="1874269044">
    <w:abstractNumId w:val="17"/>
  </w:num>
  <w:num w:numId="14" w16cid:durableId="114492682">
    <w:abstractNumId w:val="8"/>
  </w:num>
  <w:num w:numId="15" w16cid:durableId="2078285121">
    <w:abstractNumId w:val="37"/>
  </w:num>
  <w:num w:numId="16" w16cid:durableId="1534033570">
    <w:abstractNumId w:val="2"/>
  </w:num>
  <w:num w:numId="17" w16cid:durableId="1254821777">
    <w:abstractNumId w:val="23"/>
  </w:num>
  <w:num w:numId="18" w16cid:durableId="575170503">
    <w:abstractNumId w:val="35"/>
  </w:num>
  <w:num w:numId="19" w16cid:durableId="2138449133">
    <w:abstractNumId w:val="41"/>
  </w:num>
  <w:num w:numId="20" w16cid:durableId="781922946">
    <w:abstractNumId w:val="32"/>
  </w:num>
  <w:num w:numId="21" w16cid:durableId="1415206914">
    <w:abstractNumId w:val="25"/>
  </w:num>
  <w:num w:numId="22" w16cid:durableId="1619989166">
    <w:abstractNumId w:val="12"/>
  </w:num>
  <w:num w:numId="23" w16cid:durableId="456023480">
    <w:abstractNumId w:val="27"/>
  </w:num>
  <w:num w:numId="24" w16cid:durableId="658970589">
    <w:abstractNumId w:val="10"/>
  </w:num>
  <w:num w:numId="25" w16cid:durableId="961574274">
    <w:abstractNumId w:val="13"/>
  </w:num>
  <w:num w:numId="26" w16cid:durableId="114640771">
    <w:abstractNumId w:val="26"/>
  </w:num>
  <w:num w:numId="27" w16cid:durableId="1973289887">
    <w:abstractNumId w:val="15"/>
  </w:num>
  <w:num w:numId="28" w16cid:durableId="1608081017">
    <w:abstractNumId w:val="9"/>
  </w:num>
  <w:num w:numId="29" w16cid:durableId="736436053">
    <w:abstractNumId w:val="4"/>
  </w:num>
  <w:num w:numId="30" w16cid:durableId="361979001">
    <w:abstractNumId w:val="18"/>
  </w:num>
  <w:num w:numId="31" w16cid:durableId="129519470">
    <w:abstractNumId w:val="22"/>
  </w:num>
  <w:num w:numId="32" w16cid:durableId="1783769865">
    <w:abstractNumId w:val="3"/>
  </w:num>
  <w:num w:numId="33" w16cid:durableId="2022316615">
    <w:abstractNumId w:val="14"/>
  </w:num>
  <w:num w:numId="34" w16cid:durableId="575825598">
    <w:abstractNumId w:val="29"/>
  </w:num>
  <w:num w:numId="35" w16cid:durableId="255871068">
    <w:abstractNumId w:val="21"/>
  </w:num>
  <w:num w:numId="36" w16cid:durableId="998116835">
    <w:abstractNumId w:val="16"/>
  </w:num>
  <w:num w:numId="37" w16cid:durableId="631445899">
    <w:abstractNumId w:val="30"/>
    <w:lvlOverride w:ilvl="0">
      <w:startOverride w:val="1"/>
    </w:lvlOverride>
  </w:num>
  <w:num w:numId="38" w16cid:durableId="1924219257">
    <w:abstractNumId w:val="36"/>
    <w:lvlOverride w:ilvl="0">
      <w:startOverride w:val="1"/>
    </w:lvlOverride>
  </w:num>
  <w:num w:numId="39" w16cid:durableId="381711282">
    <w:abstractNumId w:val="28"/>
  </w:num>
  <w:num w:numId="40" w16cid:durableId="1387680558">
    <w:abstractNumId w:val="42"/>
  </w:num>
  <w:num w:numId="41" w16cid:durableId="1517815163">
    <w:abstractNumId w:val="30"/>
  </w:num>
  <w:num w:numId="42" w16cid:durableId="857349091">
    <w:abstractNumId w:val="39"/>
  </w:num>
  <w:num w:numId="43" w16cid:durableId="302731475">
    <w:abstractNumId w:val="7"/>
  </w:num>
  <w:num w:numId="44" w16cid:durableId="1649557759">
    <w:abstractNumId w:val="24"/>
  </w:num>
  <w:num w:numId="45" w16cid:durableId="1812747579">
    <w:abstractNumId w:val="1"/>
  </w:num>
  <w:num w:numId="46" w16cid:durableId="1257977979">
    <w:abstractNumId w:val="33"/>
  </w:num>
  <w:num w:numId="47" w16cid:durableId="1610967802">
    <w:abstractNumId w:val="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9ED"/>
    <w:rsid w:val="00030F64"/>
    <w:rsid w:val="00094F61"/>
    <w:rsid w:val="000B57BF"/>
    <w:rsid w:val="00113E4D"/>
    <w:rsid w:val="001559ED"/>
    <w:rsid w:val="00195FE1"/>
    <w:rsid w:val="00210F8E"/>
    <w:rsid w:val="00237D4E"/>
    <w:rsid w:val="00271D26"/>
    <w:rsid w:val="00272FE7"/>
    <w:rsid w:val="00281948"/>
    <w:rsid w:val="002B401F"/>
    <w:rsid w:val="002D220A"/>
    <w:rsid w:val="00305371"/>
    <w:rsid w:val="00324589"/>
    <w:rsid w:val="00325E7B"/>
    <w:rsid w:val="003779BF"/>
    <w:rsid w:val="003964C7"/>
    <w:rsid w:val="003A0E5C"/>
    <w:rsid w:val="003B4410"/>
    <w:rsid w:val="00415B04"/>
    <w:rsid w:val="00433442"/>
    <w:rsid w:val="00452AE2"/>
    <w:rsid w:val="00465B2F"/>
    <w:rsid w:val="00475A0C"/>
    <w:rsid w:val="004A2126"/>
    <w:rsid w:val="004C38D0"/>
    <w:rsid w:val="004F3992"/>
    <w:rsid w:val="00510932"/>
    <w:rsid w:val="005A5A31"/>
    <w:rsid w:val="005C5226"/>
    <w:rsid w:val="005F5A46"/>
    <w:rsid w:val="0060287A"/>
    <w:rsid w:val="00603F77"/>
    <w:rsid w:val="006056AB"/>
    <w:rsid w:val="00683239"/>
    <w:rsid w:val="006834A6"/>
    <w:rsid w:val="006B1522"/>
    <w:rsid w:val="006C7BED"/>
    <w:rsid w:val="006E6630"/>
    <w:rsid w:val="0075784F"/>
    <w:rsid w:val="00777E80"/>
    <w:rsid w:val="0078417F"/>
    <w:rsid w:val="007A496F"/>
    <w:rsid w:val="007C14A5"/>
    <w:rsid w:val="007E1DBA"/>
    <w:rsid w:val="007E492D"/>
    <w:rsid w:val="007E4A47"/>
    <w:rsid w:val="007F61EB"/>
    <w:rsid w:val="00816FE2"/>
    <w:rsid w:val="0088191F"/>
    <w:rsid w:val="008D65AF"/>
    <w:rsid w:val="00937E5E"/>
    <w:rsid w:val="009B4133"/>
    <w:rsid w:val="00A812FC"/>
    <w:rsid w:val="00AC00C8"/>
    <w:rsid w:val="00AC3F7E"/>
    <w:rsid w:val="00AF4753"/>
    <w:rsid w:val="00B00E00"/>
    <w:rsid w:val="00B162A0"/>
    <w:rsid w:val="00B35443"/>
    <w:rsid w:val="00B720A9"/>
    <w:rsid w:val="00BA7A82"/>
    <w:rsid w:val="00C22E1C"/>
    <w:rsid w:val="00C240CD"/>
    <w:rsid w:val="00C47C24"/>
    <w:rsid w:val="00CD6AA2"/>
    <w:rsid w:val="00CE214D"/>
    <w:rsid w:val="00D14725"/>
    <w:rsid w:val="00D54F5E"/>
    <w:rsid w:val="00D74AD3"/>
    <w:rsid w:val="00DD40B8"/>
    <w:rsid w:val="00E03D51"/>
    <w:rsid w:val="00E4699F"/>
    <w:rsid w:val="00EB6840"/>
    <w:rsid w:val="00ED1EAB"/>
    <w:rsid w:val="00F20BF7"/>
    <w:rsid w:val="00F63184"/>
    <w:rsid w:val="00FE59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0B7CA"/>
  <w15:docId w15:val="{A6C35223-6DDF-4361-B06B-F1A02BA6F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rPr>
  </w:style>
  <w:style w:type="paragraph" w:styleId="Nagwek1">
    <w:name w:val="heading 1"/>
    <w:basedOn w:val="Standard"/>
    <w:link w:val="Nagwek1Znak"/>
    <w:uiPriority w:val="9"/>
    <w:qFormat/>
    <w:rsid w:val="00271D26"/>
    <w:pPr>
      <w:widowControl/>
      <w:suppressAutoHyphens w:val="0"/>
      <w:spacing w:before="280" w:after="280"/>
      <w:outlineLvl w:val="0"/>
    </w:pPr>
    <w:rPr>
      <w:b/>
      <w:bCs/>
      <w:kern w:val="3"/>
      <w:sz w:val="48"/>
      <w:szCs w:val="48"/>
      <w:lang w:eastAsia="pl-PL"/>
    </w:rPr>
  </w:style>
  <w:style w:type="paragraph" w:styleId="Nagwek2">
    <w:name w:val="heading 2"/>
    <w:basedOn w:val="Standard"/>
    <w:link w:val="Nagwek2Znak"/>
    <w:uiPriority w:val="9"/>
    <w:semiHidden/>
    <w:unhideWhenUsed/>
    <w:qFormat/>
    <w:rsid w:val="00271D26"/>
    <w:pPr>
      <w:widowControl/>
      <w:suppressAutoHyphens w:val="0"/>
      <w:spacing w:before="280" w:after="280"/>
      <w:outlineLvl w:val="1"/>
    </w:pPr>
    <w:rPr>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116"/>
      <w:jc w:val="both"/>
    </w:pPr>
    <w:rPr>
      <w:sz w:val="24"/>
      <w:szCs w:val="24"/>
    </w:rPr>
  </w:style>
  <w:style w:type="paragraph" w:styleId="Akapitzlist">
    <w:name w:val="List Paragraph"/>
    <w:basedOn w:val="Normalny"/>
    <w:qFormat/>
    <w:pPr>
      <w:ind w:left="116"/>
      <w:jc w:val="both"/>
    </w:pPr>
  </w:style>
  <w:style w:type="paragraph" w:customStyle="1" w:styleId="TableParagraph">
    <w:name w:val="Table Paragraph"/>
    <w:basedOn w:val="Normalny"/>
    <w:qFormat/>
  </w:style>
  <w:style w:type="character" w:styleId="Hipercze">
    <w:name w:val="Hyperlink"/>
    <w:basedOn w:val="Domylnaczcionkaakapitu"/>
    <w:uiPriority w:val="99"/>
    <w:unhideWhenUsed/>
    <w:rsid w:val="00F63184"/>
    <w:rPr>
      <w:color w:val="0000FF" w:themeColor="hyperlink"/>
      <w:u w:val="single"/>
    </w:rPr>
  </w:style>
  <w:style w:type="character" w:styleId="Nierozpoznanawzmianka">
    <w:name w:val="Unresolved Mention"/>
    <w:basedOn w:val="Domylnaczcionkaakapitu"/>
    <w:uiPriority w:val="99"/>
    <w:semiHidden/>
    <w:unhideWhenUsed/>
    <w:rsid w:val="00F63184"/>
    <w:rPr>
      <w:color w:val="605E5C"/>
      <w:shd w:val="clear" w:color="auto" w:fill="E1DFDD"/>
    </w:rPr>
  </w:style>
  <w:style w:type="character" w:customStyle="1" w:styleId="Nagwek1Znak">
    <w:name w:val="Nagłówek 1 Znak"/>
    <w:basedOn w:val="Domylnaczcionkaakapitu"/>
    <w:link w:val="Nagwek1"/>
    <w:uiPriority w:val="9"/>
    <w:rsid w:val="00271D26"/>
    <w:rPr>
      <w:rFonts w:ascii="Times New Roman" w:eastAsia="Times New Roman" w:hAnsi="Times New Roman" w:cs="Times New Roman"/>
      <w:b/>
      <w:bCs/>
      <w:kern w:val="3"/>
      <w:sz w:val="48"/>
      <w:szCs w:val="48"/>
      <w:lang w:val="pl-PL" w:eastAsia="pl-PL"/>
    </w:rPr>
  </w:style>
  <w:style w:type="character" w:customStyle="1" w:styleId="Nagwek2Znak">
    <w:name w:val="Nagłówek 2 Znak"/>
    <w:basedOn w:val="Domylnaczcionkaakapitu"/>
    <w:link w:val="Nagwek2"/>
    <w:uiPriority w:val="9"/>
    <w:semiHidden/>
    <w:rsid w:val="00271D26"/>
    <w:rPr>
      <w:rFonts w:ascii="Times New Roman" w:eastAsia="Times New Roman" w:hAnsi="Times New Roman" w:cs="Times New Roman"/>
      <w:b/>
      <w:bCs/>
      <w:sz w:val="36"/>
      <w:szCs w:val="36"/>
      <w:lang w:val="pl-PL" w:eastAsia="pl-PL"/>
    </w:rPr>
  </w:style>
  <w:style w:type="paragraph" w:customStyle="1" w:styleId="Standard">
    <w:name w:val="Standard"/>
    <w:rsid w:val="00271D26"/>
    <w:pPr>
      <w:suppressAutoHyphens/>
      <w:autoSpaceDE/>
      <w:textAlignment w:val="baseline"/>
    </w:pPr>
    <w:rPr>
      <w:rFonts w:ascii="Times New Roman" w:eastAsia="Times New Roman" w:hAnsi="Times New Roman" w:cs="Times New Roman"/>
      <w:lang w:val="pl-PL"/>
    </w:rPr>
  </w:style>
  <w:style w:type="paragraph" w:customStyle="1" w:styleId="Heading">
    <w:name w:val="Heading"/>
    <w:basedOn w:val="Standard"/>
    <w:next w:val="Textbody"/>
    <w:rsid w:val="00271D26"/>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271D26"/>
    <w:pPr>
      <w:spacing w:before="4"/>
    </w:pPr>
  </w:style>
  <w:style w:type="paragraph" w:styleId="Lista">
    <w:name w:val="List"/>
    <w:basedOn w:val="Textbody"/>
    <w:rsid w:val="00271D26"/>
    <w:rPr>
      <w:rFonts w:cs="Arial"/>
    </w:rPr>
  </w:style>
  <w:style w:type="paragraph" w:styleId="Legenda">
    <w:name w:val="caption"/>
    <w:basedOn w:val="Standard"/>
    <w:rsid w:val="00271D26"/>
    <w:pPr>
      <w:suppressLineNumbers/>
      <w:spacing w:before="120" w:after="120"/>
    </w:pPr>
    <w:rPr>
      <w:rFonts w:cs="Mangal"/>
      <w:i/>
      <w:iCs/>
      <w:sz w:val="24"/>
      <w:szCs w:val="24"/>
    </w:rPr>
  </w:style>
  <w:style w:type="paragraph" w:customStyle="1" w:styleId="Index">
    <w:name w:val="Index"/>
    <w:basedOn w:val="Standard"/>
    <w:rsid w:val="00271D26"/>
    <w:pPr>
      <w:suppressLineNumbers/>
    </w:pPr>
    <w:rPr>
      <w:rFonts w:cs="Arial"/>
    </w:rPr>
  </w:style>
  <w:style w:type="paragraph" w:customStyle="1" w:styleId="HeaderandFooter">
    <w:name w:val="Header and Footer"/>
    <w:basedOn w:val="Standard"/>
    <w:rsid w:val="00271D26"/>
  </w:style>
  <w:style w:type="paragraph" w:styleId="Nagwek">
    <w:name w:val="header"/>
    <w:basedOn w:val="Standard"/>
    <w:next w:val="Textbody"/>
    <w:link w:val="NagwekZnak"/>
    <w:rsid w:val="00271D26"/>
    <w:pPr>
      <w:keepNext/>
      <w:spacing w:before="240" w:after="120"/>
    </w:pPr>
    <w:rPr>
      <w:rFonts w:ascii="Liberation Sans" w:eastAsia="Microsoft YaHei" w:hAnsi="Liberation Sans" w:cs="Arial"/>
      <w:sz w:val="28"/>
      <w:szCs w:val="28"/>
    </w:rPr>
  </w:style>
  <w:style w:type="character" w:customStyle="1" w:styleId="NagwekZnak">
    <w:name w:val="Nagłówek Znak"/>
    <w:basedOn w:val="Domylnaczcionkaakapitu"/>
    <w:link w:val="Nagwek"/>
    <w:rsid w:val="00271D26"/>
    <w:rPr>
      <w:rFonts w:ascii="Liberation Sans" w:eastAsia="Microsoft YaHei" w:hAnsi="Liberation Sans" w:cs="Arial"/>
      <w:sz w:val="28"/>
      <w:szCs w:val="28"/>
      <w:lang w:val="pl-PL"/>
    </w:rPr>
  </w:style>
  <w:style w:type="paragraph" w:customStyle="1" w:styleId="Stopka1">
    <w:name w:val="Stopka1"/>
    <w:basedOn w:val="Standard"/>
    <w:rsid w:val="00271D26"/>
    <w:pPr>
      <w:tabs>
        <w:tab w:val="center" w:pos="4536"/>
        <w:tab w:val="right" w:pos="9072"/>
      </w:tabs>
    </w:pPr>
  </w:style>
  <w:style w:type="paragraph" w:styleId="Tekstdymka">
    <w:name w:val="Balloon Text"/>
    <w:basedOn w:val="Standard"/>
    <w:link w:val="TekstdymkaZnak"/>
    <w:rsid w:val="00271D26"/>
    <w:rPr>
      <w:rFonts w:ascii="Tahoma" w:eastAsia="Tahoma" w:hAnsi="Tahoma" w:cs="Tahoma"/>
      <w:sz w:val="16"/>
      <w:szCs w:val="16"/>
    </w:rPr>
  </w:style>
  <w:style w:type="character" w:customStyle="1" w:styleId="TekstdymkaZnak">
    <w:name w:val="Tekst dymka Znak"/>
    <w:basedOn w:val="Domylnaczcionkaakapitu"/>
    <w:link w:val="Tekstdymka"/>
    <w:rsid w:val="00271D26"/>
    <w:rPr>
      <w:rFonts w:ascii="Tahoma" w:eastAsia="Tahoma" w:hAnsi="Tahoma" w:cs="Tahoma"/>
      <w:sz w:val="16"/>
      <w:szCs w:val="16"/>
      <w:lang w:val="pl-PL"/>
    </w:rPr>
  </w:style>
  <w:style w:type="paragraph" w:customStyle="1" w:styleId="Legenda1">
    <w:name w:val="Legenda1"/>
    <w:basedOn w:val="Standard"/>
    <w:rsid w:val="00271D26"/>
    <w:pPr>
      <w:suppressLineNumbers/>
      <w:spacing w:before="120" w:after="120"/>
    </w:pPr>
    <w:rPr>
      <w:rFonts w:cs="Arial"/>
      <w:i/>
      <w:iCs/>
      <w:sz w:val="24"/>
      <w:szCs w:val="24"/>
    </w:rPr>
  </w:style>
  <w:style w:type="paragraph" w:customStyle="1" w:styleId="Nagwek10">
    <w:name w:val="Nagłówek1"/>
    <w:basedOn w:val="Standard"/>
    <w:next w:val="Textbody"/>
    <w:rsid w:val="00271D26"/>
    <w:pPr>
      <w:tabs>
        <w:tab w:val="center" w:pos="4536"/>
        <w:tab w:val="right" w:pos="9072"/>
      </w:tabs>
    </w:pPr>
  </w:style>
  <w:style w:type="paragraph" w:customStyle="1" w:styleId="Nagwek11">
    <w:name w:val="Nagłówek 11"/>
    <w:basedOn w:val="Standard"/>
    <w:rsid w:val="00271D26"/>
    <w:pPr>
      <w:spacing w:before="112"/>
      <w:ind w:left="876" w:hanging="361"/>
      <w:outlineLvl w:val="1"/>
    </w:pPr>
    <w:rPr>
      <w:b/>
      <w:bCs/>
      <w:sz w:val="24"/>
      <w:szCs w:val="24"/>
    </w:rPr>
  </w:style>
  <w:style w:type="paragraph" w:styleId="Tytu">
    <w:name w:val="Title"/>
    <w:basedOn w:val="Standard"/>
    <w:link w:val="TytuZnak"/>
    <w:uiPriority w:val="10"/>
    <w:qFormat/>
    <w:rsid w:val="00271D26"/>
    <w:pPr>
      <w:ind w:left="422" w:right="314"/>
      <w:jc w:val="center"/>
    </w:pPr>
    <w:rPr>
      <w:b/>
      <w:bCs/>
      <w:sz w:val="32"/>
      <w:szCs w:val="32"/>
    </w:rPr>
  </w:style>
  <w:style w:type="character" w:customStyle="1" w:styleId="TytuZnak">
    <w:name w:val="Tytuł Znak"/>
    <w:basedOn w:val="Domylnaczcionkaakapitu"/>
    <w:link w:val="Tytu"/>
    <w:uiPriority w:val="10"/>
    <w:rsid w:val="00271D26"/>
    <w:rPr>
      <w:rFonts w:ascii="Times New Roman" w:eastAsia="Times New Roman" w:hAnsi="Times New Roman" w:cs="Times New Roman"/>
      <w:b/>
      <w:bCs/>
      <w:sz w:val="32"/>
      <w:szCs w:val="32"/>
      <w:lang w:val="pl-PL"/>
    </w:rPr>
  </w:style>
  <w:style w:type="paragraph" w:customStyle="1" w:styleId="StandardWW">
    <w:name w:val="Standard (WW)"/>
    <w:rsid w:val="00271D26"/>
    <w:pPr>
      <w:widowControl/>
      <w:suppressAutoHyphens/>
      <w:autoSpaceDE/>
      <w:textAlignment w:val="baseline"/>
    </w:pPr>
    <w:rPr>
      <w:rFonts w:ascii="Times New Roman" w:eastAsia="SimSun" w:hAnsi="Times New Roman" w:cs="Times New Roman"/>
      <w:kern w:val="3"/>
      <w:sz w:val="24"/>
      <w:szCs w:val="24"/>
      <w:lang w:val="pl-PL" w:eastAsia="pl-PL"/>
    </w:rPr>
  </w:style>
  <w:style w:type="paragraph" w:customStyle="1" w:styleId="TableContents">
    <w:name w:val="Table Contents"/>
    <w:basedOn w:val="Standard"/>
    <w:rsid w:val="00271D26"/>
    <w:pPr>
      <w:suppressLineNumbers/>
    </w:pPr>
  </w:style>
  <w:style w:type="paragraph" w:customStyle="1" w:styleId="TableHeading">
    <w:name w:val="Table Heading"/>
    <w:basedOn w:val="TableContents"/>
    <w:rsid w:val="00271D26"/>
    <w:pPr>
      <w:jc w:val="center"/>
    </w:pPr>
    <w:rPr>
      <w:b/>
      <w:bCs/>
    </w:rPr>
  </w:style>
  <w:style w:type="paragraph" w:styleId="Stopka">
    <w:name w:val="footer"/>
    <w:basedOn w:val="Standard"/>
    <w:link w:val="StopkaZnak"/>
    <w:rsid w:val="00271D26"/>
    <w:pPr>
      <w:tabs>
        <w:tab w:val="center" w:pos="4536"/>
        <w:tab w:val="right" w:pos="9072"/>
      </w:tabs>
    </w:pPr>
  </w:style>
  <w:style w:type="character" w:customStyle="1" w:styleId="StopkaZnak">
    <w:name w:val="Stopka Znak"/>
    <w:basedOn w:val="Domylnaczcionkaakapitu"/>
    <w:link w:val="Stopka"/>
    <w:rsid w:val="00271D26"/>
    <w:rPr>
      <w:rFonts w:ascii="Times New Roman" w:eastAsia="Times New Roman" w:hAnsi="Times New Roman" w:cs="Times New Roman"/>
      <w:lang w:val="pl-PL"/>
    </w:rPr>
  </w:style>
  <w:style w:type="paragraph" w:customStyle="1" w:styleId="Default">
    <w:name w:val="Default"/>
    <w:rsid w:val="00271D26"/>
    <w:pPr>
      <w:widowControl/>
      <w:autoSpaceDE/>
      <w:textAlignment w:val="baseline"/>
    </w:pPr>
    <w:rPr>
      <w:rFonts w:ascii="Times New Roman" w:eastAsia="Times New Roman" w:hAnsi="Times New Roman" w:cs="Times New Roman"/>
      <w:color w:val="000000"/>
      <w:sz w:val="24"/>
      <w:szCs w:val="24"/>
      <w:lang w:val="pl-PL"/>
    </w:rPr>
  </w:style>
  <w:style w:type="paragraph" w:customStyle="1" w:styleId="msonormal0">
    <w:name w:val="msonormal"/>
    <w:basedOn w:val="Standard"/>
    <w:rsid w:val="00271D26"/>
    <w:pPr>
      <w:widowControl/>
      <w:suppressAutoHyphens w:val="0"/>
      <w:spacing w:before="280" w:after="280"/>
    </w:pPr>
    <w:rPr>
      <w:sz w:val="24"/>
      <w:szCs w:val="24"/>
      <w:lang w:eastAsia="pl-PL"/>
    </w:rPr>
  </w:style>
  <w:style w:type="paragraph" w:styleId="NormalnyWeb">
    <w:name w:val="Normal (Web)"/>
    <w:basedOn w:val="Standard"/>
    <w:rsid w:val="00271D26"/>
    <w:pPr>
      <w:widowControl/>
      <w:suppressAutoHyphens w:val="0"/>
      <w:spacing w:before="280" w:after="280"/>
    </w:pPr>
    <w:rPr>
      <w:sz w:val="24"/>
      <w:szCs w:val="24"/>
      <w:lang w:eastAsia="pl-PL"/>
    </w:rPr>
  </w:style>
  <w:style w:type="paragraph" w:customStyle="1" w:styleId="xl65">
    <w:name w:val="xl65"/>
    <w:basedOn w:val="Standard"/>
    <w:rsid w:val="00271D26"/>
    <w:pPr>
      <w:widowControl/>
      <w:suppressAutoHyphens w:val="0"/>
      <w:spacing w:before="280" w:after="280"/>
      <w:textAlignment w:val="center"/>
    </w:pPr>
    <w:rPr>
      <w:sz w:val="24"/>
      <w:szCs w:val="24"/>
      <w:lang w:eastAsia="pl-PL"/>
    </w:rPr>
  </w:style>
  <w:style w:type="paragraph" w:customStyle="1" w:styleId="xl66">
    <w:name w:val="xl66"/>
    <w:basedOn w:val="Standard"/>
    <w:rsid w:val="00271D26"/>
    <w:pPr>
      <w:widowControl/>
      <w:pBdr>
        <w:top w:val="single" w:sz="4" w:space="0" w:color="000000"/>
        <w:left w:val="single" w:sz="4" w:space="0" w:color="000000"/>
        <w:bottom w:val="single" w:sz="4" w:space="0" w:color="000000"/>
        <w:right w:val="single" w:sz="4" w:space="0" w:color="000000"/>
      </w:pBdr>
      <w:suppressAutoHyphens w:val="0"/>
      <w:spacing w:before="280" w:after="280"/>
      <w:textAlignment w:val="center"/>
    </w:pPr>
    <w:rPr>
      <w:sz w:val="24"/>
      <w:szCs w:val="24"/>
      <w:lang w:eastAsia="pl-PL"/>
    </w:rPr>
  </w:style>
  <w:style w:type="paragraph" w:customStyle="1" w:styleId="xl67">
    <w:name w:val="xl67"/>
    <w:basedOn w:val="Standard"/>
    <w:rsid w:val="00271D26"/>
    <w:pPr>
      <w:widowControl/>
      <w:pBdr>
        <w:top w:val="single" w:sz="4" w:space="0" w:color="000000"/>
        <w:left w:val="single" w:sz="4" w:space="0" w:color="000000"/>
        <w:bottom w:val="single" w:sz="4" w:space="0" w:color="000000"/>
        <w:right w:val="single" w:sz="4" w:space="0" w:color="000000"/>
      </w:pBdr>
      <w:suppressAutoHyphens w:val="0"/>
      <w:spacing w:before="280" w:after="280"/>
      <w:textAlignment w:val="center"/>
    </w:pPr>
    <w:rPr>
      <w:sz w:val="24"/>
      <w:szCs w:val="24"/>
      <w:lang w:eastAsia="pl-PL"/>
    </w:rPr>
  </w:style>
  <w:style w:type="paragraph" w:customStyle="1" w:styleId="xl68">
    <w:name w:val="xl68"/>
    <w:basedOn w:val="Standard"/>
    <w:rsid w:val="00271D26"/>
    <w:pPr>
      <w:widowControl/>
      <w:suppressAutoHyphens w:val="0"/>
      <w:spacing w:before="280" w:after="280"/>
      <w:textAlignment w:val="center"/>
    </w:pPr>
    <w:rPr>
      <w:sz w:val="24"/>
      <w:szCs w:val="24"/>
      <w:lang w:eastAsia="pl-PL"/>
    </w:rPr>
  </w:style>
  <w:style w:type="paragraph" w:customStyle="1" w:styleId="xl69">
    <w:name w:val="xl69"/>
    <w:basedOn w:val="Standard"/>
    <w:rsid w:val="00271D26"/>
    <w:pPr>
      <w:widowControl/>
      <w:suppressAutoHyphens w:val="0"/>
      <w:spacing w:before="280" w:after="280"/>
      <w:textAlignment w:val="center"/>
    </w:pPr>
    <w:rPr>
      <w:sz w:val="24"/>
      <w:szCs w:val="24"/>
      <w:lang w:eastAsia="pl-PL"/>
    </w:rPr>
  </w:style>
  <w:style w:type="paragraph" w:customStyle="1" w:styleId="xl70">
    <w:name w:val="xl70"/>
    <w:basedOn w:val="Standard"/>
    <w:rsid w:val="00271D26"/>
    <w:pPr>
      <w:widowControl/>
      <w:pBdr>
        <w:top w:val="single" w:sz="4" w:space="0" w:color="000000"/>
        <w:left w:val="single" w:sz="4" w:space="0" w:color="000000"/>
        <w:bottom w:val="single" w:sz="4" w:space="0" w:color="000000"/>
        <w:right w:val="single" w:sz="4" w:space="0" w:color="000000"/>
      </w:pBdr>
      <w:suppressAutoHyphens w:val="0"/>
      <w:spacing w:before="280" w:after="280"/>
      <w:textAlignment w:val="center"/>
    </w:pPr>
    <w:rPr>
      <w:sz w:val="24"/>
      <w:szCs w:val="24"/>
      <w:lang w:eastAsia="pl-PL"/>
    </w:rPr>
  </w:style>
  <w:style w:type="paragraph" w:customStyle="1" w:styleId="xl71">
    <w:name w:val="xl71"/>
    <w:basedOn w:val="Standard"/>
    <w:rsid w:val="00271D26"/>
    <w:pPr>
      <w:widowControl/>
      <w:suppressAutoHyphens w:val="0"/>
      <w:spacing w:before="280" w:after="280"/>
      <w:textAlignment w:val="center"/>
    </w:pPr>
    <w:rPr>
      <w:sz w:val="24"/>
      <w:szCs w:val="24"/>
      <w:lang w:eastAsia="pl-PL"/>
    </w:rPr>
  </w:style>
  <w:style w:type="paragraph" w:customStyle="1" w:styleId="xl72">
    <w:name w:val="xl72"/>
    <w:basedOn w:val="Standard"/>
    <w:rsid w:val="00271D26"/>
    <w:pPr>
      <w:widowControl/>
      <w:suppressAutoHyphens w:val="0"/>
      <w:spacing w:before="280" w:after="280"/>
      <w:textAlignment w:val="center"/>
    </w:pPr>
    <w:rPr>
      <w:sz w:val="24"/>
      <w:szCs w:val="24"/>
      <w:lang w:eastAsia="pl-PL"/>
    </w:rPr>
  </w:style>
  <w:style w:type="character" w:customStyle="1" w:styleId="DefaultParagraphFontWW">
    <w:name w:val="Default Paragraph Font (WW)"/>
    <w:rsid w:val="00271D26"/>
  </w:style>
  <w:style w:type="character" w:customStyle="1" w:styleId="Internetlink">
    <w:name w:val="Internet link"/>
    <w:basedOn w:val="DefaultParagraphFontWW"/>
    <w:rsid w:val="00271D26"/>
    <w:rPr>
      <w:color w:val="0563C1"/>
      <w:u w:val="single"/>
    </w:rPr>
  </w:style>
  <w:style w:type="character" w:customStyle="1" w:styleId="AkapitzlistZnak">
    <w:name w:val="Akapit z listą Znak"/>
    <w:rsid w:val="00271D26"/>
    <w:rPr>
      <w:rFonts w:ascii="Times New Roman" w:eastAsia="Times New Roman" w:hAnsi="Times New Roman" w:cs="Times New Roman"/>
      <w:lang w:val="pl-PL"/>
    </w:rPr>
  </w:style>
  <w:style w:type="character" w:customStyle="1" w:styleId="StopkaZnak1">
    <w:name w:val="Stopka Znak1"/>
    <w:basedOn w:val="DefaultParagraphFontWW"/>
    <w:rsid w:val="00271D26"/>
    <w:rPr>
      <w:rFonts w:ascii="Times New Roman" w:eastAsia="Times New Roman" w:hAnsi="Times New Roman" w:cs="Times New Roman"/>
      <w:lang w:val="pl-PL"/>
    </w:rPr>
  </w:style>
  <w:style w:type="character" w:customStyle="1" w:styleId="StrongEmphasis">
    <w:name w:val="Strong Emphasis"/>
    <w:basedOn w:val="DefaultParagraphFontWW"/>
    <w:rsid w:val="00271D26"/>
    <w:rPr>
      <w:b/>
      <w:bCs/>
    </w:rPr>
  </w:style>
  <w:style w:type="character" w:customStyle="1" w:styleId="aui-icon">
    <w:name w:val="aui-icon"/>
    <w:basedOn w:val="DefaultParagraphFontWW"/>
    <w:rsid w:val="00271D26"/>
  </w:style>
  <w:style w:type="character" w:customStyle="1" w:styleId="status-macro">
    <w:name w:val="status-macro"/>
    <w:basedOn w:val="DefaultParagraphFontWW"/>
    <w:rsid w:val="00271D26"/>
  </w:style>
  <w:style w:type="character" w:styleId="Uwydatnienie">
    <w:name w:val="Emphasis"/>
    <w:basedOn w:val="DefaultParagraphFontWW"/>
    <w:rsid w:val="00271D26"/>
    <w:rPr>
      <w:i/>
      <w:iCs/>
    </w:rPr>
  </w:style>
  <w:style w:type="character" w:customStyle="1" w:styleId="hgkelc">
    <w:name w:val="hgkelc"/>
    <w:basedOn w:val="DefaultParagraphFontWW"/>
    <w:rsid w:val="00271D26"/>
  </w:style>
  <w:style w:type="character" w:customStyle="1" w:styleId="VisitedInternetLink">
    <w:name w:val="Visited Internet Link"/>
    <w:basedOn w:val="DefaultParagraphFontWW"/>
    <w:rsid w:val="00271D26"/>
    <w:rPr>
      <w:color w:val="954F72"/>
      <w:u w:val="single"/>
    </w:rPr>
  </w:style>
  <w:style w:type="character" w:customStyle="1" w:styleId="ListLabel1">
    <w:name w:val="ListLabel 1"/>
    <w:rsid w:val="00271D26"/>
  </w:style>
  <w:style w:type="character" w:customStyle="1" w:styleId="ListLabel2">
    <w:name w:val="ListLabel 2"/>
    <w:rsid w:val="00271D26"/>
  </w:style>
  <w:style w:type="character" w:customStyle="1" w:styleId="ListLabel3">
    <w:name w:val="ListLabel 3"/>
    <w:rsid w:val="00271D26"/>
  </w:style>
  <w:style w:type="character" w:customStyle="1" w:styleId="ListLabel4">
    <w:name w:val="ListLabel 4"/>
    <w:rsid w:val="00271D26"/>
  </w:style>
  <w:style w:type="character" w:customStyle="1" w:styleId="ListLabel5">
    <w:name w:val="ListLabel 5"/>
    <w:rsid w:val="00271D26"/>
  </w:style>
  <w:style w:type="character" w:customStyle="1" w:styleId="ListLabel6">
    <w:name w:val="ListLabel 6"/>
    <w:rsid w:val="00271D26"/>
  </w:style>
  <w:style w:type="character" w:customStyle="1" w:styleId="ListLabel7">
    <w:name w:val="ListLabel 7"/>
    <w:rsid w:val="00271D26"/>
  </w:style>
  <w:style w:type="character" w:customStyle="1" w:styleId="ListLabel8">
    <w:name w:val="ListLabel 8"/>
    <w:rsid w:val="00271D26"/>
  </w:style>
  <w:style w:type="character" w:customStyle="1" w:styleId="ListLabel9">
    <w:name w:val="ListLabel 9"/>
    <w:rsid w:val="00271D26"/>
  </w:style>
  <w:style w:type="character" w:customStyle="1" w:styleId="ListLabel10">
    <w:name w:val="ListLabel 10"/>
    <w:rsid w:val="00271D26"/>
  </w:style>
  <w:style w:type="character" w:customStyle="1" w:styleId="ListLabel11">
    <w:name w:val="ListLabel 11"/>
    <w:rsid w:val="00271D26"/>
  </w:style>
  <w:style w:type="character" w:customStyle="1" w:styleId="ListLabel12">
    <w:name w:val="ListLabel 12"/>
    <w:rsid w:val="00271D26"/>
  </w:style>
  <w:style w:type="character" w:customStyle="1" w:styleId="ListLabel13">
    <w:name w:val="ListLabel 13"/>
    <w:rsid w:val="00271D26"/>
  </w:style>
  <w:style w:type="character" w:customStyle="1" w:styleId="ListLabel14">
    <w:name w:val="ListLabel 14"/>
    <w:rsid w:val="00271D26"/>
  </w:style>
  <w:style w:type="character" w:customStyle="1" w:styleId="ListLabel15">
    <w:name w:val="ListLabel 15"/>
    <w:rsid w:val="00271D26"/>
  </w:style>
  <w:style w:type="character" w:customStyle="1" w:styleId="ListLabel16">
    <w:name w:val="ListLabel 16"/>
    <w:rsid w:val="00271D26"/>
  </w:style>
  <w:style w:type="character" w:customStyle="1" w:styleId="ListLabel17">
    <w:name w:val="ListLabel 17"/>
    <w:rsid w:val="00271D26"/>
  </w:style>
  <w:style w:type="character" w:customStyle="1" w:styleId="ListLabel18">
    <w:name w:val="ListLabel 18"/>
    <w:rsid w:val="00271D26"/>
  </w:style>
  <w:style w:type="character" w:customStyle="1" w:styleId="ListLabel19">
    <w:name w:val="ListLabel 19"/>
    <w:rsid w:val="00271D26"/>
  </w:style>
  <w:style w:type="character" w:customStyle="1" w:styleId="ListLabel20">
    <w:name w:val="ListLabel 20"/>
    <w:rsid w:val="00271D26"/>
  </w:style>
  <w:style w:type="character" w:customStyle="1" w:styleId="ListLabel21">
    <w:name w:val="ListLabel 21"/>
    <w:rsid w:val="00271D26"/>
  </w:style>
  <w:style w:type="character" w:customStyle="1" w:styleId="ListLabel22">
    <w:name w:val="ListLabel 22"/>
    <w:rsid w:val="00271D26"/>
  </w:style>
  <w:style w:type="character" w:customStyle="1" w:styleId="ListLabel23">
    <w:name w:val="ListLabel 23"/>
    <w:rsid w:val="00271D26"/>
  </w:style>
  <w:style w:type="character" w:customStyle="1" w:styleId="ListLabel24">
    <w:name w:val="ListLabel 24"/>
    <w:rsid w:val="00271D26"/>
  </w:style>
  <w:style w:type="character" w:customStyle="1" w:styleId="ListLabel25">
    <w:name w:val="ListLabel 25"/>
    <w:rsid w:val="00271D26"/>
  </w:style>
  <w:style w:type="character" w:customStyle="1" w:styleId="ListLabel26">
    <w:name w:val="ListLabel 26"/>
    <w:rsid w:val="00271D26"/>
  </w:style>
  <w:style w:type="character" w:customStyle="1" w:styleId="ListLabel27">
    <w:name w:val="ListLabel 27"/>
    <w:rsid w:val="00271D26"/>
  </w:style>
  <w:style w:type="character" w:customStyle="1" w:styleId="ListLabel28">
    <w:name w:val="ListLabel 28"/>
    <w:rsid w:val="00271D26"/>
  </w:style>
  <w:style w:type="character" w:customStyle="1" w:styleId="ListLabel29">
    <w:name w:val="ListLabel 29"/>
    <w:rsid w:val="00271D26"/>
  </w:style>
  <w:style w:type="character" w:customStyle="1" w:styleId="ListLabel30">
    <w:name w:val="ListLabel 30"/>
    <w:rsid w:val="00271D26"/>
  </w:style>
  <w:style w:type="character" w:customStyle="1" w:styleId="ListLabel31">
    <w:name w:val="ListLabel 31"/>
    <w:rsid w:val="00271D26"/>
  </w:style>
  <w:style w:type="character" w:customStyle="1" w:styleId="ListLabel32">
    <w:name w:val="ListLabel 32"/>
    <w:rsid w:val="00271D26"/>
  </w:style>
  <w:style w:type="character" w:customStyle="1" w:styleId="ListLabel33">
    <w:name w:val="ListLabel 33"/>
    <w:rsid w:val="00271D26"/>
  </w:style>
  <w:style w:type="character" w:customStyle="1" w:styleId="ListLabel34">
    <w:name w:val="ListLabel 34"/>
    <w:rsid w:val="00271D26"/>
  </w:style>
  <w:style w:type="character" w:customStyle="1" w:styleId="ListLabel35">
    <w:name w:val="ListLabel 35"/>
    <w:rsid w:val="00271D26"/>
  </w:style>
  <w:style w:type="character" w:customStyle="1" w:styleId="ListLabel36">
    <w:name w:val="ListLabel 36"/>
    <w:rsid w:val="00271D26"/>
  </w:style>
  <w:style w:type="character" w:customStyle="1" w:styleId="ListLabel37">
    <w:name w:val="ListLabel 37"/>
    <w:rsid w:val="00271D26"/>
  </w:style>
  <w:style w:type="character" w:customStyle="1" w:styleId="ListLabel38">
    <w:name w:val="ListLabel 38"/>
    <w:rsid w:val="00271D26"/>
    <w:rPr>
      <w:rFonts w:eastAsia="Roboto" w:cs="Roboto"/>
      <w:color w:val="172B4D"/>
      <w:sz w:val="21"/>
      <w:szCs w:val="21"/>
      <w:u w:val="none"/>
    </w:rPr>
  </w:style>
  <w:style w:type="character" w:customStyle="1" w:styleId="ListLabel39">
    <w:name w:val="ListLabel 39"/>
    <w:rsid w:val="00271D26"/>
    <w:rPr>
      <w:u w:val="none"/>
    </w:rPr>
  </w:style>
  <w:style w:type="character" w:customStyle="1" w:styleId="ListLabel40">
    <w:name w:val="ListLabel 40"/>
    <w:rsid w:val="00271D26"/>
    <w:rPr>
      <w:u w:val="none"/>
    </w:rPr>
  </w:style>
  <w:style w:type="character" w:customStyle="1" w:styleId="ListLabel41">
    <w:name w:val="ListLabel 41"/>
    <w:rsid w:val="00271D26"/>
    <w:rPr>
      <w:u w:val="none"/>
    </w:rPr>
  </w:style>
  <w:style w:type="character" w:customStyle="1" w:styleId="ListLabel42">
    <w:name w:val="ListLabel 42"/>
    <w:rsid w:val="00271D26"/>
    <w:rPr>
      <w:u w:val="none"/>
    </w:rPr>
  </w:style>
  <w:style w:type="character" w:customStyle="1" w:styleId="ListLabel43">
    <w:name w:val="ListLabel 43"/>
    <w:rsid w:val="00271D26"/>
    <w:rPr>
      <w:u w:val="none"/>
    </w:rPr>
  </w:style>
  <w:style w:type="character" w:customStyle="1" w:styleId="ListLabel44">
    <w:name w:val="ListLabel 44"/>
    <w:rsid w:val="00271D26"/>
    <w:rPr>
      <w:u w:val="none"/>
    </w:rPr>
  </w:style>
  <w:style w:type="character" w:customStyle="1" w:styleId="ListLabel45">
    <w:name w:val="ListLabel 45"/>
    <w:rsid w:val="00271D26"/>
    <w:rPr>
      <w:u w:val="none"/>
    </w:rPr>
  </w:style>
  <w:style w:type="character" w:customStyle="1" w:styleId="ListLabel46">
    <w:name w:val="ListLabel 46"/>
    <w:rsid w:val="00271D26"/>
    <w:rPr>
      <w:u w:val="none"/>
    </w:rPr>
  </w:style>
  <w:style w:type="character" w:customStyle="1" w:styleId="ListLabel47">
    <w:name w:val="ListLabel 47"/>
    <w:rsid w:val="00271D26"/>
  </w:style>
  <w:style w:type="character" w:customStyle="1" w:styleId="ListLabel48">
    <w:name w:val="ListLabel 48"/>
    <w:rsid w:val="00271D26"/>
  </w:style>
  <w:style w:type="character" w:customStyle="1" w:styleId="ListLabel49">
    <w:name w:val="ListLabel 49"/>
    <w:rsid w:val="00271D26"/>
  </w:style>
  <w:style w:type="character" w:customStyle="1" w:styleId="ListLabel50">
    <w:name w:val="ListLabel 50"/>
    <w:rsid w:val="00271D26"/>
  </w:style>
  <w:style w:type="character" w:customStyle="1" w:styleId="ListLabel51">
    <w:name w:val="ListLabel 51"/>
    <w:rsid w:val="00271D26"/>
  </w:style>
  <w:style w:type="character" w:customStyle="1" w:styleId="ListLabel52">
    <w:name w:val="ListLabel 52"/>
    <w:rsid w:val="00271D26"/>
  </w:style>
  <w:style w:type="character" w:customStyle="1" w:styleId="ListLabel53">
    <w:name w:val="ListLabel 53"/>
    <w:rsid w:val="00271D26"/>
  </w:style>
  <w:style w:type="character" w:customStyle="1" w:styleId="ListLabel54">
    <w:name w:val="ListLabel 54"/>
    <w:rsid w:val="00271D26"/>
  </w:style>
  <w:style w:type="character" w:customStyle="1" w:styleId="ListLabel55">
    <w:name w:val="ListLabel 55"/>
    <w:rsid w:val="00271D26"/>
  </w:style>
  <w:style w:type="character" w:customStyle="1" w:styleId="ListLabel56">
    <w:name w:val="ListLabel 56"/>
    <w:rsid w:val="00271D26"/>
  </w:style>
  <w:style w:type="character" w:customStyle="1" w:styleId="ListLabel57">
    <w:name w:val="ListLabel 57"/>
    <w:rsid w:val="00271D26"/>
  </w:style>
  <w:style w:type="character" w:customStyle="1" w:styleId="ListLabel58">
    <w:name w:val="ListLabel 58"/>
    <w:rsid w:val="00271D26"/>
  </w:style>
  <w:style w:type="character" w:customStyle="1" w:styleId="ListLabel59">
    <w:name w:val="ListLabel 59"/>
    <w:rsid w:val="00271D26"/>
  </w:style>
  <w:style w:type="character" w:customStyle="1" w:styleId="ListLabel60">
    <w:name w:val="ListLabel 60"/>
    <w:rsid w:val="00271D26"/>
  </w:style>
  <w:style w:type="character" w:customStyle="1" w:styleId="ListLabel61">
    <w:name w:val="ListLabel 61"/>
    <w:rsid w:val="00271D26"/>
  </w:style>
  <w:style w:type="character" w:customStyle="1" w:styleId="ListLabel62">
    <w:name w:val="ListLabel 62"/>
    <w:rsid w:val="00271D26"/>
  </w:style>
  <w:style w:type="character" w:customStyle="1" w:styleId="ListLabel63">
    <w:name w:val="ListLabel 63"/>
    <w:rsid w:val="00271D26"/>
  </w:style>
  <w:style w:type="character" w:customStyle="1" w:styleId="ListLabel64">
    <w:name w:val="ListLabel 64"/>
    <w:rsid w:val="00271D26"/>
  </w:style>
  <w:style w:type="character" w:customStyle="1" w:styleId="ListLabel65">
    <w:name w:val="ListLabel 65"/>
    <w:rsid w:val="00271D26"/>
  </w:style>
  <w:style w:type="character" w:customStyle="1" w:styleId="ListLabel66">
    <w:name w:val="ListLabel 66"/>
    <w:rsid w:val="00271D26"/>
  </w:style>
  <w:style w:type="character" w:customStyle="1" w:styleId="ListLabel67">
    <w:name w:val="ListLabel 67"/>
    <w:rsid w:val="00271D26"/>
  </w:style>
  <w:style w:type="character" w:customStyle="1" w:styleId="ListLabel68">
    <w:name w:val="ListLabel 68"/>
    <w:rsid w:val="00271D26"/>
  </w:style>
  <w:style w:type="character" w:customStyle="1" w:styleId="ListLabel69">
    <w:name w:val="ListLabel 69"/>
    <w:rsid w:val="00271D26"/>
  </w:style>
  <w:style w:type="character" w:customStyle="1" w:styleId="ListLabel70">
    <w:name w:val="ListLabel 70"/>
    <w:rsid w:val="00271D26"/>
  </w:style>
  <w:style w:type="character" w:customStyle="1" w:styleId="ListLabel71">
    <w:name w:val="ListLabel 71"/>
    <w:rsid w:val="00271D26"/>
  </w:style>
  <w:style w:type="character" w:customStyle="1" w:styleId="ListLabel72">
    <w:name w:val="ListLabel 72"/>
    <w:rsid w:val="00271D26"/>
  </w:style>
  <w:style w:type="character" w:customStyle="1" w:styleId="ListLabel73">
    <w:name w:val="ListLabel 73"/>
    <w:rsid w:val="00271D26"/>
  </w:style>
  <w:style w:type="character" w:customStyle="1" w:styleId="ListLabel74">
    <w:name w:val="ListLabel 74"/>
    <w:rsid w:val="00271D26"/>
  </w:style>
  <w:style w:type="character" w:customStyle="1" w:styleId="ListLabel75">
    <w:name w:val="ListLabel 75"/>
    <w:rsid w:val="00271D26"/>
  </w:style>
  <w:style w:type="character" w:customStyle="1" w:styleId="ListLabel76">
    <w:name w:val="ListLabel 76"/>
    <w:rsid w:val="00271D26"/>
  </w:style>
  <w:style w:type="character" w:customStyle="1" w:styleId="ListLabel77">
    <w:name w:val="ListLabel 77"/>
    <w:rsid w:val="00271D26"/>
  </w:style>
  <w:style w:type="character" w:customStyle="1" w:styleId="ListLabel78">
    <w:name w:val="ListLabel 78"/>
    <w:rsid w:val="00271D26"/>
  </w:style>
  <w:style w:type="character" w:customStyle="1" w:styleId="ListLabel79">
    <w:name w:val="ListLabel 79"/>
    <w:rsid w:val="00271D26"/>
  </w:style>
  <w:style w:type="character" w:customStyle="1" w:styleId="ListLabel80">
    <w:name w:val="ListLabel 80"/>
    <w:rsid w:val="00271D26"/>
  </w:style>
  <w:style w:type="character" w:customStyle="1" w:styleId="ListLabel81">
    <w:name w:val="ListLabel 81"/>
    <w:rsid w:val="00271D26"/>
  </w:style>
  <w:style w:type="character" w:customStyle="1" w:styleId="ListLabel82">
    <w:name w:val="ListLabel 82"/>
    <w:rsid w:val="00271D26"/>
  </w:style>
  <w:style w:type="character" w:customStyle="1" w:styleId="ListLabel83">
    <w:name w:val="ListLabel 83"/>
    <w:rsid w:val="00271D26"/>
  </w:style>
  <w:style w:type="character" w:customStyle="1" w:styleId="ListLabel84">
    <w:name w:val="ListLabel 84"/>
    <w:rsid w:val="00271D26"/>
  </w:style>
  <w:style w:type="character" w:customStyle="1" w:styleId="ListLabel85">
    <w:name w:val="ListLabel 85"/>
    <w:rsid w:val="00271D26"/>
  </w:style>
  <w:style w:type="character" w:customStyle="1" w:styleId="ListLabel86">
    <w:name w:val="ListLabel 86"/>
    <w:rsid w:val="00271D26"/>
  </w:style>
  <w:style w:type="character" w:customStyle="1" w:styleId="ListLabel87">
    <w:name w:val="ListLabel 87"/>
    <w:rsid w:val="00271D26"/>
  </w:style>
  <w:style w:type="character" w:customStyle="1" w:styleId="ListLabel88">
    <w:name w:val="ListLabel 88"/>
    <w:rsid w:val="00271D26"/>
  </w:style>
  <w:style w:type="character" w:customStyle="1" w:styleId="ListLabel89">
    <w:name w:val="ListLabel 89"/>
    <w:rsid w:val="00271D26"/>
  </w:style>
  <w:style w:type="character" w:customStyle="1" w:styleId="ListLabel90">
    <w:name w:val="ListLabel 90"/>
    <w:rsid w:val="00271D26"/>
  </w:style>
  <w:style w:type="character" w:customStyle="1" w:styleId="ListLabel91">
    <w:name w:val="ListLabel 91"/>
    <w:rsid w:val="00271D26"/>
  </w:style>
  <w:style w:type="character" w:customStyle="1" w:styleId="ListLabel92">
    <w:name w:val="ListLabel 92"/>
    <w:rsid w:val="00271D26"/>
  </w:style>
  <w:style w:type="character" w:customStyle="1" w:styleId="ListLabel93">
    <w:name w:val="ListLabel 93"/>
    <w:rsid w:val="00271D26"/>
  </w:style>
  <w:style w:type="character" w:customStyle="1" w:styleId="ListLabel94">
    <w:name w:val="ListLabel 94"/>
    <w:rsid w:val="00271D26"/>
  </w:style>
  <w:style w:type="character" w:customStyle="1" w:styleId="ListLabel95">
    <w:name w:val="ListLabel 95"/>
    <w:rsid w:val="00271D26"/>
  </w:style>
  <w:style w:type="character" w:customStyle="1" w:styleId="ListLabel96">
    <w:name w:val="ListLabel 96"/>
    <w:rsid w:val="00271D26"/>
  </w:style>
  <w:style w:type="character" w:customStyle="1" w:styleId="ListLabel97">
    <w:name w:val="ListLabel 97"/>
    <w:rsid w:val="00271D26"/>
  </w:style>
  <w:style w:type="character" w:customStyle="1" w:styleId="ListLabel98">
    <w:name w:val="ListLabel 98"/>
    <w:rsid w:val="00271D26"/>
  </w:style>
  <w:style w:type="character" w:customStyle="1" w:styleId="ListLabel99">
    <w:name w:val="ListLabel 99"/>
    <w:rsid w:val="00271D26"/>
  </w:style>
  <w:style w:type="character" w:customStyle="1" w:styleId="ListLabel100">
    <w:name w:val="ListLabel 100"/>
    <w:rsid w:val="00271D26"/>
  </w:style>
  <w:style w:type="character" w:customStyle="1" w:styleId="ListLabel101">
    <w:name w:val="ListLabel 101"/>
    <w:rsid w:val="00271D26"/>
  </w:style>
  <w:style w:type="character" w:customStyle="1" w:styleId="ListLabel102">
    <w:name w:val="ListLabel 102"/>
    <w:rsid w:val="00271D26"/>
  </w:style>
  <w:style w:type="character" w:customStyle="1" w:styleId="ListLabel103">
    <w:name w:val="ListLabel 103"/>
    <w:rsid w:val="00271D26"/>
  </w:style>
  <w:style w:type="character" w:customStyle="1" w:styleId="ListLabel104">
    <w:name w:val="ListLabel 104"/>
    <w:rsid w:val="00271D26"/>
  </w:style>
  <w:style w:type="character" w:customStyle="1" w:styleId="ListLabel105">
    <w:name w:val="ListLabel 105"/>
    <w:rsid w:val="00271D26"/>
  </w:style>
  <w:style w:type="character" w:customStyle="1" w:styleId="ListLabel106">
    <w:name w:val="ListLabel 106"/>
    <w:rsid w:val="00271D26"/>
  </w:style>
  <w:style w:type="character" w:customStyle="1" w:styleId="ListLabel107">
    <w:name w:val="ListLabel 107"/>
    <w:rsid w:val="00271D26"/>
  </w:style>
  <w:style w:type="character" w:customStyle="1" w:styleId="ListLabel108">
    <w:name w:val="ListLabel 108"/>
    <w:rsid w:val="00271D26"/>
  </w:style>
  <w:style w:type="character" w:customStyle="1" w:styleId="ListLabel109">
    <w:name w:val="ListLabel 109"/>
    <w:rsid w:val="00271D26"/>
  </w:style>
  <w:style w:type="character" w:customStyle="1" w:styleId="ListLabel110">
    <w:name w:val="ListLabel 110"/>
    <w:rsid w:val="00271D26"/>
  </w:style>
  <w:style w:type="character" w:customStyle="1" w:styleId="ListLabel111">
    <w:name w:val="ListLabel 111"/>
    <w:rsid w:val="00271D26"/>
  </w:style>
  <w:style w:type="character" w:customStyle="1" w:styleId="ListLabel112">
    <w:name w:val="ListLabel 112"/>
    <w:rsid w:val="00271D26"/>
  </w:style>
  <w:style w:type="character" w:customStyle="1" w:styleId="ListLabel113">
    <w:name w:val="ListLabel 113"/>
    <w:rsid w:val="00271D26"/>
  </w:style>
  <w:style w:type="character" w:customStyle="1" w:styleId="ListLabel114">
    <w:name w:val="ListLabel 114"/>
    <w:rsid w:val="00271D26"/>
  </w:style>
  <w:style w:type="character" w:customStyle="1" w:styleId="ListLabel115">
    <w:name w:val="ListLabel 115"/>
    <w:rsid w:val="00271D26"/>
  </w:style>
  <w:style w:type="character" w:customStyle="1" w:styleId="ListLabel116">
    <w:name w:val="ListLabel 116"/>
    <w:rsid w:val="00271D26"/>
  </w:style>
  <w:style w:type="character" w:customStyle="1" w:styleId="ListLabel117">
    <w:name w:val="ListLabel 117"/>
    <w:rsid w:val="00271D26"/>
  </w:style>
  <w:style w:type="character" w:customStyle="1" w:styleId="ListLabel118">
    <w:name w:val="ListLabel 118"/>
    <w:rsid w:val="00271D26"/>
  </w:style>
  <w:style w:type="character" w:customStyle="1" w:styleId="ListLabel119">
    <w:name w:val="ListLabel 119"/>
    <w:rsid w:val="00271D26"/>
  </w:style>
  <w:style w:type="character" w:customStyle="1" w:styleId="ListLabel120">
    <w:name w:val="ListLabel 120"/>
    <w:rsid w:val="00271D26"/>
  </w:style>
  <w:style w:type="character" w:customStyle="1" w:styleId="ListLabel121">
    <w:name w:val="ListLabel 121"/>
    <w:rsid w:val="00271D26"/>
  </w:style>
  <w:style w:type="character" w:customStyle="1" w:styleId="ListLabel122">
    <w:name w:val="ListLabel 122"/>
    <w:rsid w:val="00271D26"/>
  </w:style>
  <w:style w:type="character" w:customStyle="1" w:styleId="ListLabel123">
    <w:name w:val="ListLabel 123"/>
    <w:rsid w:val="00271D26"/>
  </w:style>
  <w:style w:type="character" w:customStyle="1" w:styleId="ListLabel124">
    <w:name w:val="ListLabel 124"/>
    <w:rsid w:val="00271D26"/>
  </w:style>
  <w:style w:type="character" w:customStyle="1" w:styleId="ListLabel125">
    <w:name w:val="ListLabel 125"/>
    <w:rsid w:val="00271D26"/>
  </w:style>
  <w:style w:type="character" w:customStyle="1" w:styleId="ListLabel126">
    <w:name w:val="ListLabel 126"/>
    <w:rsid w:val="00271D26"/>
  </w:style>
  <w:style w:type="character" w:customStyle="1" w:styleId="ListLabel127">
    <w:name w:val="ListLabel 127"/>
    <w:rsid w:val="00271D26"/>
  </w:style>
  <w:style w:type="character" w:customStyle="1" w:styleId="ListLabel128">
    <w:name w:val="ListLabel 128"/>
    <w:rsid w:val="00271D26"/>
  </w:style>
  <w:style w:type="character" w:customStyle="1" w:styleId="ListLabel129">
    <w:name w:val="ListLabel 129"/>
    <w:rsid w:val="00271D26"/>
  </w:style>
  <w:style w:type="character" w:customStyle="1" w:styleId="ListLabel130">
    <w:name w:val="ListLabel 130"/>
    <w:rsid w:val="00271D26"/>
  </w:style>
  <w:style w:type="character" w:customStyle="1" w:styleId="ListLabel131">
    <w:name w:val="ListLabel 131"/>
    <w:rsid w:val="00271D26"/>
  </w:style>
  <w:style w:type="character" w:customStyle="1" w:styleId="ListLabel132">
    <w:name w:val="ListLabel 132"/>
    <w:rsid w:val="00271D26"/>
  </w:style>
  <w:style w:type="character" w:customStyle="1" w:styleId="ListLabel133">
    <w:name w:val="ListLabel 133"/>
    <w:rsid w:val="00271D26"/>
  </w:style>
  <w:style w:type="character" w:customStyle="1" w:styleId="ListLabel134">
    <w:name w:val="ListLabel 134"/>
    <w:rsid w:val="00271D26"/>
  </w:style>
  <w:style w:type="character" w:customStyle="1" w:styleId="ListLabel135">
    <w:name w:val="ListLabel 135"/>
    <w:rsid w:val="00271D26"/>
  </w:style>
  <w:style w:type="character" w:customStyle="1" w:styleId="ListLabel136">
    <w:name w:val="ListLabel 136"/>
    <w:rsid w:val="00271D26"/>
  </w:style>
  <w:style w:type="character" w:customStyle="1" w:styleId="ListLabel137">
    <w:name w:val="ListLabel 137"/>
    <w:rsid w:val="00271D26"/>
  </w:style>
  <w:style w:type="character" w:customStyle="1" w:styleId="ListLabel138">
    <w:name w:val="ListLabel 138"/>
    <w:rsid w:val="00271D26"/>
  </w:style>
  <w:style w:type="character" w:customStyle="1" w:styleId="ListLabel139">
    <w:name w:val="ListLabel 139"/>
    <w:rsid w:val="00271D26"/>
  </w:style>
  <w:style w:type="character" w:customStyle="1" w:styleId="ListLabel140">
    <w:name w:val="ListLabel 140"/>
    <w:rsid w:val="00271D26"/>
  </w:style>
  <w:style w:type="character" w:customStyle="1" w:styleId="ListLabel141">
    <w:name w:val="ListLabel 141"/>
    <w:rsid w:val="00271D26"/>
  </w:style>
  <w:style w:type="character" w:customStyle="1" w:styleId="ListLabel142">
    <w:name w:val="ListLabel 142"/>
    <w:rsid w:val="00271D26"/>
  </w:style>
  <w:style w:type="character" w:customStyle="1" w:styleId="ListLabel143">
    <w:name w:val="ListLabel 143"/>
    <w:rsid w:val="00271D26"/>
  </w:style>
  <w:style w:type="character" w:customStyle="1" w:styleId="ListLabel144">
    <w:name w:val="ListLabel 144"/>
    <w:rsid w:val="00271D26"/>
  </w:style>
  <w:style w:type="character" w:customStyle="1" w:styleId="ListLabel145">
    <w:name w:val="ListLabel 145"/>
    <w:rsid w:val="00271D26"/>
  </w:style>
  <w:style w:type="character" w:customStyle="1" w:styleId="ListLabel146">
    <w:name w:val="ListLabel 146"/>
    <w:rsid w:val="00271D26"/>
  </w:style>
  <w:style w:type="character" w:customStyle="1" w:styleId="ListLabel147">
    <w:name w:val="ListLabel 147"/>
    <w:rsid w:val="00271D26"/>
  </w:style>
  <w:style w:type="character" w:customStyle="1" w:styleId="ListLabel148">
    <w:name w:val="ListLabel 148"/>
    <w:rsid w:val="00271D26"/>
  </w:style>
  <w:style w:type="character" w:customStyle="1" w:styleId="ListLabel149">
    <w:name w:val="ListLabel 149"/>
    <w:rsid w:val="00271D26"/>
  </w:style>
  <w:style w:type="character" w:customStyle="1" w:styleId="ListLabel150">
    <w:name w:val="ListLabel 150"/>
    <w:rsid w:val="00271D26"/>
  </w:style>
  <w:style w:type="character" w:customStyle="1" w:styleId="ListLabel151">
    <w:name w:val="ListLabel 151"/>
    <w:rsid w:val="00271D26"/>
  </w:style>
  <w:style w:type="character" w:customStyle="1" w:styleId="ListLabel152">
    <w:name w:val="ListLabel 152"/>
    <w:rsid w:val="00271D26"/>
  </w:style>
  <w:style w:type="character" w:customStyle="1" w:styleId="ListLabel153">
    <w:name w:val="ListLabel 153"/>
    <w:rsid w:val="00271D26"/>
  </w:style>
  <w:style w:type="character" w:customStyle="1" w:styleId="ListLabel154">
    <w:name w:val="ListLabel 154"/>
    <w:rsid w:val="00271D26"/>
  </w:style>
  <w:style w:type="character" w:customStyle="1" w:styleId="ListLabel155">
    <w:name w:val="ListLabel 155"/>
    <w:rsid w:val="00271D26"/>
  </w:style>
  <w:style w:type="character" w:customStyle="1" w:styleId="ListLabel156">
    <w:name w:val="ListLabel 156"/>
    <w:rsid w:val="00271D26"/>
  </w:style>
  <w:style w:type="character" w:customStyle="1" w:styleId="ListLabel157">
    <w:name w:val="ListLabel 157"/>
    <w:rsid w:val="00271D26"/>
  </w:style>
  <w:style w:type="character" w:customStyle="1" w:styleId="ListLabel158">
    <w:name w:val="ListLabel 158"/>
    <w:rsid w:val="00271D26"/>
  </w:style>
  <w:style w:type="character" w:customStyle="1" w:styleId="ListLabel159">
    <w:name w:val="ListLabel 159"/>
    <w:rsid w:val="00271D26"/>
  </w:style>
  <w:style w:type="character" w:customStyle="1" w:styleId="ListLabel160">
    <w:name w:val="ListLabel 160"/>
    <w:rsid w:val="00271D26"/>
  </w:style>
  <w:style w:type="character" w:customStyle="1" w:styleId="ListLabel161">
    <w:name w:val="ListLabel 161"/>
    <w:rsid w:val="00271D26"/>
  </w:style>
  <w:style w:type="character" w:customStyle="1" w:styleId="ListLabel162">
    <w:name w:val="ListLabel 162"/>
    <w:rsid w:val="00271D26"/>
  </w:style>
  <w:style w:type="character" w:customStyle="1" w:styleId="ListLabel163">
    <w:name w:val="ListLabel 163"/>
    <w:rsid w:val="00271D26"/>
  </w:style>
  <w:style w:type="character" w:customStyle="1" w:styleId="ListLabel164">
    <w:name w:val="ListLabel 164"/>
    <w:rsid w:val="00271D26"/>
  </w:style>
  <w:style w:type="character" w:customStyle="1" w:styleId="ListLabel165">
    <w:name w:val="ListLabel 165"/>
    <w:rsid w:val="00271D26"/>
  </w:style>
  <w:style w:type="character" w:customStyle="1" w:styleId="ListLabel166">
    <w:name w:val="ListLabel 166"/>
    <w:rsid w:val="00271D26"/>
  </w:style>
  <w:style w:type="character" w:customStyle="1" w:styleId="ListLabel167">
    <w:name w:val="ListLabel 167"/>
    <w:rsid w:val="00271D26"/>
  </w:style>
  <w:style w:type="character" w:customStyle="1" w:styleId="ListLabel168">
    <w:name w:val="ListLabel 168"/>
    <w:rsid w:val="00271D26"/>
  </w:style>
  <w:style w:type="character" w:customStyle="1" w:styleId="ListLabel169">
    <w:name w:val="ListLabel 169"/>
    <w:rsid w:val="00271D26"/>
  </w:style>
  <w:style w:type="character" w:customStyle="1" w:styleId="ListLabel170">
    <w:name w:val="ListLabel 170"/>
    <w:rsid w:val="00271D26"/>
  </w:style>
  <w:style w:type="character" w:customStyle="1" w:styleId="ListLabel171">
    <w:name w:val="ListLabel 171"/>
    <w:rsid w:val="00271D26"/>
  </w:style>
  <w:style w:type="character" w:customStyle="1" w:styleId="ListLabel172">
    <w:name w:val="ListLabel 172"/>
    <w:rsid w:val="00271D26"/>
  </w:style>
  <w:style w:type="character" w:customStyle="1" w:styleId="ListLabel173">
    <w:name w:val="ListLabel 173"/>
    <w:rsid w:val="00271D26"/>
  </w:style>
  <w:style w:type="character" w:customStyle="1" w:styleId="ListLabel174">
    <w:name w:val="ListLabel 174"/>
    <w:rsid w:val="00271D26"/>
  </w:style>
  <w:style w:type="character" w:customStyle="1" w:styleId="ListLabel175">
    <w:name w:val="ListLabel 175"/>
    <w:rsid w:val="00271D26"/>
  </w:style>
  <w:style w:type="character" w:customStyle="1" w:styleId="ListLabel176">
    <w:name w:val="ListLabel 176"/>
    <w:rsid w:val="00271D26"/>
  </w:style>
  <w:style w:type="character" w:customStyle="1" w:styleId="ListLabel177">
    <w:name w:val="ListLabel 177"/>
    <w:rsid w:val="00271D26"/>
  </w:style>
  <w:style w:type="character" w:customStyle="1" w:styleId="ListLabel178">
    <w:name w:val="ListLabel 178"/>
    <w:rsid w:val="00271D26"/>
  </w:style>
  <w:style w:type="character" w:customStyle="1" w:styleId="ListLabel179">
    <w:name w:val="ListLabel 179"/>
    <w:rsid w:val="00271D26"/>
  </w:style>
  <w:style w:type="character" w:customStyle="1" w:styleId="ListLabel180">
    <w:name w:val="ListLabel 180"/>
    <w:rsid w:val="00271D26"/>
  </w:style>
  <w:style w:type="character" w:customStyle="1" w:styleId="ListLabel181">
    <w:name w:val="ListLabel 181"/>
    <w:rsid w:val="00271D26"/>
  </w:style>
  <w:style w:type="character" w:customStyle="1" w:styleId="ListLabel182">
    <w:name w:val="ListLabel 182"/>
    <w:rsid w:val="00271D26"/>
  </w:style>
  <w:style w:type="character" w:customStyle="1" w:styleId="ListLabel183">
    <w:name w:val="ListLabel 183"/>
    <w:rsid w:val="00271D26"/>
  </w:style>
  <w:style w:type="character" w:customStyle="1" w:styleId="ListLabel184">
    <w:name w:val="ListLabel 184"/>
    <w:rsid w:val="00271D26"/>
  </w:style>
  <w:style w:type="character" w:customStyle="1" w:styleId="ListLabel185">
    <w:name w:val="ListLabel 185"/>
    <w:rsid w:val="00271D26"/>
  </w:style>
  <w:style w:type="character" w:customStyle="1" w:styleId="ListLabel186">
    <w:name w:val="ListLabel 186"/>
    <w:rsid w:val="00271D26"/>
  </w:style>
  <w:style w:type="character" w:customStyle="1" w:styleId="ListLabel187">
    <w:name w:val="ListLabel 187"/>
    <w:rsid w:val="00271D26"/>
  </w:style>
  <w:style w:type="character" w:customStyle="1" w:styleId="ListLabel188">
    <w:name w:val="ListLabel 188"/>
    <w:rsid w:val="00271D26"/>
  </w:style>
  <w:style w:type="character" w:customStyle="1" w:styleId="ListLabel189">
    <w:name w:val="ListLabel 189"/>
    <w:rsid w:val="00271D26"/>
  </w:style>
  <w:style w:type="character" w:customStyle="1" w:styleId="ListLabel190">
    <w:name w:val="ListLabel 190"/>
    <w:rsid w:val="00271D26"/>
  </w:style>
  <w:style w:type="character" w:customStyle="1" w:styleId="ListLabel191">
    <w:name w:val="ListLabel 191"/>
    <w:rsid w:val="00271D26"/>
  </w:style>
  <w:style w:type="character" w:customStyle="1" w:styleId="ListLabel192">
    <w:name w:val="ListLabel 192"/>
    <w:rsid w:val="00271D26"/>
  </w:style>
  <w:style w:type="character" w:customStyle="1" w:styleId="ListLabel193">
    <w:name w:val="ListLabel 193"/>
    <w:rsid w:val="00271D26"/>
  </w:style>
  <w:style w:type="character" w:customStyle="1" w:styleId="ListLabel194">
    <w:name w:val="ListLabel 194"/>
    <w:rsid w:val="00271D26"/>
  </w:style>
  <w:style w:type="character" w:customStyle="1" w:styleId="ListLabel195">
    <w:name w:val="ListLabel 195"/>
    <w:rsid w:val="00271D26"/>
  </w:style>
  <w:style w:type="character" w:customStyle="1" w:styleId="ListLabel196">
    <w:name w:val="ListLabel 196"/>
    <w:rsid w:val="00271D26"/>
  </w:style>
  <w:style w:type="character" w:customStyle="1" w:styleId="ListLabel197">
    <w:name w:val="ListLabel 197"/>
    <w:rsid w:val="00271D26"/>
  </w:style>
  <w:style w:type="character" w:customStyle="1" w:styleId="ListLabel198">
    <w:name w:val="ListLabel 198"/>
    <w:rsid w:val="00271D26"/>
  </w:style>
  <w:style w:type="character" w:customStyle="1" w:styleId="ListLabel199">
    <w:name w:val="ListLabel 199"/>
    <w:rsid w:val="00271D26"/>
  </w:style>
  <w:style w:type="character" w:customStyle="1" w:styleId="ListLabel200">
    <w:name w:val="ListLabel 200"/>
    <w:rsid w:val="00271D26"/>
  </w:style>
  <w:style w:type="character" w:customStyle="1" w:styleId="ListLabel201">
    <w:name w:val="ListLabel 201"/>
    <w:rsid w:val="00271D26"/>
  </w:style>
  <w:style w:type="character" w:customStyle="1" w:styleId="ListLabel202">
    <w:name w:val="ListLabel 202"/>
    <w:rsid w:val="00271D26"/>
  </w:style>
  <w:style w:type="character" w:customStyle="1" w:styleId="ListLabel203">
    <w:name w:val="ListLabel 203"/>
    <w:rsid w:val="00271D26"/>
  </w:style>
  <w:style w:type="character" w:customStyle="1" w:styleId="ListLabel204">
    <w:name w:val="ListLabel 204"/>
    <w:rsid w:val="00271D26"/>
  </w:style>
  <w:style w:type="character" w:customStyle="1" w:styleId="ListLabel205">
    <w:name w:val="ListLabel 205"/>
    <w:rsid w:val="00271D26"/>
  </w:style>
  <w:style w:type="character" w:customStyle="1" w:styleId="ListLabel206">
    <w:name w:val="ListLabel 206"/>
    <w:rsid w:val="00271D26"/>
  </w:style>
  <w:style w:type="character" w:customStyle="1" w:styleId="ListLabel207">
    <w:name w:val="ListLabel 207"/>
    <w:rsid w:val="00271D26"/>
  </w:style>
  <w:style w:type="character" w:customStyle="1" w:styleId="ListLabel208">
    <w:name w:val="ListLabel 208"/>
    <w:rsid w:val="00271D26"/>
  </w:style>
  <w:style w:type="character" w:customStyle="1" w:styleId="ListLabel209">
    <w:name w:val="ListLabel 209"/>
    <w:rsid w:val="00271D26"/>
  </w:style>
  <w:style w:type="character" w:customStyle="1" w:styleId="ListLabel210">
    <w:name w:val="ListLabel 210"/>
    <w:rsid w:val="00271D26"/>
  </w:style>
  <w:style w:type="character" w:customStyle="1" w:styleId="ListLabel211">
    <w:name w:val="ListLabel 211"/>
    <w:rsid w:val="00271D26"/>
  </w:style>
  <w:style w:type="character" w:customStyle="1" w:styleId="ListLabel212">
    <w:name w:val="ListLabel 212"/>
    <w:rsid w:val="00271D26"/>
  </w:style>
  <w:style w:type="character" w:customStyle="1" w:styleId="ListLabel213">
    <w:name w:val="ListLabel 213"/>
    <w:rsid w:val="00271D26"/>
  </w:style>
  <w:style w:type="character" w:customStyle="1" w:styleId="ListLabel214">
    <w:name w:val="ListLabel 214"/>
    <w:rsid w:val="00271D26"/>
  </w:style>
  <w:style w:type="character" w:customStyle="1" w:styleId="ListLabel215">
    <w:name w:val="ListLabel 215"/>
    <w:rsid w:val="00271D26"/>
  </w:style>
  <w:style w:type="character" w:customStyle="1" w:styleId="ListLabel216">
    <w:name w:val="ListLabel 216"/>
    <w:rsid w:val="00271D26"/>
  </w:style>
  <w:style w:type="character" w:customStyle="1" w:styleId="ListLabel217">
    <w:name w:val="ListLabel 217"/>
    <w:rsid w:val="00271D26"/>
  </w:style>
  <w:style w:type="character" w:customStyle="1" w:styleId="ListLabel218">
    <w:name w:val="ListLabel 218"/>
    <w:rsid w:val="00271D26"/>
  </w:style>
  <w:style w:type="character" w:customStyle="1" w:styleId="ListLabel219">
    <w:name w:val="ListLabel 219"/>
    <w:rsid w:val="00271D26"/>
  </w:style>
  <w:style w:type="character" w:customStyle="1" w:styleId="ListLabel220">
    <w:name w:val="ListLabel 220"/>
    <w:rsid w:val="00271D26"/>
  </w:style>
  <w:style w:type="character" w:customStyle="1" w:styleId="ListLabel221">
    <w:name w:val="ListLabel 221"/>
    <w:rsid w:val="00271D26"/>
  </w:style>
  <w:style w:type="character" w:customStyle="1" w:styleId="ListLabel222">
    <w:name w:val="ListLabel 222"/>
    <w:rsid w:val="00271D26"/>
  </w:style>
  <w:style w:type="character" w:customStyle="1" w:styleId="ListLabel223">
    <w:name w:val="ListLabel 223"/>
    <w:rsid w:val="00271D26"/>
  </w:style>
  <w:style w:type="character" w:customStyle="1" w:styleId="ListLabel224">
    <w:name w:val="ListLabel 224"/>
    <w:rsid w:val="00271D26"/>
  </w:style>
  <w:style w:type="character" w:customStyle="1" w:styleId="ListLabel225">
    <w:name w:val="ListLabel 225"/>
    <w:rsid w:val="00271D26"/>
  </w:style>
  <w:style w:type="character" w:customStyle="1" w:styleId="ListLabel226">
    <w:name w:val="ListLabel 226"/>
    <w:rsid w:val="00271D26"/>
  </w:style>
  <w:style w:type="character" w:customStyle="1" w:styleId="ListLabel227">
    <w:name w:val="ListLabel 227"/>
    <w:rsid w:val="00271D26"/>
  </w:style>
  <w:style w:type="character" w:customStyle="1" w:styleId="ListLabel228">
    <w:name w:val="ListLabel 228"/>
    <w:rsid w:val="00271D26"/>
  </w:style>
  <w:style w:type="character" w:customStyle="1" w:styleId="ListLabel229">
    <w:name w:val="ListLabel 229"/>
    <w:rsid w:val="00271D26"/>
  </w:style>
  <w:style w:type="character" w:customStyle="1" w:styleId="ListLabel230">
    <w:name w:val="ListLabel 230"/>
    <w:rsid w:val="00271D26"/>
  </w:style>
  <w:style w:type="character" w:customStyle="1" w:styleId="ListLabel231">
    <w:name w:val="ListLabel 231"/>
    <w:rsid w:val="00271D26"/>
  </w:style>
  <w:style w:type="character" w:customStyle="1" w:styleId="ListLabel232">
    <w:name w:val="ListLabel 232"/>
    <w:rsid w:val="00271D26"/>
  </w:style>
  <w:style w:type="character" w:customStyle="1" w:styleId="ListLabel233">
    <w:name w:val="ListLabel 233"/>
    <w:rsid w:val="00271D26"/>
  </w:style>
  <w:style w:type="character" w:customStyle="1" w:styleId="ListLabel234">
    <w:name w:val="ListLabel 234"/>
    <w:rsid w:val="00271D26"/>
  </w:style>
  <w:style w:type="character" w:customStyle="1" w:styleId="ListLabel235">
    <w:name w:val="ListLabel 235"/>
    <w:rsid w:val="00271D26"/>
  </w:style>
  <w:style w:type="character" w:customStyle="1" w:styleId="ListLabel236">
    <w:name w:val="ListLabel 236"/>
    <w:rsid w:val="00271D26"/>
  </w:style>
  <w:style w:type="character" w:customStyle="1" w:styleId="ListLabel237">
    <w:name w:val="ListLabel 237"/>
    <w:rsid w:val="00271D26"/>
  </w:style>
  <w:style w:type="character" w:customStyle="1" w:styleId="ListLabel238">
    <w:name w:val="ListLabel 238"/>
    <w:rsid w:val="00271D26"/>
  </w:style>
  <w:style w:type="character" w:customStyle="1" w:styleId="ListLabel239">
    <w:name w:val="ListLabel 239"/>
    <w:rsid w:val="00271D26"/>
  </w:style>
  <w:style w:type="character" w:customStyle="1" w:styleId="ListLabel240">
    <w:name w:val="ListLabel 240"/>
    <w:rsid w:val="00271D26"/>
  </w:style>
  <w:style w:type="character" w:customStyle="1" w:styleId="ListLabel241">
    <w:name w:val="ListLabel 241"/>
    <w:rsid w:val="00271D26"/>
  </w:style>
  <w:style w:type="character" w:customStyle="1" w:styleId="ListLabel242">
    <w:name w:val="ListLabel 242"/>
    <w:rsid w:val="00271D26"/>
  </w:style>
  <w:style w:type="character" w:customStyle="1" w:styleId="ListLabel243">
    <w:name w:val="ListLabel 243"/>
    <w:rsid w:val="00271D26"/>
  </w:style>
  <w:style w:type="character" w:customStyle="1" w:styleId="ListLabel244">
    <w:name w:val="ListLabel 244"/>
    <w:rsid w:val="00271D26"/>
  </w:style>
  <w:style w:type="character" w:customStyle="1" w:styleId="ListLabel245">
    <w:name w:val="ListLabel 245"/>
    <w:rsid w:val="00271D26"/>
  </w:style>
  <w:style w:type="character" w:customStyle="1" w:styleId="ListLabel246">
    <w:name w:val="ListLabel 246"/>
    <w:rsid w:val="00271D26"/>
  </w:style>
  <w:style w:type="character" w:customStyle="1" w:styleId="ListLabel247">
    <w:name w:val="ListLabel 247"/>
    <w:rsid w:val="00271D26"/>
  </w:style>
  <w:style w:type="character" w:customStyle="1" w:styleId="ListLabel248">
    <w:name w:val="ListLabel 248"/>
    <w:rsid w:val="00271D26"/>
  </w:style>
  <w:style w:type="character" w:customStyle="1" w:styleId="ListLabel249">
    <w:name w:val="ListLabel 249"/>
    <w:rsid w:val="00271D26"/>
  </w:style>
  <w:style w:type="character" w:customStyle="1" w:styleId="ListLabel250">
    <w:name w:val="ListLabel 250"/>
    <w:rsid w:val="00271D26"/>
  </w:style>
  <w:style w:type="character" w:customStyle="1" w:styleId="ListLabel251">
    <w:name w:val="ListLabel 251"/>
    <w:rsid w:val="00271D26"/>
  </w:style>
  <w:style w:type="character" w:customStyle="1" w:styleId="ListLabel252">
    <w:name w:val="ListLabel 252"/>
    <w:rsid w:val="00271D26"/>
  </w:style>
  <w:style w:type="character" w:customStyle="1" w:styleId="ListLabel253">
    <w:name w:val="ListLabel 253"/>
    <w:rsid w:val="00271D26"/>
  </w:style>
  <w:style w:type="character" w:customStyle="1" w:styleId="ListLabel254">
    <w:name w:val="ListLabel 254"/>
    <w:rsid w:val="00271D26"/>
  </w:style>
  <w:style w:type="character" w:customStyle="1" w:styleId="ListLabel255">
    <w:name w:val="ListLabel 255"/>
    <w:rsid w:val="00271D26"/>
  </w:style>
  <w:style w:type="character" w:customStyle="1" w:styleId="ListLabel256">
    <w:name w:val="ListLabel 256"/>
    <w:rsid w:val="00271D26"/>
  </w:style>
  <w:style w:type="character" w:customStyle="1" w:styleId="ListLabel257">
    <w:name w:val="ListLabel 257"/>
    <w:rsid w:val="00271D26"/>
  </w:style>
  <w:style w:type="character" w:customStyle="1" w:styleId="ListLabel258">
    <w:name w:val="ListLabel 258"/>
    <w:rsid w:val="00271D26"/>
  </w:style>
  <w:style w:type="character" w:customStyle="1" w:styleId="ListLabel259">
    <w:name w:val="ListLabel 259"/>
    <w:rsid w:val="00271D26"/>
  </w:style>
  <w:style w:type="character" w:customStyle="1" w:styleId="ListLabel260">
    <w:name w:val="ListLabel 260"/>
    <w:rsid w:val="00271D26"/>
  </w:style>
  <w:style w:type="character" w:customStyle="1" w:styleId="ListLabel261">
    <w:name w:val="ListLabel 261"/>
    <w:rsid w:val="00271D26"/>
  </w:style>
  <w:style w:type="character" w:customStyle="1" w:styleId="ListLabel262">
    <w:name w:val="ListLabel 262"/>
    <w:rsid w:val="00271D26"/>
  </w:style>
  <w:style w:type="character" w:customStyle="1" w:styleId="ListLabel263">
    <w:name w:val="ListLabel 263"/>
    <w:rsid w:val="00271D26"/>
  </w:style>
  <w:style w:type="character" w:customStyle="1" w:styleId="ListLabel264">
    <w:name w:val="ListLabel 264"/>
    <w:rsid w:val="00271D26"/>
  </w:style>
  <w:style w:type="character" w:customStyle="1" w:styleId="ListLabel265">
    <w:name w:val="ListLabel 265"/>
    <w:rsid w:val="00271D26"/>
  </w:style>
  <w:style w:type="character" w:customStyle="1" w:styleId="ListLabel266">
    <w:name w:val="ListLabel 266"/>
    <w:rsid w:val="00271D26"/>
  </w:style>
  <w:style w:type="character" w:customStyle="1" w:styleId="ListLabel267">
    <w:name w:val="ListLabel 267"/>
    <w:rsid w:val="00271D26"/>
  </w:style>
  <w:style w:type="character" w:customStyle="1" w:styleId="ListLabel268">
    <w:name w:val="ListLabel 268"/>
    <w:rsid w:val="00271D26"/>
  </w:style>
  <w:style w:type="character" w:customStyle="1" w:styleId="ListLabel269">
    <w:name w:val="ListLabel 269"/>
    <w:rsid w:val="00271D26"/>
  </w:style>
  <w:style w:type="character" w:customStyle="1" w:styleId="ListLabel270">
    <w:name w:val="ListLabel 270"/>
    <w:rsid w:val="00271D26"/>
  </w:style>
  <w:style w:type="character" w:customStyle="1" w:styleId="ListLabel271">
    <w:name w:val="ListLabel 271"/>
    <w:rsid w:val="00271D26"/>
  </w:style>
  <w:style w:type="character" w:customStyle="1" w:styleId="ListLabel272">
    <w:name w:val="ListLabel 272"/>
    <w:rsid w:val="00271D26"/>
  </w:style>
  <w:style w:type="character" w:customStyle="1" w:styleId="ListLabel273">
    <w:name w:val="ListLabel 273"/>
    <w:rsid w:val="00271D26"/>
  </w:style>
  <w:style w:type="character" w:customStyle="1" w:styleId="ListLabel274">
    <w:name w:val="ListLabel 274"/>
    <w:rsid w:val="00271D26"/>
  </w:style>
  <w:style w:type="character" w:customStyle="1" w:styleId="ListLabel275">
    <w:name w:val="ListLabel 275"/>
    <w:rsid w:val="00271D26"/>
  </w:style>
  <w:style w:type="character" w:customStyle="1" w:styleId="ListLabel276">
    <w:name w:val="ListLabel 276"/>
    <w:rsid w:val="00271D26"/>
  </w:style>
  <w:style w:type="character" w:customStyle="1" w:styleId="ListLabel277">
    <w:name w:val="ListLabel 277"/>
    <w:rsid w:val="00271D26"/>
  </w:style>
  <w:style w:type="character" w:customStyle="1" w:styleId="ListLabel278">
    <w:name w:val="ListLabel 278"/>
    <w:rsid w:val="00271D26"/>
  </w:style>
  <w:style w:type="character" w:customStyle="1" w:styleId="ListLabel279">
    <w:name w:val="ListLabel 279"/>
    <w:rsid w:val="00271D26"/>
  </w:style>
  <w:style w:type="character" w:customStyle="1" w:styleId="ListLabel280">
    <w:name w:val="ListLabel 280"/>
    <w:rsid w:val="00271D26"/>
  </w:style>
  <w:style w:type="character" w:customStyle="1" w:styleId="NumberingSymbols">
    <w:name w:val="Numbering Symbols"/>
    <w:rsid w:val="00271D26"/>
  </w:style>
  <w:style w:type="character" w:customStyle="1" w:styleId="BulletSymbols">
    <w:name w:val="Bullet Symbols"/>
    <w:rsid w:val="00271D26"/>
    <w:rPr>
      <w:rFonts w:ascii="OpenSymbol" w:eastAsia="OpenSymbol" w:hAnsi="OpenSymbol" w:cs="OpenSymbol"/>
    </w:rPr>
  </w:style>
  <w:style w:type="character" w:customStyle="1" w:styleId="block">
    <w:name w:val="block"/>
    <w:basedOn w:val="Domylnaczcionkaakapitu"/>
    <w:rsid w:val="00271D26"/>
  </w:style>
  <w:style w:type="numbering" w:customStyle="1" w:styleId="NoListWW">
    <w:name w:val="No List (WW)"/>
    <w:basedOn w:val="Bezlisty"/>
    <w:rsid w:val="00271D26"/>
    <w:pPr>
      <w:numPr>
        <w:numId w:val="3"/>
      </w:numPr>
    </w:pPr>
  </w:style>
  <w:style w:type="numbering" w:customStyle="1" w:styleId="Bezlisty1">
    <w:name w:val="Bez listy1"/>
    <w:basedOn w:val="Bezlisty"/>
    <w:rsid w:val="00271D26"/>
    <w:pPr>
      <w:numPr>
        <w:numId w:val="4"/>
      </w:numPr>
    </w:pPr>
  </w:style>
  <w:style w:type="numbering" w:customStyle="1" w:styleId="WWNum1">
    <w:name w:val="WWNum1"/>
    <w:basedOn w:val="Bezlisty"/>
    <w:rsid w:val="00271D26"/>
    <w:pPr>
      <w:numPr>
        <w:numId w:val="5"/>
      </w:numPr>
    </w:pPr>
  </w:style>
  <w:style w:type="numbering" w:customStyle="1" w:styleId="WWNum2">
    <w:name w:val="WWNum2"/>
    <w:basedOn w:val="Bezlisty"/>
    <w:rsid w:val="00271D26"/>
    <w:pPr>
      <w:numPr>
        <w:numId w:val="6"/>
      </w:numPr>
    </w:pPr>
  </w:style>
  <w:style w:type="numbering" w:customStyle="1" w:styleId="WWNum3">
    <w:name w:val="WWNum3"/>
    <w:basedOn w:val="Bezlisty"/>
    <w:rsid w:val="00271D26"/>
    <w:pPr>
      <w:numPr>
        <w:numId w:val="7"/>
      </w:numPr>
    </w:pPr>
  </w:style>
  <w:style w:type="numbering" w:customStyle="1" w:styleId="WWNum4">
    <w:name w:val="WWNum4"/>
    <w:basedOn w:val="Bezlisty"/>
    <w:rsid w:val="00271D26"/>
    <w:pPr>
      <w:numPr>
        <w:numId w:val="8"/>
      </w:numPr>
    </w:pPr>
  </w:style>
  <w:style w:type="numbering" w:customStyle="1" w:styleId="WWNum5">
    <w:name w:val="WWNum5"/>
    <w:basedOn w:val="Bezlisty"/>
    <w:rsid w:val="00271D26"/>
    <w:pPr>
      <w:numPr>
        <w:numId w:val="9"/>
      </w:numPr>
    </w:pPr>
  </w:style>
  <w:style w:type="numbering" w:customStyle="1" w:styleId="WWNum6">
    <w:name w:val="WWNum6"/>
    <w:basedOn w:val="Bezlisty"/>
    <w:rsid w:val="00271D26"/>
    <w:pPr>
      <w:numPr>
        <w:numId w:val="10"/>
      </w:numPr>
    </w:pPr>
  </w:style>
  <w:style w:type="numbering" w:customStyle="1" w:styleId="WWNum7">
    <w:name w:val="WWNum7"/>
    <w:basedOn w:val="Bezlisty"/>
    <w:rsid w:val="00271D26"/>
    <w:pPr>
      <w:numPr>
        <w:numId w:val="41"/>
      </w:numPr>
    </w:pPr>
  </w:style>
  <w:style w:type="numbering" w:customStyle="1" w:styleId="WWNum8">
    <w:name w:val="WWNum8"/>
    <w:basedOn w:val="Bezlisty"/>
    <w:rsid w:val="00271D26"/>
    <w:pPr>
      <w:numPr>
        <w:numId w:val="12"/>
      </w:numPr>
    </w:pPr>
  </w:style>
  <w:style w:type="numbering" w:customStyle="1" w:styleId="WWNum9">
    <w:name w:val="WWNum9"/>
    <w:basedOn w:val="Bezlisty"/>
    <w:rsid w:val="00271D26"/>
    <w:pPr>
      <w:numPr>
        <w:numId w:val="13"/>
      </w:numPr>
    </w:pPr>
  </w:style>
  <w:style w:type="numbering" w:customStyle="1" w:styleId="WWNum10">
    <w:name w:val="WWNum10"/>
    <w:basedOn w:val="Bezlisty"/>
    <w:rsid w:val="00271D26"/>
    <w:pPr>
      <w:numPr>
        <w:numId w:val="14"/>
      </w:numPr>
    </w:pPr>
  </w:style>
  <w:style w:type="numbering" w:customStyle="1" w:styleId="WWNum11">
    <w:name w:val="WWNum11"/>
    <w:basedOn w:val="Bezlisty"/>
    <w:rsid w:val="00271D26"/>
    <w:pPr>
      <w:numPr>
        <w:numId w:val="15"/>
      </w:numPr>
    </w:pPr>
  </w:style>
  <w:style w:type="numbering" w:customStyle="1" w:styleId="WWNum12">
    <w:name w:val="WWNum12"/>
    <w:basedOn w:val="Bezlisty"/>
    <w:rsid w:val="00271D26"/>
    <w:pPr>
      <w:numPr>
        <w:numId w:val="16"/>
      </w:numPr>
    </w:pPr>
  </w:style>
  <w:style w:type="numbering" w:customStyle="1" w:styleId="WWNum13">
    <w:name w:val="WWNum13"/>
    <w:basedOn w:val="Bezlisty"/>
    <w:rsid w:val="00271D26"/>
    <w:pPr>
      <w:numPr>
        <w:numId w:val="17"/>
      </w:numPr>
    </w:pPr>
  </w:style>
  <w:style w:type="numbering" w:customStyle="1" w:styleId="WWNum14">
    <w:name w:val="WWNum14"/>
    <w:basedOn w:val="Bezlisty"/>
    <w:rsid w:val="00271D26"/>
    <w:pPr>
      <w:numPr>
        <w:numId w:val="18"/>
      </w:numPr>
    </w:pPr>
  </w:style>
  <w:style w:type="numbering" w:customStyle="1" w:styleId="WWNum15">
    <w:name w:val="WWNum15"/>
    <w:basedOn w:val="Bezlisty"/>
    <w:rsid w:val="00271D26"/>
    <w:pPr>
      <w:numPr>
        <w:numId w:val="19"/>
      </w:numPr>
    </w:pPr>
  </w:style>
  <w:style w:type="numbering" w:customStyle="1" w:styleId="WWNum16">
    <w:name w:val="WWNum16"/>
    <w:basedOn w:val="Bezlisty"/>
    <w:rsid w:val="00271D26"/>
    <w:pPr>
      <w:numPr>
        <w:numId w:val="20"/>
      </w:numPr>
    </w:pPr>
  </w:style>
  <w:style w:type="numbering" w:customStyle="1" w:styleId="WWNum17">
    <w:name w:val="WWNum17"/>
    <w:basedOn w:val="Bezlisty"/>
    <w:rsid w:val="00271D26"/>
    <w:pPr>
      <w:numPr>
        <w:numId w:val="21"/>
      </w:numPr>
    </w:pPr>
  </w:style>
  <w:style w:type="numbering" w:customStyle="1" w:styleId="WWNum18">
    <w:name w:val="WWNum18"/>
    <w:basedOn w:val="Bezlisty"/>
    <w:rsid w:val="00271D26"/>
    <w:pPr>
      <w:numPr>
        <w:numId w:val="22"/>
      </w:numPr>
    </w:pPr>
  </w:style>
  <w:style w:type="numbering" w:customStyle="1" w:styleId="WWNum19">
    <w:name w:val="WWNum19"/>
    <w:basedOn w:val="Bezlisty"/>
    <w:rsid w:val="00271D26"/>
    <w:pPr>
      <w:numPr>
        <w:numId w:val="23"/>
      </w:numPr>
    </w:pPr>
  </w:style>
  <w:style w:type="numbering" w:customStyle="1" w:styleId="WWNum20">
    <w:name w:val="WWNum20"/>
    <w:basedOn w:val="Bezlisty"/>
    <w:rsid w:val="00271D26"/>
    <w:pPr>
      <w:numPr>
        <w:numId w:val="24"/>
      </w:numPr>
    </w:pPr>
  </w:style>
  <w:style w:type="numbering" w:customStyle="1" w:styleId="WWNum21">
    <w:name w:val="WWNum21"/>
    <w:basedOn w:val="Bezlisty"/>
    <w:rsid w:val="00271D26"/>
    <w:pPr>
      <w:numPr>
        <w:numId w:val="25"/>
      </w:numPr>
    </w:pPr>
  </w:style>
  <w:style w:type="numbering" w:customStyle="1" w:styleId="WWNum22">
    <w:name w:val="WWNum22"/>
    <w:basedOn w:val="Bezlisty"/>
    <w:rsid w:val="00271D26"/>
    <w:pPr>
      <w:numPr>
        <w:numId w:val="26"/>
      </w:numPr>
    </w:pPr>
  </w:style>
  <w:style w:type="numbering" w:customStyle="1" w:styleId="WWNum23">
    <w:name w:val="WWNum23"/>
    <w:basedOn w:val="Bezlisty"/>
    <w:rsid w:val="00271D26"/>
    <w:pPr>
      <w:numPr>
        <w:numId w:val="27"/>
      </w:numPr>
    </w:pPr>
  </w:style>
  <w:style w:type="numbering" w:customStyle="1" w:styleId="WWNum24">
    <w:name w:val="WWNum24"/>
    <w:basedOn w:val="Bezlisty"/>
    <w:rsid w:val="00271D26"/>
    <w:pPr>
      <w:numPr>
        <w:numId w:val="28"/>
      </w:numPr>
    </w:pPr>
  </w:style>
  <w:style w:type="numbering" w:customStyle="1" w:styleId="WWNum25">
    <w:name w:val="WWNum25"/>
    <w:basedOn w:val="Bezlisty"/>
    <w:rsid w:val="00271D26"/>
    <w:pPr>
      <w:numPr>
        <w:numId w:val="29"/>
      </w:numPr>
    </w:pPr>
  </w:style>
  <w:style w:type="numbering" w:customStyle="1" w:styleId="WWNum26">
    <w:name w:val="WWNum26"/>
    <w:basedOn w:val="Bezlisty"/>
    <w:rsid w:val="00271D26"/>
    <w:pPr>
      <w:numPr>
        <w:numId w:val="30"/>
      </w:numPr>
    </w:pPr>
  </w:style>
  <w:style w:type="numbering" w:customStyle="1" w:styleId="WWNum27">
    <w:name w:val="WWNum27"/>
    <w:basedOn w:val="Bezlisty"/>
    <w:rsid w:val="00271D26"/>
    <w:pPr>
      <w:numPr>
        <w:numId w:val="31"/>
      </w:numPr>
    </w:pPr>
  </w:style>
  <w:style w:type="numbering" w:customStyle="1" w:styleId="WWNum28">
    <w:name w:val="WWNum28"/>
    <w:basedOn w:val="Bezlisty"/>
    <w:rsid w:val="00271D26"/>
    <w:pPr>
      <w:numPr>
        <w:numId w:val="32"/>
      </w:numPr>
    </w:pPr>
  </w:style>
  <w:style w:type="numbering" w:customStyle="1" w:styleId="WWNum29">
    <w:name w:val="WWNum29"/>
    <w:basedOn w:val="Bezlisty"/>
    <w:rsid w:val="00271D26"/>
    <w:pPr>
      <w:numPr>
        <w:numId w:val="33"/>
      </w:numPr>
    </w:pPr>
  </w:style>
  <w:style w:type="numbering" w:customStyle="1" w:styleId="WWNum30">
    <w:name w:val="WWNum30"/>
    <w:basedOn w:val="Bezlisty"/>
    <w:rsid w:val="00271D26"/>
    <w:pPr>
      <w:numPr>
        <w:numId w:val="34"/>
      </w:numPr>
    </w:pPr>
  </w:style>
  <w:style w:type="numbering" w:customStyle="1" w:styleId="WWNum31">
    <w:name w:val="WWNum31"/>
    <w:basedOn w:val="Bezlisty"/>
    <w:rsid w:val="00271D26"/>
    <w:pPr>
      <w:numPr>
        <w:numId w:val="35"/>
      </w:numPr>
    </w:pPr>
  </w:style>
  <w:style w:type="numbering" w:customStyle="1" w:styleId="WWNum32">
    <w:name w:val="WWNum32"/>
    <w:basedOn w:val="Bezlisty"/>
    <w:rsid w:val="00271D26"/>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3810">
      <w:bodyDiv w:val="1"/>
      <w:marLeft w:val="0"/>
      <w:marRight w:val="0"/>
      <w:marTop w:val="0"/>
      <w:marBottom w:val="0"/>
      <w:divBdr>
        <w:top w:val="none" w:sz="0" w:space="0" w:color="auto"/>
        <w:left w:val="none" w:sz="0" w:space="0" w:color="auto"/>
        <w:bottom w:val="none" w:sz="0" w:space="0" w:color="auto"/>
        <w:right w:val="none" w:sz="0" w:space="0" w:color="auto"/>
      </w:divBdr>
    </w:div>
    <w:div w:id="441388426">
      <w:bodyDiv w:val="1"/>
      <w:marLeft w:val="0"/>
      <w:marRight w:val="0"/>
      <w:marTop w:val="0"/>
      <w:marBottom w:val="0"/>
      <w:divBdr>
        <w:top w:val="none" w:sz="0" w:space="0" w:color="auto"/>
        <w:left w:val="none" w:sz="0" w:space="0" w:color="auto"/>
        <w:bottom w:val="none" w:sz="0" w:space="0" w:color="auto"/>
        <w:right w:val="none" w:sz="0" w:space="0" w:color="auto"/>
      </w:divBdr>
    </w:div>
    <w:div w:id="768892933">
      <w:bodyDiv w:val="1"/>
      <w:marLeft w:val="0"/>
      <w:marRight w:val="0"/>
      <w:marTop w:val="0"/>
      <w:marBottom w:val="0"/>
      <w:divBdr>
        <w:top w:val="none" w:sz="0" w:space="0" w:color="auto"/>
        <w:left w:val="none" w:sz="0" w:space="0" w:color="auto"/>
        <w:bottom w:val="none" w:sz="0" w:space="0" w:color="auto"/>
        <w:right w:val="none" w:sz="0" w:space="0" w:color="auto"/>
      </w:divBdr>
    </w:div>
    <w:div w:id="1154955504">
      <w:bodyDiv w:val="1"/>
      <w:marLeft w:val="0"/>
      <w:marRight w:val="0"/>
      <w:marTop w:val="0"/>
      <w:marBottom w:val="0"/>
      <w:divBdr>
        <w:top w:val="none" w:sz="0" w:space="0" w:color="auto"/>
        <w:left w:val="none" w:sz="0" w:space="0" w:color="auto"/>
        <w:bottom w:val="none" w:sz="0" w:space="0" w:color="auto"/>
        <w:right w:val="none" w:sz="0" w:space="0" w:color="auto"/>
      </w:divBdr>
    </w:div>
    <w:div w:id="1400979105">
      <w:bodyDiv w:val="1"/>
      <w:marLeft w:val="0"/>
      <w:marRight w:val="0"/>
      <w:marTop w:val="0"/>
      <w:marBottom w:val="0"/>
      <w:divBdr>
        <w:top w:val="none" w:sz="0" w:space="0" w:color="auto"/>
        <w:left w:val="none" w:sz="0" w:space="0" w:color="auto"/>
        <w:bottom w:val="none" w:sz="0" w:space="0" w:color="auto"/>
        <w:right w:val="none" w:sz="0" w:space="0" w:color="auto"/>
      </w:divBdr>
    </w:div>
    <w:div w:id="1640380022">
      <w:bodyDiv w:val="1"/>
      <w:marLeft w:val="0"/>
      <w:marRight w:val="0"/>
      <w:marTop w:val="0"/>
      <w:marBottom w:val="0"/>
      <w:divBdr>
        <w:top w:val="none" w:sz="0" w:space="0" w:color="auto"/>
        <w:left w:val="none" w:sz="0" w:space="0" w:color="auto"/>
        <w:bottom w:val="none" w:sz="0" w:space="0" w:color="auto"/>
        <w:right w:val="none" w:sz="0" w:space="0" w:color="auto"/>
      </w:divBdr>
    </w:div>
    <w:div w:id="1799177513">
      <w:bodyDiv w:val="1"/>
      <w:marLeft w:val="0"/>
      <w:marRight w:val="0"/>
      <w:marTop w:val="0"/>
      <w:marBottom w:val="0"/>
      <w:divBdr>
        <w:top w:val="none" w:sz="0" w:space="0" w:color="auto"/>
        <w:left w:val="none" w:sz="0" w:space="0" w:color="auto"/>
        <w:bottom w:val="none" w:sz="0" w:space="0" w:color="auto"/>
        <w:right w:val="none" w:sz="0" w:space="0" w:color="auto"/>
      </w:divBdr>
    </w:div>
    <w:div w:id="1814711093">
      <w:bodyDiv w:val="1"/>
      <w:marLeft w:val="0"/>
      <w:marRight w:val="0"/>
      <w:marTop w:val="0"/>
      <w:marBottom w:val="0"/>
      <w:divBdr>
        <w:top w:val="none" w:sz="0" w:space="0" w:color="auto"/>
        <w:left w:val="none" w:sz="0" w:space="0" w:color="auto"/>
        <w:bottom w:val="none" w:sz="0" w:space="0" w:color="auto"/>
        <w:right w:val="none" w:sz="0" w:space="0" w:color="auto"/>
      </w:divBdr>
    </w:div>
    <w:div w:id="1893884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30</Pages>
  <Words>10557</Words>
  <Characters>63344</Characters>
  <Application>Microsoft Office Word</Application>
  <DocSecurity>0</DocSecurity>
  <Lines>527</Lines>
  <Paragraphs>147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Marcin Pilarski</dc:creator>
  <cp:lastModifiedBy>Marcin Minkina</cp:lastModifiedBy>
  <cp:revision>7</cp:revision>
  <dcterms:created xsi:type="dcterms:W3CDTF">2025-03-26T10:10:00Z</dcterms:created>
  <dcterms:modified xsi:type="dcterms:W3CDTF">2025-03-26T11:45:00Z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2024-03-14T00:00:00Z</vt:filetime>
  </property>
  <property fmtid="{D5CDD505-2E9C-101B-9397-08002B2CF9AE}" pid="3" name="Creator">
    <vt:lpwstr>Microsoft® Word 2019</vt:lpwstr>
  </property>
  <property fmtid="{D5CDD505-2E9C-101B-9397-08002B2CF9AE}" pid="4" name="LastSaved">
    <vt:filetime>2024-08-22T00:00:00Z</vt:filetime>
  </property>
  <property fmtid="{D5CDD505-2E9C-101B-9397-08002B2CF9AE}" pid="5" name="Producer">
    <vt:lpwstr>䵩捲潳潦璮⁗潲搠㈰ㄹ㬠浯摩晩敤⁵獩湧⁩呥硴′⸱⸷⁢礠ㅔ㍘吀</vt:lpwstr>
  </property>
</Properties>
</file>