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572565" w:rsidRDefault="00603C2B" w:rsidP="00572565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r w:rsidR="00572565">
        <w:rPr>
          <w:rFonts w:ascii="Arial Narrow" w:hAnsi="Arial Narrow"/>
          <w:b/>
        </w:rPr>
        <w:t>„</w:t>
      </w:r>
      <w:r w:rsidR="00572565">
        <w:rPr>
          <w:rFonts w:ascii="Arial Narrow" w:eastAsia="MSTT31f280fb10o209088S00" w:hAnsi="Arial Narrow"/>
          <w:b/>
        </w:rPr>
        <w:t xml:space="preserve">Przebudowa dróg powiatowych </w:t>
      </w:r>
      <w:bookmarkStart w:id="0" w:name="_GoBack"/>
      <w:bookmarkEnd w:id="0"/>
      <w:r w:rsidR="00572565">
        <w:rPr>
          <w:rFonts w:ascii="Arial Narrow" w:eastAsia="MSTT31f280fb10o209088S00" w:hAnsi="Arial Narrow"/>
          <w:b/>
        </w:rPr>
        <w:t>nr 4022F ul. Sukiennicza i nr 4009F ul. 1-go Maja wraz z Rondem Wileńskim                           w m. Świebodzin”.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72565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65</cp:revision>
  <dcterms:created xsi:type="dcterms:W3CDTF">2019-04-23T09:50:00Z</dcterms:created>
  <dcterms:modified xsi:type="dcterms:W3CDTF">2024-11-21T10:31:00Z</dcterms:modified>
</cp:coreProperties>
</file>