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6167A" w14:textId="77777777" w:rsidR="003C18AD" w:rsidRDefault="003C18AD">
      <w:bookmarkStart w:id="0" w:name="_GoBack"/>
      <w:bookmarkEnd w:id="0"/>
    </w:p>
    <w:p w14:paraId="6B6958D0" w14:textId="38898F18" w:rsidR="00B23E31" w:rsidRDefault="00B23E31">
      <w:r>
        <w:t>Parafia Rzymskokatolicka realizuje operację: „</w:t>
      </w:r>
      <w:r w:rsidRPr="00B23E31">
        <w:t>Rewitalizacja ogrodzenia frontowego przy kościele parafialnym p.w. św. Mikołaja Biskupa w Pruszynie, Gmina Siedlce</w:t>
      </w:r>
      <w:r>
        <w:t>”</w:t>
      </w:r>
    </w:p>
    <w:p w14:paraId="058D65C3" w14:textId="77777777" w:rsidR="00B23E31" w:rsidRDefault="00B23E31"/>
    <w:p w14:paraId="4CBD406D" w14:textId="4DE6E90D" w:rsidR="00B23E31" w:rsidRDefault="00B23E31">
      <w:r>
        <w:t>Celem operacji jest o</w:t>
      </w:r>
      <w:r w:rsidRPr="00B23E31">
        <w:t>chrona dziedzictwa kulturalnego poprzez rewitalizację ogrodzenia frontowego przy kościele p.w. Św. Mikołaja Biskupa w Pruszynie w okresie do dnia złożenia wniosku o płatność końcową</w:t>
      </w:r>
      <w:r>
        <w:t>.</w:t>
      </w:r>
    </w:p>
    <w:p w14:paraId="1CBAB762" w14:textId="732A7867" w:rsidR="00B23E31" w:rsidRDefault="00B23E31">
      <w:r>
        <w:t>Kwota operacji: 150 500,00 PLN</w:t>
      </w:r>
    </w:p>
    <w:p w14:paraId="134184F5" w14:textId="2FA21349" w:rsidR="00B23E31" w:rsidRDefault="00B23E31">
      <w:r>
        <w:t>Kwota dofinansowania: 90 000,00 PLN</w:t>
      </w:r>
    </w:p>
    <w:p w14:paraId="0DB4677D" w14:textId="29DC5F2B" w:rsidR="00B23E31" w:rsidRDefault="00B23E31">
      <w:r w:rsidRPr="00B23E31">
        <w:t>Okres realizacji operacji</w:t>
      </w:r>
      <w:r>
        <w:t xml:space="preserve"> 26.09.2025 r. – 5.02.2026 r.</w:t>
      </w:r>
    </w:p>
    <w:p w14:paraId="52D7EA4A" w14:textId="19574202" w:rsidR="00B23E31" w:rsidRDefault="00B23E31">
      <w:r w:rsidRPr="00B23E31">
        <w:t>Miejsce realizacji operacji</w:t>
      </w:r>
      <w:r>
        <w:t xml:space="preserve">: </w:t>
      </w:r>
      <w:r w:rsidRPr="00B23E31">
        <w:t>Pruszyn, ul. Dolina Liwca 51, 08-110 Siedlce</w:t>
      </w:r>
    </w:p>
    <w:p w14:paraId="02193AD4" w14:textId="18E577D3" w:rsidR="00B23E31" w:rsidRDefault="00B23E31">
      <w:r w:rsidRPr="00B23E31">
        <w:t>Opis operacji</w:t>
      </w:r>
      <w:r>
        <w:t>:</w:t>
      </w:r>
      <w:r w:rsidRPr="00B23E31">
        <w:t xml:space="preserve"> </w:t>
      </w:r>
      <w:r>
        <w:t>w</w:t>
      </w:r>
      <w:r w:rsidRPr="00B23E31">
        <w:t xml:space="preserve"> ramach operacji zostało zrewitalizowane ogrodzenie frontowe przy kościele Parafialnym p.w. Św. Mikołaja Biskupa w Pruszynie</w:t>
      </w:r>
    </w:p>
    <w:p w14:paraId="7B64B632" w14:textId="77777777" w:rsidR="00B23E31" w:rsidRDefault="00B23E31"/>
    <w:p w14:paraId="0AEBD19B" w14:textId="77777777" w:rsidR="00B23E31" w:rsidRDefault="00B23E31"/>
    <w:sectPr w:rsidR="00B23E3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1E04FE" w14:textId="77777777" w:rsidR="00143AE5" w:rsidRDefault="00143AE5" w:rsidP="00B23E31">
      <w:pPr>
        <w:spacing w:after="0" w:line="240" w:lineRule="auto"/>
      </w:pPr>
      <w:r>
        <w:separator/>
      </w:r>
    </w:p>
  </w:endnote>
  <w:endnote w:type="continuationSeparator" w:id="0">
    <w:p w14:paraId="50548546" w14:textId="77777777" w:rsidR="00143AE5" w:rsidRDefault="00143AE5" w:rsidP="00B2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E142B" w14:textId="77777777" w:rsidR="00143AE5" w:rsidRDefault="00143AE5" w:rsidP="00B23E31">
      <w:pPr>
        <w:spacing w:after="0" w:line="240" w:lineRule="auto"/>
      </w:pPr>
      <w:r>
        <w:separator/>
      </w:r>
    </w:p>
  </w:footnote>
  <w:footnote w:type="continuationSeparator" w:id="0">
    <w:p w14:paraId="245494A6" w14:textId="77777777" w:rsidR="00143AE5" w:rsidRDefault="00143AE5" w:rsidP="00B23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B32A8" w14:textId="0F56112A" w:rsidR="00B23E31" w:rsidRDefault="00B23E31">
    <w:pPr>
      <w:pStyle w:val="Nagwek"/>
    </w:pPr>
    <w:r w:rsidRPr="00B23E31">
      <w:rPr>
        <w:noProof/>
      </w:rPr>
      <w:drawing>
        <wp:inline distT="0" distB="0" distL="0" distR="0" wp14:anchorId="73DD2D14" wp14:editId="0D2A41DF">
          <wp:extent cx="5760720" cy="895985"/>
          <wp:effectExtent l="0" t="0" r="0" b="0"/>
          <wp:docPr id="15913369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3369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8959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326755"/>
    <w:multiLevelType w:val="hybridMultilevel"/>
    <w:tmpl w:val="9CCCAD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272"/>
    <w:rsid w:val="0003692F"/>
    <w:rsid w:val="00143AE5"/>
    <w:rsid w:val="002A48BF"/>
    <w:rsid w:val="003C18AD"/>
    <w:rsid w:val="004522F1"/>
    <w:rsid w:val="00713490"/>
    <w:rsid w:val="00904CA4"/>
    <w:rsid w:val="00B23E31"/>
    <w:rsid w:val="00F8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CC5EB"/>
  <w15:chartTrackingRefBased/>
  <w15:docId w15:val="{92FE4483-9190-4875-8C20-5A7E4695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6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6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62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6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62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6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6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6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6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62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62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62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627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627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62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62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62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62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6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6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6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6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6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62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62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627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62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627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627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2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3E31"/>
  </w:style>
  <w:style w:type="paragraph" w:styleId="Stopka">
    <w:name w:val="footer"/>
    <w:basedOn w:val="Normalny"/>
    <w:link w:val="StopkaZnak"/>
    <w:uiPriority w:val="99"/>
    <w:unhideWhenUsed/>
    <w:rsid w:val="00B2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3E31"/>
  </w:style>
  <w:style w:type="table" w:styleId="Tabela-Siatka">
    <w:name w:val="Table Grid"/>
    <w:basedOn w:val="Standardowy"/>
    <w:uiPriority w:val="39"/>
    <w:rsid w:val="00B23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Galant</dc:creator>
  <cp:keywords/>
  <dc:description/>
  <cp:lastModifiedBy>Ewelina</cp:lastModifiedBy>
  <cp:revision>2</cp:revision>
  <dcterms:created xsi:type="dcterms:W3CDTF">2026-05-11T09:13:00Z</dcterms:created>
  <dcterms:modified xsi:type="dcterms:W3CDTF">2026-05-11T09:13:00Z</dcterms:modified>
</cp:coreProperties>
</file>