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 w:displacedByCustomXml="next"/>
    <w:bookmarkEnd w:id="0" w:displacedByCustomXml="next"/>
    <w:sdt>
      <w:sdtPr>
        <w:id w:val="2022543154"/>
        <w:docPartObj>
          <w:docPartGallery w:val="Cover Pages"/>
          <w:docPartUnique/>
        </w:docPartObj>
      </w:sdtPr>
      <w:sdtEndPr/>
      <w:sdtContent>
        <w:p w:rsidR="0060537C" w:rsidRDefault="00D72AE8">
          <w:pPr>
            <w:tabs>
              <w:tab w:val="right" w:pos="9683"/>
            </w:tabs>
            <w:spacing w:after="0"/>
            <w:jc w:val="center"/>
            <w:rPr>
              <w:rFonts w:ascii="Times New Roman" w:hAnsi="Times New Roman"/>
              <w:b/>
              <w:szCs w:val="24"/>
            </w:rPr>
          </w:pPr>
          <w:r>
            <w:rPr>
              <w:rFonts w:ascii="Times New Roman" w:hAnsi="Times New Roman"/>
              <w:b/>
              <w:szCs w:val="24"/>
            </w:rPr>
            <w:t xml:space="preserve"> Poradnia Psychologiczno-Pedagogiczna </w:t>
          </w:r>
        </w:p>
        <w:p w:rsidR="0060537C" w:rsidRDefault="00D72AE8">
          <w:pPr>
            <w:tabs>
              <w:tab w:val="right" w:pos="9683"/>
            </w:tabs>
            <w:spacing w:after="0"/>
            <w:jc w:val="center"/>
            <w:rPr>
              <w:rFonts w:ascii="Times New Roman" w:hAnsi="Times New Roman"/>
              <w:b/>
              <w:szCs w:val="24"/>
            </w:rPr>
          </w:pPr>
          <w:r>
            <w:rPr>
              <w:rFonts w:ascii="Times New Roman" w:hAnsi="Times New Roman"/>
              <w:b/>
              <w:szCs w:val="24"/>
            </w:rPr>
            <w:t xml:space="preserve">ul. </w:t>
          </w:r>
          <w:proofErr w:type="spellStart"/>
          <w:r>
            <w:rPr>
              <w:rFonts w:ascii="Times New Roman" w:hAnsi="Times New Roman"/>
              <w:b/>
              <w:szCs w:val="24"/>
            </w:rPr>
            <w:t>Widowska</w:t>
          </w:r>
          <w:proofErr w:type="spellEnd"/>
          <w:r>
            <w:rPr>
              <w:rFonts w:ascii="Times New Roman" w:hAnsi="Times New Roman"/>
              <w:b/>
              <w:szCs w:val="24"/>
            </w:rPr>
            <w:t xml:space="preserve"> 1</w:t>
          </w:r>
        </w:p>
        <w:p w:rsidR="0060537C" w:rsidRDefault="00D72AE8">
          <w:pPr>
            <w:tabs>
              <w:tab w:val="right" w:pos="9683"/>
            </w:tabs>
            <w:spacing w:after="0"/>
            <w:jc w:val="center"/>
            <w:rPr>
              <w:rFonts w:ascii="Times New Roman" w:hAnsi="Times New Roman"/>
              <w:b/>
              <w:szCs w:val="24"/>
            </w:rPr>
          </w:pPr>
          <w:r>
            <w:rPr>
              <w:rFonts w:ascii="Times New Roman" w:hAnsi="Times New Roman"/>
              <w:b/>
              <w:szCs w:val="24"/>
            </w:rPr>
            <w:t>17-100 Bielsk Podlaski</w:t>
          </w:r>
        </w:p>
        <w:p w:rsidR="0060537C" w:rsidRDefault="00D72AE8">
          <w:pPr>
            <w:tabs>
              <w:tab w:val="right" w:pos="9683"/>
            </w:tabs>
            <w:spacing w:after="0"/>
            <w:jc w:val="center"/>
            <w:rPr>
              <w:rFonts w:ascii="Times New Roman" w:hAnsi="Times New Roman"/>
              <w:b/>
              <w:szCs w:val="24"/>
            </w:rPr>
          </w:pPr>
          <w:r>
            <w:rPr>
              <w:rFonts w:ascii="Times New Roman" w:hAnsi="Times New Roman"/>
              <w:b/>
              <w:szCs w:val="24"/>
            </w:rPr>
            <w:t>tel./fax (85) 833-26-74</w:t>
          </w:r>
        </w:p>
        <w:p w:rsidR="0060537C" w:rsidRDefault="00D72AE8">
          <w:pPr>
            <w:tabs>
              <w:tab w:val="right" w:pos="9683"/>
            </w:tabs>
            <w:spacing w:after="0" w:line="360" w:lineRule="auto"/>
            <w:jc w:val="center"/>
            <w:rPr>
              <w:b/>
              <w:bCs/>
              <w:sz w:val="24"/>
            </w:rPr>
          </w:pPr>
          <w:r>
            <w:t>_____________________________________________________________________________</w:t>
          </w:r>
        </w:p>
      </w:sdtContent>
    </w:sdt>
    <w:p w:rsidR="0060537C" w:rsidRDefault="00D72A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REGULAMIN REKRUTACJI I UCZESTNICTWA DZIECI WE WIODĄCYM OŚRODKU </w:t>
      </w:r>
      <w:r>
        <w:rPr>
          <w:rStyle w:val="markedcontent"/>
          <w:rFonts w:ascii="Times New Roman" w:hAnsi="Times New Roman" w:cs="Times New Roman"/>
          <w:b/>
          <w:sz w:val="24"/>
          <w:szCs w:val="24"/>
        </w:rPr>
        <w:t>KOORDYNACYJNO-REHABILITACYJNO-OPIEKUŃCZYM , KTÓREGO ZADANIA REALIZUJE</w:t>
      </w:r>
      <w:bookmarkStart w:id="1" w:name="_Hlk103001340"/>
      <w:r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PORADNIA PSYCHOLOGICZNO-PEDAGOGICZNA W BI</w:t>
      </w:r>
      <w:bookmarkEnd w:id="1"/>
      <w:r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ELSKU PODLASKIM                                                    RZĄDOWY PROGRAM </w:t>
      </w:r>
      <w:r>
        <w:rPr>
          <w:rStyle w:val="markedcontent"/>
          <w:rFonts w:ascii="Times New Roman" w:hAnsi="Times New Roman" w:cs="Times New Roman"/>
          <w:b/>
          <w:sz w:val="28"/>
          <w:szCs w:val="28"/>
        </w:rPr>
        <w:t xml:space="preserve">„ZA ŻYCIEM” </w:t>
      </w:r>
    </w:p>
    <w:p w:rsidR="0060537C" w:rsidRDefault="00D72A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markedcontent"/>
          <w:rFonts w:ascii="Times New Roman" w:hAnsi="Times New Roman" w:cs="Times New Roman"/>
          <w:b/>
          <w:sz w:val="24"/>
          <w:szCs w:val="24"/>
        </w:rPr>
        <w:t>§ 1. Informacje o programie.</w:t>
      </w:r>
    </w:p>
    <w:p w:rsidR="0060537C" w:rsidRDefault="00D72AE8">
      <w:pPr>
        <w:pStyle w:val="Akapitzlist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1.Poradnia Psycholog</w:t>
      </w:r>
      <w:r>
        <w:rPr>
          <w:rFonts w:ascii="Times New Roman" w:hAnsi="Times New Roman" w:cs="Times New Roman"/>
          <w:sz w:val="24"/>
          <w:szCs w:val="24"/>
        </w:rPr>
        <w:t>iczno-Pedagogiczna w Bielsku Podlaskim została wskazana do pełnienia w Powiecie Bielskim funkcji Wiodącego Ośrodka Koordynacyjno-Rehabilitacyjno-Opiekuńczego zwanego dalej WOKRO.</w:t>
      </w:r>
    </w:p>
    <w:p w:rsidR="0060537C" w:rsidRDefault="00D72AE8">
      <w:pPr>
        <w:pStyle w:val="Akapitzlist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2.Uczestnikami Programu mogą być dzieci od chwili wykrycia zagrożenia niepełn</w:t>
      </w:r>
      <w:r>
        <w:rPr>
          <w:rFonts w:ascii="Times New Roman" w:hAnsi="Times New Roman" w:cs="Times New Roman"/>
          <w:sz w:val="24"/>
          <w:szCs w:val="24"/>
        </w:rPr>
        <w:t xml:space="preserve">osprawnością lub niepełnosprawności, do rozpoczęcia edukacji szkolnej, zamieszkałe w powiecie Bielskim. </w:t>
      </w:r>
    </w:p>
    <w:p w:rsidR="0060537C" w:rsidRDefault="00D72AE8">
      <w:pPr>
        <w:pStyle w:val="Akapitzlist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3.Celem programu jest zapewnienie dziecku niepełnosprawnemu i zagrożonemu niepełnosprawnością oraz jego rodzinie dostępu do interdyscyplinarnej specjal</w:t>
      </w:r>
      <w:r>
        <w:rPr>
          <w:rFonts w:ascii="Times New Roman" w:hAnsi="Times New Roman" w:cs="Times New Roman"/>
          <w:sz w:val="24"/>
          <w:szCs w:val="24"/>
        </w:rPr>
        <w:t>istycznej opieki.</w:t>
      </w:r>
    </w:p>
    <w:p w:rsidR="0060537C" w:rsidRDefault="00D72AE8">
      <w:pPr>
        <w:pStyle w:val="Akapitzlist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4.WOKRO udziela kompleksowej pomocy dzieciom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niepełnosprawnym i zagrożonym niepełnosprawnością z powodu chorób genetycznych,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metabolicznych, zaburzonego rozwoju w okresie </w:t>
      </w:r>
      <w:proofErr w:type="spellStart"/>
      <w:r>
        <w:rPr>
          <w:rStyle w:val="markedcontent"/>
          <w:rFonts w:ascii="Times New Roman" w:hAnsi="Times New Roman" w:cs="Times New Roman"/>
          <w:sz w:val="24"/>
          <w:szCs w:val="24"/>
        </w:rPr>
        <w:t>pre</w:t>
      </w:r>
      <w:proofErr w:type="spellEnd"/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- i perinatalnym oraz zaburzeń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rozwojowych w okresie wczesnego 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dzieciństwa, </w:t>
      </w:r>
      <w:r>
        <w:rPr>
          <w:rFonts w:ascii="Times New Roman" w:hAnsi="Times New Roman" w:cs="Times New Roman"/>
          <w:sz w:val="24"/>
          <w:szCs w:val="24"/>
        </w:rPr>
        <w:t xml:space="preserve">ze szczególnym uwzględnieniem dzieci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od 0 do 3 roku życia</w:t>
      </w:r>
      <w:r>
        <w:rPr>
          <w:rFonts w:ascii="Times New Roman" w:hAnsi="Times New Roman" w:cs="Times New Roman"/>
          <w:sz w:val="24"/>
          <w:szCs w:val="24"/>
        </w:rPr>
        <w:t>, do momentu rozpoczęcia przez dziecko nauki w klasie pierwszej szkoły podstawowej.</w:t>
      </w:r>
      <w:r>
        <w:rPr>
          <w:rStyle w:val="markedcontent"/>
          <w:rFonts w:ascii="Arial" w:hAnsi="Arial" w:cs="Arial"/>
          <w:sz w:val="30"/>
          <w:szCs w:val="30"/>
        </w:rPr>
        <w:t xml:space="preserve"> </w:t>
      </w:r>
    </w:p>
    <w:p w:rsidR="0060537C" w:rsidRDefault="00D72AE8">
      <w:pPr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>
        <w:rPr>
          <w:rStyle w:val="markedcontent"/>
          <w:rFonts w:ascii="Times New Roman" w:hAnsi="Times New Roman" w:cs="Times New Roman"/>
          <w:b/>
          <w:sz w:val="24"/>
          <w:szCs w:val="24"/>
        </w:rPr>
        <w:t>§ 2. Zakres wsparcia.</w:t>
      </w:r>
    </w:p>
    <w:p w:rsidR="0060537C" w:rsidRDefault="00D72AE8">
      <w:pPr>
        <w:rPr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1.Program obejmuje następujące formy wsparcia dla Uczestników Programu:</w:t>
      </w:r>
    </w:p>
    <w:p w:rsidR="0060537C" w:rsidRDefault="00D72AE8">
      <w:pPr>
        <w:pStyle w:val="Akapitzlist"/>
        <w:numPr>
          <w:ilvl w:val="0"/>
          <w:numId w:val="1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Udzielanie rodzicom specjalistycznej informacji dotyczącej problemów rozwojowych dziecka;</w:t>
      </w:r>
    </w:p>
    <w:p w:rsidR="0060537C" w:rsidRDefault="00D72AE8">
      <w:pPr>
        <w:pStyle w:val="Akapitzlist"/>
        <w:numPr>
          <w:ilvl w:val="0"/>
          <w:numId w:val="1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Wskazywanie właściwych dla dziecka i jego rodziny form kompleksowej, specjalistycznej pomocy, w szczególności fizjoterapeutycznej, psychologicznej, pedagogicznej i lo</w:t>
      </w:r>
      <w:r>
        <w:rPr>
          <w:rFonts w:ascii="Times New Roman" w:hAnsi="Times New Roman" w:cs="Times New Roman"/>
          <w:sz w:val="24"/>
          <w:szCs w:val="24"/>
        </w:rPr>
        <w:t>gopedycznej, terapii integracji sensorycznej oraz terapii wyższych funkcji słuchowych;</w:t>
      </w:r>
    </w:p>
    <w:p w:rsidR="0060537C" w:rsidRDefault="00D72AE8">
      <w:pPr>
        <w:pStyle w:val="Akapitzlist"/>
        <w:numPr>
          <w:ilvl w:val="0"/>
          <w:numId w:val="1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Organizowanie zajęć wspomagających rozwój dziecka na warunkach i w formach określonych w przepisach wydanych na podstawie art. 127 ust. 19 pkt 1 ustawy z dnia 14 grudnia</w:t>
      </w:r>
      <w:r>
        <w:rPr>
          <w:rFonts w:ascii="Times New Roman" w:hAnsi="Times New Roman" w:cs="Times New Roman"/>
          <w:sz w:val="24"/>
          <w:szCs w:val="24"/>
        </w:rPr>
        <w:t xml:space="preserve"> 2016 r. – Prawo oświatowe:</w:t>
      </w:r>
    </w:p>
    <w:p w:rsidR="0060537C" w:rsidRDefault="00D72AE8">
      <w:pPr>
        <w:pStyle w:val="Akapitzlist"/>
        <w:numPr>
          <w:ilvl w:val="0"/>
          <w:numId w:val="1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Udzielanie rodzicom porad, konsultacji, wsparcia w rozwiązywaniu problemów związanych ze zdrowiem, edukacją i wychowaniem dziecka;</w:t>
      </w:r>
    </w:p>
    <w:p w:rsidR="0060537C" w:rsidRDefault="00D72AE8">
      <w:pPr>
        <w:pStyle w:val="Akapitzlist"/>
        <w:numPr>
          <w:ilvl w:val="0"/>
          <w:numId w:val="1"/>
        </w:numPr>
        <w:ind w:left="567" w:hanging="283"/>
        <w:rPr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Koordynowanie korzystania z usług specjalistów dostępnych na obszarze powiatu, w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>tym: zbieranie i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upowszechnianie informacji o usługach i świadczących je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>specjalistach, monitorowanie działań związanych z udzielaniem pomocy dzieciom i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>ich rodzinom.</w:t>
      </w:r>
    </w:p>
    <w:p w:rsidR="0060537C" w:rsidRDefault="0060537C">
      <w:pPr>
        <w:pStyle w:val="Akapitzlist"/>
        <w:ind w:left="567" w:hanging="283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60537C" w:rsidRDefault="00D72AE8">
      <w:pPr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>
        <w:rPr>
          <w:rStyle w:val="markedcontent"/>
          <w:rFonts w:ascii="Times New Roman" w:hAnsi="Times New Roman" w:cs="Times New Roman"/>
          <w:b/>
          <w:sz w:val="24"/>
          <w:szCs w:val="24"/>
        </w:rPr>
        <w:t>§ 3. Rekrutacja</w:t>
      </w:r>
    </w:p>
    <w:p w:rsidR="0060537C" w:rsidRDefault="00D72AE8">
      <w:pPr>
        <w:pStyle w:val="Akapitzlist"/>
        <w:numPr>
          <w:ilvl w:val="0"/>
          <w:numId w:val="2"/>
        </w:numPr>
        <w:spacing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Rekrutacja jest prowadzona w sposób ciągły, w czasie trwania Programu. Kolejność i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zakwalifikowanie się do programu weryfikowane jest przez Dyrektora Poradni </w:t>
      </w:r>
      <w:r>
        <w:rPr>
          <w:rStyle w:val="markedcontent"/>
          <w:rFonts w:ascii="Times New Roman" w:hAnsi="Times New Roman" w:cs="Times New Roman"/>
          <w:sz w:val="24"/>
          <w:szCs w:val="24"/>
        </w:rPr>
        <w:lastRenderedPageBreak/>
        <w:t>Psychologiczno-Pedagogicznej w Bielsku Podlaskim lub powołanego przez niego koordynatora pracy WOKRO;</w:t>
      </w:r>
    </w:p>
    <w:p w:rsidR="0060537C" w:rsidRDefault="0060537C">
      <w:pPr>
        <w:pStyle w:val="Akapitzlist"/>
        <w:spacing w:line="240" w:lineRule="auto"/>
        <w:ind w:left="284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60537C" w:rsidRDefault="00D72AE8">
      <w:pPr>
        <w:pStyle w:val="Akapitzlist"/>
        <w:numPr>
          <w:ilvl w:val="0"/>
          <w:numId w:val="2"/>
        </w:numPr>
        <w:spacing w:line="276" w:lineRule="auto"/>
        <w:ind w:left="284" w:hanging="284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Na dokumentację rekrutacyjną składają się:</w:t>
      </w:r>
    </w:p>
    <w:p w:rsidR="0060537C" w:rsidRDefault="00D72AE8">
      <w:pPr>
        <w:pStyle w:val="Akapitzlist"/>
        <w:numPr>
          <w:ilvl w:val="0"/>
          <w:numId w:val="5"/>
        </w:numPr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Wniosek do WOKRO</w:t>
      </w:r>
    </w:p>
    <w:p w:rsidR="0060537C" w:rsidRDefault="00D72AE8">
      <w:pPr>
        <w:pStyle w:val="Akapitzlist"/>
        <w:numPr>
          <w:ilvl w:val="0"/>
          <w:numId w:val="5"/>
        </w:numPr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Wywiad kwalifikacy</w:t>
      </w:r>
      <w:r>
        <w:rPr>
          <w:rStyle w:val="markedcontent"/>
          <w:rFonts w:ascii="Times New Roman" w:hAnsi="Times New Roman" w:cs="Times New Roman"/>
          <w:sz w:val="24"/>
          <w:szCs w:val="24"/>
        </w:rPr>
        <w:t>jny</w:t>
      </w:r>
    </w:p>
    <w:p w:rsidR="0060537C" w:rsidRDefault="00D72AE8">
      <w:pPr>
        <w:pStyle w:val="Akapitzlist"/>
        <w:numPr>
          <w:ilvl w:val="0"/>
          <w:numId w:val="5"/>
        </w:numPr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Zgoda na wykorzystanie wizerunku</w:t>
      </w:r>
    </w:p>
    <w:p w:rsidR="0060537C" w:rsidRDefault="00D72AE8">
      <w:pPr>
        <w:pStyle w:val="Akapitzlist"/>
        <w:numPr>
          <w:ilvl w:val="0"/>
          <w:numId w:val="5"/>
        </w:numPr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Regulamin rekrutacji i uczestnictwa w WOKRO</w:t>
      </w:r>
    </w:p>
    <w:p w:rsidR="0060537C" w:rsidRDefault="00D72AE8">
      <w:pPr>
        <w:pStyle w:val="Akapitzlist"/>
        <w:numPr>
          <w:ilvl w:val="0"/>
          <w:numId w:val="5"/>
        </w:numPr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Zaświadczenie lekarskie lub opinia WWRD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60537C" w:rsidRDefault="00D72AE8">
      <w:pPr>
        <w:pStyle w:val="Akapitzlist"/>
        <w:numPr>
          <w:ilvl w:val="0"/>
          <w:numId w:val="2"/>
        </w:numPr>
        <w:ind w:left="284" w:hanging="284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Szczegóły wsparcia (data rozpoczęcia, rodzaj przyznanego wsparcia w Programie) przekazywany będzie osobiście lub telefonicznie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rodzico</w:t>
      </w:r>
      <w:r>
        <w:rPr>
          <w:rStyle w:val="markedcontent"/>
          <w:rFonts w:ascii="Times New Roman" w:hAnsi="Times New Roman" w:cs="Times New Roman"/>
          <w:sz w:val="24"/>
          <w:szCs w:val="24"/>
        </w:rPr>
        <w:t>wi/prawnemu opiekunowi dziecka zakwalifikowanego do Programu.</w:t>
      </w:r>
    </w:p>
    <w:p w:rsidR="0060537C" w:rsidRDefault="0060537C">
      <w:pPr>
        <w:pStyle w:val="Akapitzlist"/>
        <w:ind w:left="284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60537C" w:rsidRDefault="00D72AE8">
      <w:pPr>
        <w:pStyle w:val="Akapitzlist"/>
        <w:numPr>
          <w:ilvl w:val="0"/>
          <w:numId w:val="2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zmianach w procesie terapeutycznym bądź zakończeniu terapii decyduje Dyrektor Poradni Psychologiczno-Pedagogicznej w Bielsku Podlaskim lub powołany przez niego  koordynator pracy WORKO na wni</w:t>
      </w:r>
      <w:r>
        <w:rPr>
          <w:rFonts w:ascii="Times New Roman" w:hAnsi="Times New Roman" w:cs="Times New Roman"/>
          <w:sz w:val="24"/>
          <w:szCs w:val="24"/>
        </w:rPr>
        <w:t xml:space="preserve">osek terapeutów bądź rodziców. </w:t>
      </w:r>
    </w:p>
    <w:p w:rsidR="0060537C" w:rsidRDefault="00D72AE8">
      <w:pPr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>
        <w:rPr>
          <w:rStyle w:val="markedcontent"/>
          <w:rFonts w:ascii="Times New Roman" w:hAnsi="Times New Roman" w:cs="Times New Roman"/>
          <w:b/>
          <w:sz w:val="24"/>
          <w:szCs w:val="24"/>
        </w:rPr>
        <w:t>§ 4. Prawa i obowiązki Uczestnika Projektu</w:t>
      </w:r>
    </w:p>
    <w:p w:rsidR="0060537C" w:rsidRDefault="00D72AE8">
      <w:pPr>
        <w:pStyle w:val="Akapitzlist"/>
        <w:numPr>
          <w:ilvl w:val="1"/>
          <w:numId w:val="1"/>
        </w:numPr>
        <w:ind w:left="284" w:hanging="284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Uczestnik Programu zobowiązany jest do:</w:t>
      </w:r>
    </w:p>
    <w:p w:rsidR="0060537C" w:rsidRDefault="0060537C">
      <w:pPr>
        <w:pStyle w:val="Akapitzlist"/>
        <w:ind w:left="284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60537C" w:rsidRDefault="00D72AE8">
      <w:pPr>
        <w:pStyle w:val="Akapitzlist"/>
        <w:numPr>
          <w:ilvl w:val="0"/>
          <w:numId w:val="3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Udziału w formach wsparcia w Programie, do których został zakwalifikowany. Dowodem uczestnictwa jest każdorazowe osobiste złożenie przez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Uczestnika (rodzica/prawnego opiekuna) podpisu na listach obecności.</w:t>
      </w:r>
    </w:p>
    <w:p w:rsidR="0060537C" w:rsidRDefault="00D72AE8">
      <w:pPr>
        <w:pStyle w:val="Akapitzlist"/>
        <w:numPr>
          <w:ilvl w:val="0"/>
          <w:numId w:val="3"/>
        </w:numPr>
        <w:ind w:left="567" w:hanging="283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Rodzic zobowiązany jest do zgłoszenia planowanej nieobecności na zajęciach najpóźniej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2 dni robocze przed terminem wizyty.</w:t>
      </w:r>
    </w:p>
    <w:p w:rsidR="0060537C" w:rsidRDefault="00D72AE8">
      <w:pPr>
        <w:pStyle w:val="Akapitzlist"/>
        <w:numPr>
          <w:ilvl w:val="0"/>
          <w:numId w:val="3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Rodzic zobowiązany jest do zgłoszenia na piśmie Dyrektorowi Pora</w:t>
      </w:r>
      <w:r>
        <w:rPr>
          <w:rStyle w:val="markedcontent"/>
          <w:rFonts w:ascii="Times New Roman" w:hAnsi="Times New Roman" w:cs="Times New Roman"/>
          <w:sz w:val="24"/>
          <w:szCs w:val="24"/>
        </w:rPr>
        <w:t>dni Psychologiczno-Pedagogicznej lub koordynatorowi pracy WOKRO rezygnacji z przyznanych dziecku zajęć w przypadku, gdy podejmie decyzję o tym, że dziecko nie będzie uczęszczało na przydzielone zajęcia lub rezygnuje ze wszystkich przyznanych w WOKRO zajęć</w:t>
      </w:r>
    </w:p>
    <w:p w:rsidR="0060537C" w:rsidRDefault="00D72AE8">
      <w:pPr>
        <w:pStyle w:val="Akapitzlist"/>
        <w:numPr>
          <w:ilvl w:val="0"/>
          <w:numId w:val="3"/>
        </w:numPr>
        <w:ind w:left="567" w:hanging="283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WOKRO nie jest zobowiązany do odpracowania zajęć wynikających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>z nieobecności dziecka.</w:t>
      </w:r>
      <w:r>
        <w:rPr>
          <w:rStyle w:val="markedcontent"/>
          <w:rFonts w:ascii="Arial" w:hAnsi="Arial" w:cs="Arial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Istnieje możliwość odpracowania zajęć w innym terminie za zgodą terapeuty i w miarę dostępności sal terapeutycznych.</w:t>
      </w:r>
    </w:p>
    <w:p w:rsidR="0060537C" w:rsidRDefault="00D72AE8">
      <w:pPr>
        <w:pStyle w:val="Akapitzlist"/>
        <w:numPr>
          <w:ilvl w:val="0"/>
          <w:numId w:val="3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OKRO zastrzega sobie prawo skreślenia Uczestnika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Programu z listy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>uczestników w przypadku naruszenia przez Uczestnika Programu niniejszego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>Regulaminu oraz zasad współżycia społecznego.</w:t>
      </w:r>
    </w:p>
    <w:p w:rsidR="0060537C" w:rsidRDefault="00D72AE8">
      <w:pPr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2. Uczestnik Projektu ma prawo do:</w:t>
      </w:r>
    </w:p>
    <w:p w:rsidR="0060537C" w:rsidRDefault="00D72AE8">
      <w:pPr>
        <w:pStyle w:val="Akapitzlist"/>
        <w:numPr>
          <w:ilvl w:val="0"/>
          <w:numId w:val="4"/>
        </w:numPr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Udziału we wszystkich formach przydzielonego wsparcia w Programie </w:t>
      </w:r>
    </w:p>
    <w:p w:rsidR="0060537C" w:rsidRDefault="00D72AE8">
      <w:pPr>
        <w:pStyle w:val="Akapitzlist"/>
        <w:numPr>
          <w:ilvl w:val="0"/>
          <w:numId w:val="4"/>
        </w:numPr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Otrzymania informa</w:t>
      </w:r>
      <w:r>
        <w:rPr>
          <w:rStyle w:val="markedcontent"/>
          <w:rFonts w:ascii="Times New Roman" w:hAnsi="Times New Roman" w:cs="Times New Roman"/>
          <w:sz w:val="24"/>
          <w:szCs w:val="24"/>
        </w:rPr>
        <w:t>cji o Programie</w:t>
      </w:r>
    </w:p>
    <w:p w:rsidR="0060537C" w:rsidRDefault="00D72AE8">
      <w:pPr>
        <w:pStyle w:val="Akapitzlist"/>
        <w:numPr>
          <w:ilvl w:val="0"/>
          <w:numId w:val="4"/>
        </w:numPr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Zgłaszania uwag i oceny form wsparcia przewidzianych w Programie </w:t>
      </w:r>
    </w:p>
    <w:p w:rsidR="0060537C" w:rsidRDefault="0060537C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60537C" w:rsidRDefault="00D72AE8">
      <w:pPr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Oświadczam, że zapoznałem się z treścią regulaminu i go akceptuję:</w:t>
      </w:r>
    </w:p>
    <w:p w:rsidR="0060537C" w:rsidRDefault="0060537C">
      <w:pPr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60537C" w:rsidRDefault="0060537C">
      <w:pPr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60537C" w:rsidRDefault="00D72AE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...........................................................</w:t>
      </w:r>
      <w:r>
        <w:rPr>
          <w:rStyle w:val="markedcontent"/>
          <w:rFonts w:ascii="Times New Roman" w:hAnsi="Times New Roman" w:cs="Times New Roman"/>
          <w:sz w:val="24"/>
          <w:szCs w:val="24"/>
        </w:rPr>
        <w:t>............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>Miejscowość i data                                                 Czytelny podpis rodzica/prawnego opiekuna</w:t>
      </w:r>
    </w:p>
    <w:sectPr w:rsidR="0060537C">
      <w:pgSz w:w="11906" w:h="16838"/>
      <w:pgMar w:top="709" w:right="1417" w:bottom="851" w:left="1417" w:header="0" w:footer="0" w:gutter="0"/>
      <w:pgNumType w:start="0"/>
      <w:cols w:space="708"/>
      <w:formProt w:val="0"/>
      <w:titlePg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604DC"/>
    <w:multiLevelType w:val="multilevel"/>
    <w:tmpl w:val="20941CE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B6BCC"/>
    <w:multiLevelType w:val="multilevel"/>
    <w:tmpl w:val="6A6C1C46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3B96766"/>
    <w:multiLevelType w:val="multilevel"/>
    <w:tmpl w:val="E83CEB2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68720B"/>
    <w:multiLevelType w:val="multilevel"/>
    <w:tmpl w:val="BD46B40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43C40054"/>
    <w:multiLevelType w:val="multilevel"/>
    <w:tmpl w:val="6E705F5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25042F"/>
    <w:multiLevelType w:val="multilevel"/>
    <w:tmpl w:val="72C0A838"/>
    <w:lvl w:ilvl="0">
      <w:start w:val="1"/>
      <w:numFmt w:val="lowerLetter"/>
      <w:lvlText w:val="%1)"/>
      <w:lvlJc w:val="left"/>
      <w:pPr>
        <w:ind w:left="825" w:hanging="360"/>
      </w:pPr>
    </w:lvl>
    <w:lvl w:ilvl="1">
      <w:start w:val="1"/>
      <w:numFmt w:val="decimal"/>
      <w:lvlText w:val="%2."/>
      <w:lvlJc w:val="left"/>
      <w:pPr>
        <w:ind w:left="1545" w:hanging="360"/>
      </w:pPr>
    </w:lvl>
    <w:lvl w:ilvl="2">
      <w:start w:val="1"/>
      <w:numFmt w:val="lowerRoman"/>
      <w:lvlText w:val="%3."/>
      <w:lvlJc w:val="right"/>
      <w:pPr>
        <w:ind w:left="2265" w:hanging="180"/>
      </w:pPr>
    </w:lvl>
    <w:lvl w:ilvl="3">
      <w:start w:val="1"/>
      <w:numFmt w:val="decimal"/>
      <w:lvlText w:val="%4."/>
      <w:lvlJc w:val="left"/>
      <w:pPr>
        <w:ind w:left="2985" w:hanging="360"/>
      </w:pPr>
    </w:lvl>
    <w:lvl w:ilvl="4">
      <w:start w:val="1"/>
      <w:numFmt w:val="lowerLetter"/>
      <w:lvlText w:val="%5."/>
      <w:lvlJc w:val="left"/>
      <w:pPr>
        <w:ind w:left="3705" w:hanging="360"/>
      </w:pPr>
    </w:lvl>
    <w:lvl w:ilvl="5">
      <w:start w:val="1"/>
      <w:numFmt w:val="lowerRoman"/>
      <w:lvlText w:val="%6."/>
      <w:lvlJc w:val="right"/>
      <w:pPr>
        <w:ind w:left="4425" w:hanging="180"/>
      </w:pPr>
    </w:lvl>
    <w:lvl w:ilvl="6">
      <w:start w:val="1"/>
      <w:numFmt w:val="decimal"/>
      <w:lvlText w:val="%7."/>
      <w:lvlJc w:val="left"/>
      <w:pPr>
        <w:ind w:left="5145" w:hanging="360"/>
      </w:pPr>
    </w:lvl>
    <w:lvl w:ilvl="7">
      <w:start w:val="1"/>
      <w:numFmt w:val="lowerLetter"/>
      <w:lvlText w:val="%8."/>
      <w:lvlJc w:val="left"/>
      <w:pPr>
        <w:ind w:left="5865" w:hanging="360"/>
      </w:pPr>
    </w:lvl>
    <w:lvl w:ilvl="8">
      <w:start w:val="1"/>
      <w:numFmt w:val="lowerRoman"/>
      <w:lvlText w:val="%9."/>
      <w:lvlJc w:val="right"/>
      <w:pPr>
        <w:ind w:left="6585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37C"/>
    <w:rsid w:val="0060537C"/>
    <w:rsid w:val="00D72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0C3C94-A584-454A-9913-2B8BBEF1C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06246C"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06246C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77381F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77381F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77381F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77381F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Domylnaczcionkaakapitu"/>
    <w:qFormat/>
    <w:rsid w:val="00CA584B"/>
  </w:style>
  <w:style w:type="character" w:customStyle="1" w:styleId="NagwekZnak">
    <w:name w:val="Nagłówek Znak"/>
    <w:basedOn w:val="Domylnaczcionkaakapitu"/>
    <w:link w:val="Nagwek"/>
    <w:uiPriority w:val="99"/>
    <w:qFormat/>
    <w:rsid w:val="00042A04"/>
  </w:style>
  <w:style w:type="character" w:customStyle="1" w:styleId="StopkaZnak">
    <w:name w:val="Stopka Znak"/>
    <w:basedOn w:val="Domylnaczcionkaakapitu"/>
    <w:link w:val="Stopka"/>
    <w:uiPriority w:val="99"/>
    <w:qFormat/>
    <w:rsid w:val="00042A04"/>
  </w:style>
  <w:style w:type="paragraph" w:styleId="Nagwek">
    <w:name w:val="header"/>
    <w:basedOn w:val="Normalny"/>
    <w:next w:val="Tekstpodstawowy"/>
    <w:link w:val="NagwekZnak"/>
    <w:uiPriority w:val="99"/>
    <w:unhideWhenUsed/>
    <w:rsid w:val="00042A04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3032D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6246C"/>
    <w:pPr>
      <w:spacing w:after="0" w:line="240" w:lineRule="auto"/>
    </w:pPr>
    <w:rPr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77381F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77381F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77381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042A04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DF6646-2F66-4809-97DF-E0C54F99B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707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dc:description/>
  <cp:lastModifiedBy>Piotr Daniło</cp:lastModifiedBy>
  <cp:revision>2</cp:revision>
  <cp:lastPrinted>2022-05-20T12:02:00Z</cp:lastPrinted>
  <dcterms:created xsi:type="dcterms:W3CDTF">2022-05-27T08:28:00Z</dcterms:created>
  <dcterms:modified xsi:type="dcterms:W3CDTF">2022-05-27T08:28:00Z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